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F1" w:rsidRDefault="00CF2D9C">
      <w:r>
        <w:rPr>
          <w:rFonts w:hint="eastAsia"/>
        </w:rPr>
        <w:t>加密聊天</w:t>
      </w:r>
      <w:r>
        <w:rPr>
          <w:rFonts w:hint="eastAsia"/>
        </w:rPr>
        <w:t xml:space="preserve"> </w:t>
      </w:r>
      <w:r>
        <w:rPr>
          <w:rFonts w:hint="eastAsia"/>
        </w:rPr>
        <w:t>操作手册</w:t>
      </w:r>
    </w:p>
    <w:p w:rsidR="00CF2D9C" w:rsidRDefault="00CF2D9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．窗口的开启</w:t>
      </w:r>
    </w:p>
    <w:p w:rsidR="00CF2D9C" w:rsidRDefault="00CF2D9C" w:rsidP="00CF2D9C">
      <w:pPr>
        <w:pStyle w:val="a3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.</w:t>
      </w:r>
      <w:r>
        <w:t>exe</w:t>
      </w:r>
    </w:p>
    <w:p w:rsidR="00CF2D9C" w:rsidRDefault="00CF2D9C" w:rsidP="00CF2D9C">
      <w:pPr>
        <w:pStyle w:val="a3"/>
        <w:numPr>
          <w:ilvl w:val="0"/>
          <w:numId w:val="1"/>
        </w:numPr>
      </w:pPr>
      <w:r>
        <w:rPr>
          <w:rFonts w:hint="eastAsia"/>
        </w:rPr>
        <w:t>输入你的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</w:t>
      </w:r>
      <w:r>
        <w:rPr>
          <w:noProof/>
        </w:rPr>
        <w:drawing>
          <wp:inline distT="0" distB="0" distL="0" distR="0" wp14:anchorId="24A5C07A" wp14:editId="77862541">
            <wp:extent cx="1647619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C" w:rsidRDefault="00CF2D9C" w:rsidP="00CF2D9C">
      <w:pPr>
        <w:pStyle w:val="a3"/>
        <w:numPr>
          <w:ilvl w:val="0"/>
          <w:numId w:val="1"/>
        </w:numPr>
      </w:pPr>
      <w:r>
        <w:rPr>
          <w:rFonts w:hint="eastAsia"/>
        </w:rPr>
        <w:t>输入你获取的密钥</w:t>
      </w:r>
      <w:r>
        <w:rPr>
          <w:noProof/>
        </w:rPr>
        <w:drawing>
          <wp:inline distT="0" distB="0" distL="0" distR="0" wp14:anchorId="75BFDFDC" wp14:editId="261DECD3">
            <wp:extent cx="4209524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C" w:rsidRDefault="00CF2D9C" w:rsidP="00CF2D9C">
      <w:pPr>
        <w:pStyle w:val="a3"/>
      </w:pPr>
      <w:r>
        <w:rPr>
          <w:rFonts w:hint="eastAsia"/>
        </w:rPr>
        <w:t>（密钥均为</w:t>
      </w:r>
      <w:r>
        <w:rPr>
          <w:rFonts w:hint="eastAsia"/>
        </w:rPr>
        <w:t>0</w:t>
      </w:r>
      <w:r>
        <w:rPr>
          <w:rFonts w:hint="eastAsia"/>
        </w:rPr>
        <w:t>开头）</w:t>
      </w:r>
    </w:p>
    <w:p w:rsidR="00CF2D9C" w:rsidRDefault="00CF2D9C" w:rsidP="00CF2D9C">
      <w:pPr>
        <w:pStyle w:val="a3"/>
        <w:numPr>
          <w:ilvl w:val="0"/>
          <w:numId w:val="1"/>
        </w:numPr>
      </w:pPr>
      <w:r>
        <w:rPr>
          <w:rFonts w:hint="eastAsia"/>
        </w:rPr>
        <w:t>窗口正常开启</w:t>
      </w:r>
    </w:p>
    <w:p w:rsidR="00CF2D9C" w:rsidRDefault="00CF2D9C" w:rsidP="00CF2D9C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EE7B83" wp14:editId="4EE317DF">
            <wp:extent cx="5486400" cy="980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注意：在程序关闭前请不要关闭此窗口</w:t>
      </w:r>
    </w:p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/>
    <w:p w:rsidR="00CF2D9C" w:rsidRDefault="00CF2D9C" w:rsidP="00CF2D9C">
      <w:r>
        <w:rPr>
          <w:rFonts w:hint="eastAsia"/>
        </w:rPr>
        <w:lastRenderedPageBreak/>
        <w:t>二．输入框的开启</w:t>
      </w:r>
    </w:p>
    <w:p w:rsidR="00CF2D9C" w:rsidRDefault="00CF2D9C" w:rsidP="00CF2D9C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输入框</w:t>
      </w:r>
      <w:r>
        <w:rPr>
          <w:rFonts w:hint="eastAsia"/>
        </w:rPr>
        <w:t>.</w:t>
      </w:r>
      <w:r>
        <w:t>exe</w:t>
      </w:r>
    </w:p>
    <w:p w:rsidR="00CF2D9C" w:rsidRDefault="00CF2D9C" w:rsidP="00CF2D9C">
      <w:r>
        <w:t>2.</w:t>
      </w:r>
      <w:r>
        <w:rPr>
          <w:rFonts w:hint="eastAsia"/>
        </w:rPr>
        <w:t>输入你的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</w:t>
      </w:r>
      <w:r>
        <w:rPr>
          <w:noProof/>
        </w:rPr>
        <w:drawing>
          <wp:inline distT="0" distB="0" distL="0" distR="0" wp14:anchorId="25D6DCC8" wp14:editId="681AF562">
            <wp:extent cx="2409524" cy="11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C" w:rsidRDefault="00CF2D9C" w:rsidP="00CF2D9C">
      <w:r>
        <w:rPr>
          <w:rFonts w:hint="eastAsia"/>
        </w:rPr>
        <w:t>3.</w:t>
      </w:r>
      <w:r>
        <w:rPr>
          <w:rFonts w:hint="eastAsia"/>
        </w:rPr>
        <w:t>输入对方的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</w:t>
      </w:r>
      <w:r>
        <w:rPr>
          <w:noProof/>
        </w:rPr>
        <w:drawing>
          <wp:inline distT="0" distB="0" distL="0" distR="0" wp14:anchorId="1B41CA48" wp14:editId="1EE8314F">
            <wp:extent cx="3000000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C" w:rsidRDefault="00CF2D9C" w:rsidP="00CF2D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成功开启输入框</w:t>
      </w:r>
      <w:bookmarkStart w:id="0" w:name="_GoBack"/>
      <w:bookmarkEnd w:id="0"/>
    </w:p>
    <w:sectPr w:rsidR="00CF2D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C68B4"/>
    <w:multiLevelType w:val="hybridMultilevel"/>
    <w:tmpl w:val="6936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3C"/>
    <w:rsid w:val="007E74F1"/>
    <w:rsid w:val="00C30E3C"/>
    <w:rsid w:val="00C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E789"/>
  <w15:chartTrackingRefBased/>
  <w15:docId w15:val="{E7AF4828-FE83-431D-ACE6-DA01E4C8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shuxiang yang</dc:creator>
  <cp:keywords/>
  <dc:description/>
  <cp:lastModifiedBy>shuxiang yang</cp:lastModifiedBy>
  <cp:revision>2</cp:revision>
  <dcterms:created xsi:type="dcterms:W3CDTF">2019-08-29T12:38:00Z</dcterms:created>
  <dcterms:modified xsi:type="dcterms:W3CDTF">2019-08-29T12:43:00Z</dcterms:modified>
</cp:coreProperties>
</file>