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4.png" ContentType="image/png"/>
  <Override PartName="/word/media/rId76.png" ContentType="image/png"/>
  <Override PartName="/word/media/rId32.png" ContentType="image/png"/>
  <Override PartName="/word/media/rId41.png" ContentType="image/png"/>
  <Override PartName="/word/media/rId50.png" ContentType="image/png"/>
  <Override PartName="/word/media/rId59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2021-04-08</w:t>
      </w:r>
      <w:r>
        <w:t xml:space="preserve"> </w:t>
      </w:r>
      <w:r>
        <w:t xml:space="preserve">14:34:21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file-information"/>
    <w:p>
      <w:pPr>
        <w:pStyle w:val="Heading1"/>
      </w:pPr>
      <w:r>
        <w:t xml:space="preserve">DATA FILE INFORMATION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2021-04-08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Filename:</w:t>
      </w:r>
      <w:r>
        <w:t xml:space="preserve"> </w:t>
      </w:r>
      <w:r>
        <w:t xml:space="preserve">QC_ECO66E09_AW_20160720_20160920.csv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ECO66E09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2016-07-20 to 2016-09-20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10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Air.BP.psi, Water.P.psi, Sensor.Depth.ft,</w:t>
      </w:r>
    </w:p>
    <w:bookmarkEnd w:id="20"/>
    <w:bookmarkStart w:id="21" w:name="data-summary-overall"/>
    <w:p>
      <w:pPr>
        <w:pStyle w:val="Heading1"/>
      </w:pPr>
      <w:r>
        <w:t xml:space="preserve">DATA SUMMARY, OVERALL</w:t>
      </w:r>
    </w:p>
    <w:p>
      <w:pPr>
        <w:pStyle w:val="FirstParagraph"/>
      </w:pPr>
      <w:r>
        <w:t xml:space="preserve">Estimated number of records per day is 144.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p>
      <w:pPr>
        <w:pStyle w:val="BodyText"/>
      </w:pPr>
      <w:r>
        <w:t xml:space="preserve">Below are the dates with missing data between the min (2016-07-20) and max(2016-09-20 for the provided data. There are 0 records.</w:t>
      </w:r>
    </w:p>
    <w:p>
      <w:pPr>
        <w:pStyle w:val="BodyText"/>
      </w:pPr>
      <w:r>
        <w:t xml:space="preserve">[1] ""</w:t>
      </w:r>
    </w:p>
    <w:bookmarkEnd w:id="21"/>
    <w:bookmarkStart w:id="27" w:name="flags"/>
    <w:p>
      <w:pPr>
        <w:pStyle w:val="Heading1"/>
      </w:pPr>
      <w:r>
        <w:t xml:space="preserve">FLAGS</w:t>
      </w:r>
    </w:p>
    <w:p>
      <w:pPr>
        <w:pStyle w:val="FirstParagraph"/>
      </w:pPr>
      <w:r>
        <w:t xml:space="preserve">Each data point is checked by each of the four QC tests below.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at least one Fail,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The thresholds used in the tests are defined in the config file and are listed below.</w:t>
      </w:r>
    </w:p>
    <w:p>
      <w:pPr>
        <w:pStyle w:val="TableCaption"/>
      </w:pPr>
      <w:r>
        <w:t xml:space="preserve">Thresholds, Quick Reference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hresholds, Quick Reference"/>
      </w:tblPr>
      <w:tblGrid>
        <w:gridCol w:w="1292"/>
        <w:gridCol w:w="333"/>
        <w:gridCol w:w="1125"/>
        <w:gridCol w:w="792"/>
        <w:gridCol w:w="1709"/>
        <w:gridCol w:w="26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Rate of 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Flat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30 deg C or &lt; -2 deg C</w:t>
            </w:r>
          </w:p>
        </w:tc>
        <w:tc>
          <w:p>
            <w:pPr>
              <w:pStyle w:val="Compact"/>
              <w:jc w:val="left"/>
            </w:pPr>
            <w:r>
              <w:t xml:space="preserve">&gt;= 1.5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30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25 deg C or &lt; -0.1 deg C</w:t>
            </w:r>
          </w:p>
        </w:tc>
        <w:tc>
          <w:p>
            <w:pPr>
              <w:pStyle w:val="Compact"/>
              <w:jc w:val="left"/>
            </w:pPr>
            <w:r>
              <w:t xml:space="preserve">&gt;= 1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38 deg C or &lt; -25 deg C</w:t>
            </w:r>
          </w:p>
        </w:tc>
        <w:tc>
          <w:p>
            <w:pPr>
              <w:pStyle w:val="Compact"/>
              <w:jc w:val="left"/>
            </w:pPr>
            <w:r>
              <w:t xml:space="preserve">&gt;= 10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35 deg C or &lt; -23 deg C</w:t>
            </w:r>
          </w:p>
        </w:tc>
        <w:tc>
          <w:p>
            <w:pPr>
              <w:pStyle w:val="Compact"/>
              <w:jc w:val="left"/>
            </w:pPr>
            <w:r>
              <w:t xml:space="preserve">&gt;= 8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17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0.7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16.8 psi or &lt; 13.5 psi</w:t>
            </w:r>
          </w:p>
        </w:tc>
        <w:tc>
          <w:p>
            <w:pPr>
              <w:pStyle w:val="Compact"/>
              <w:jc w:val="left"/>
            </w:pPr>
            <w:r>
              <w:t xml:space="preserve">&gt;= 0.5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15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0.25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14.8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0.15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1e+05 ft or &lt; -1 ft</w:t>
            </w:r>
          </w:p>
        </w:tc>
        <w:tc>
          <w:p>
            <w:pPr>
              <w:pStyle w:val="Compact"/>
              <w:jc w:val="left"/>
            </w:pPr>
            <w:r>
              <w:t xml:space="preserve">&gt;= 10000 ft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60 consecutive measurements within 0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1000 ft or &lt; 0 ft</w:t>
            </w:r>
          </w:p>
        </w:tc>
        <w:tc>
          <w:p>
            <w:pPr>
              <w:pStyle w:val="Compact"/>
              <w:jc w:val="left"/>
            </w:pPr>
            <w:r>
              <w:t xml:space="preserve">&gt;= 1000 ft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 units of one another</w:t>
            </w:r>
          </w:p>
        </w:tc>
      </w:tr>
    </w:tbl>
    <w:p>
      <w:pPr>
        <w:pStyle w:val="BodyText"/>
      </w:pPr>
      <w:r>
        <w:t xml:space="preserve">Overall flags by parameter</w:t>
      </w:r>
    </w:p>
    <w:bookmarkStart w:id="22" w:name="water.temp.c"/>
    <w:p>
      <w:pPr>
        <w:pStyle w:val="Heading2"/>
      </w:pPr>
      <w:r>
        <w:t xml:space="preserve">Water.Temp.C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2961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bookmarkEnd w:id="22"/>
    <w:bookmarkStart w:id="23" w:name="air.temp.c"/>
    <w:p>
      <w:pPr>
        <w:pStyle w:val="Heading2"/>
      </w:pPr>
      <w:r>
        <w:t xml:space="preserve">Air.Temp.C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bookmarkEnd w:id="23"/>
    <w:bookmarkStart w:id="24" w:name="air.bp.psi"/>
    <w:p>
      <w:pPr>
        <w:pStyle w:val="Heading2"/>
      </w:pPr>
      <w:r>
        <w:t xml:space="preserve">Air.BP.psi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bookmarkEnd w:id="24"/>
    <w:bookmarkStart w:id="25" w:name="water.p.psi"/>
    <w:p>
      <w:pPr>
        <w:pStyle w:val="Heading2"/>
      </w:pPr>
      <w:r>
        <w:t xml:space="preserve">Water.P.psi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bookmarkEnd w:id="25"/>
    <w:bookmarkStart w:id="26" w:name="sensor.depth.ft"/>
    <w:p>
      <w:pPr>
        <w:pStyle w:val="Heading2"/>
      </w:pPr>
      <w:r>
        <w:t xml:space="preserve">Sensor.Depth.ft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2958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2973</w:t>
            </w:r>
          </w:p>
        </w:tc>
      </w:tr>
    </w:tbl>
    <w:bookmarkEnd w:id="26"/>
    <w:bookmarkEnd w:id="27"/>
    <w:bookmarkStart w:id="73" w:name="qc-tests-by-parameter"/>
    <w:p>
      <w:pPr>
        <w:pStyle w:val="Heading1"/>
      </w:pPr>
      <w:r>
        <w:t xml:space="preserve">QC TESTS, BY PARAMETER</w:t>
      </w:r>
    </w:p>
    <w:bookmarkStart w:id="36" w:name="qc-tests-water.temp.c"/>
    <w:p>
      <w:pPr>
        <w:pStyle w:val="Heading2"/>
      </w:pPr>
      <w:r>
        <w:t xml:space="preserve">QC TESTS, Water.Temp.C</w:t>
      </w:r>
    </w:p>
    <w:bookmarkStart w:id="35" w:name="flags-1"/>
    <w:p>
      <w:pPr>
        <w:pStyle w:val="Heading3"/>
      </w:pPr>
      <w:r>
        <w:t xml:space="preserve">Flags</w:t>
      </w:r>
    </w:p>
    <w:bookmarkStart w:id="28" w:name="flag-summary-overall-number-of-records."/>
    <w:p>
      <w:pPr>
        <w:pStyle w:val="Heading4"/>
      </w:pPr>
      <w:r>
        <w:t xml:space="preserve">Flag summary, overall number of records.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2961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p>
      <w:pPr>
        <w:pStyle w:val="BodyText"/>
      </w:pPr>
      <w:r>
        <w:t xml:space="preserve">Estimated number of records per day is 144.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bookmarkEnd w:id="28"/>
    <w:bookmarkStart w:id="34" w:name="flags-by-qc-test"/>
    <w:p>
      <w:pPr>
        <w:pStyle w:val="Heading4"/>
      </w:pPr>
      <w:r>
        <w:t xml:space="preserve">Flags by QC Test</w:t>
      </w:r>
    </w:p>
    <w:bookmarkStart w:id="29" w:name="flags-gross"/>
    <w:p>
      <w:pPr>
        <w:pStyle w:val="Heading5"/>
      </w:pPr>
      <w:r>
        <w:t xml:space="preserve">Flags, Gross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2964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bookmarkEnd w:id="29"/>
    <w:bookmarkStart w:id="30" w:name="flags-spike"/>
    <w:p>
      <w:pPr>
        <w:pStyle w:val="Heading5"/>
      </w:pPr>
      <w:r>
        <w:t xml:space="preserve">Flags, Spike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bookmarkEnd w:id="30"/>
    <w:bookmarkStart w:id="31" w:name="flags-roc"/>
    <w:p>
      <w:pPr>
        <w:pStyle w:val="Heading5"/>
      </w:pPr>
      <w:r>
        <w:t xml:space="preserve">Flags, RoC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bookmarkEnd w:id="31"/>
    <w:bookmarkStart w:id="33" w:name="flags-flat"/>
    <w:p>
      <w:pPr>
        <w:pStyle w:val="Heading5"/>
      </w:pPr>
      <w:r>
        <w:t xml:space="preserve">Flags, Flat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2975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ECO66E09_AW_20160720_20160920_Report_QC_files/figure-docx/qc_tests_parame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bookmarkEnd w:id="36"/>
    <w:bookmarkStart w:id="45" w:name="qc-tests-air.temp.c"/>
    <w:p>
      <w:pPr>
        <w:pStyle w:val="Heading2"/>
      </w:pPr>
      <w:r>
        <w:t xml:space="preserve">QC TESTS, Air.Temp.C</w:t>
      </w:r>
    </w:p>
    <w:bookmarkStart w:id="44" w:name="flags-2"/>
    <w:p>
      <w:pPr>
        <w:pStyle w:val="Heading3"/>
      </w:pPr>
      <w:r>
        <w:t xml:space="preserve">Flags</w:t>
      </w:r>
    </w:p>
    <w:bookmarkStart w:id="37" w:name="Xcc1d3c6a98cbbecec12aa3a166fec58f4dcb0fc"/>
    <w:p>
      <w:pPr>
        <w:pStyle w:val="Heading4"/>
      </w:pPr>
      <w:r>
        <w:t xml:space="preserve">Flag summary, overall number of records.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p>
      <w:pPr>
        <w:pStyle w:val="BodyText"/>
      </w:pPr>
      <w:r>
        <w:t xml:space="preserve">Estimated number of records per day is 144.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bookmarkEnd w:id="37"/>
    <w:bookmarkStart w:id="43" w:name="flags-by-qc-test-1"/>
    <w:p>
      <w:pPr>
        <w:pStyle w:val="Heading4"/>
      </w:pPr>
      <w:r>
        <w:t xml:space="preserve">Flags by QC Test</w:t>
      </w:r>
    </w:p>
    <w:bookmarkStart w:id="38" w:name="flags-gross-1"/>
    <w:p>
      <w:pPr>
        <w:pStyle w:val="Heading5"/>
      </w:pPr>
      <w:r>
        <w:t xml:space="preserve">Flags, Gross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bookmarkEnd w:id="38"/>
    <w:bookmarkStart w:id="39" w:name="flags-spike-1"/>
    <w:p>
      <w:pPr>
        <w:pStyle w:val="Heading5"/>
      </w:pPr>
      <w:r>
        <w:t xml:space="preserve">Flags, Spike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bookmarkEnd w:id="39"/>
    <w:bookmarkStart w:id="40" w:name="flags-roc-1"/>
    <w:p>
      <w:pPr>
        <w:pStyle w:val="Heading5"/>
      </w:pPr>
      <w:r>
        <w:t xml:space="preserve">Flags, RoC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bookmarkEnd w:id="40"/>
    <w:bookmarkStart w:id="42" w:name="flags-flat-1"/>
    <w:p>
      <w:pPr>
        <w:pStyle w:val="Heading5"/>
      </w:pPr>
      <w:r>
        <w:t xml:space="preserve">Flags, Flat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ECO66E09_AW_20160720_20160920_Report_QC_files/figure-docx/qc_tests_parame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End w:id="44"/>
    <w:bookmarkEnd w:id="45"/>
    <w:bookmarkStart w:id="54" w:name="qc-tests-air.bp.psi"/>
    <w:p>
      <w:pPr>
        <w:pStyle w:val="Heading2"/>
      </w:pPr>
      <w:r>
        <w:t xml:space="preserve">QC TESTS, Air.BP.psi</w:t>
      </w:r>
    </w:p>
    <w:bookmarkStart w:id="53" w:name="flags-3"/>
    <w:p>
      <w:pPr>
        <w:pStyle w:val="Heading3"/>
      </w:pPr>
      <w:r>
        <w:t xml:space="preserve">Flags</w:t>
      </w:r>
    </w:p>
    <w:bookmarkStart w:id="46" w:name="Xa49acb24604087436f6c0540f96cd1ff8b68cb1"/>
    <w:p>
      <w:pPr>
        <w:pStyle w:val="Heading4"/>
      </w:pPr>
      <w:r>
        <w:t xml:space="preserve">Flag summary, overall number of records.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p>
      <w:pPr>
        <w:pStyle w:val="BodyText"/>
      </w:pPr>
      <w:r>
        <w:t xml:space="preserve">Estimated number of records per day is 144.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bookmarkEnd w:id="46"/>
    <w:bookmarkStart w:id="52" w:name="flags-by-qc-test-2"/>
    <w:p>
      <w:pPr>
        <w:pStyle w:val="Heading4"/>
      </w:pPr>
      <w:r>
        <w:t xml:space="preserve">Flags by QC Test</w:t>
      </w:r>
    </w:p>
    <w:bookmarkStart w:id="47" w:name="flags-gross-2"/>
    <w:p>
      <w:pPr>
        <w:pStyle w:val="Heading5"/>
      </w:pPr>
      <w:r>
        <w:t xml:space="preserve">Flags, Gross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bookmarkEnd w:id="47"/>
    <w:bookmarkStart w:id="48" w:name="flags-spike-2"/>
    <w:p>
      <w:pPr>
        <w:pStyle w:val="Heading5"/>
      </w:pPr>
      <w:r>
        <w:t xml:space="preserve">Flags, Spike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bookmarkEnd w:id="48"/>
    <w:bookmarkStart w:id="49" w:name="flags-roc-2"/>
    <w:p>
      <w:pPr>
        <w:pStyle w:val="Heading5"/>
      </w:pPr>
      <w:r>
        <w:t xml:space="preserve">Flags, RoC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bookmarkEnd w:id="49"/>
    <w:bookmarkStart w:id="51" w:name="flags-flat-2"/>
    <w:p>
      <w:pPr>
        <w:pStyle w:val="Heading5"/>
      </w:pPr>
      <w:r>
        <w:t xml:space="preserve">Flags, Flat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p>
            <w:pPr>
              <w:pStyle w:val="Compact"/>
              <w:jc w:val="right"/>
            </w:pPr>
            <w:r>
              <w:t xml:space="preserve">2395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ECO66E09_AW_20160720_20160920_Report_QC_files/figure-docx/qc_tests_paramet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End w:id="53"/>
    <w:bookmarkEnd w:id="54"/>
    <w:bookmarkStart w:id="63" w:name="qc-tests-water.p.psi"/>
    <w:p>
      <w:pPr>
        <w:pStyle w:val="Heading2"/>
      </w:pPr>
      <w:r>
        <w:t xml:space="preserve">QC TESTS, Water.P.psi</w:t>
      </w:r>
    </w:p>
    <w:bookmarkStart w:id="62" w:name="flags-4"/>
    <w:p>
      <w:pPr>
        <w:pStyle w:val="Heading3"/>
      </w:pPr>
      <w:r>
        <w:t xml:space="preserve">Flags</w:t>
      </w:r>
    </w:p>
    <w:bookmarkStart w:id="55" w:name="X26221e9e5edf4a6f5efe965d17a69d3f8e63ee2"/>
    <w:p>
      <w:pPr>
        <w:pStyle w:val="Heading4"/>
      </w:pPr>
      <w:r>
        <w:t xml:space="preserve">Flag summary, overall number of records.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p>
      <w:pPr>
        <w:pStyle w:val="BodyText"/>
      </w:pPr>
      <w:r>
        <w:t xml:space="preserve">Estimated number of records per day is 144.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bookmarkEnd w:id="55"/>
    <w:bookmarkStart w:id="61" w:name="flags-by-qc-test-3"/>
    <w:p>
      <w:pPr>
        <w:pStyle w:val="Heading4"/>
      </w:pPr>
      <w:r>
        <w:t xml:space="preserve">Flags by QC Test</w:t>
      </w:r>
    </w:p>
    <w:bookmarkStart w:id="56" w:name="flags-gross-3"/>
    <w:p>
      <w:pPr>
        <w:pStyle w:val="Heading5"/>
      </w:pPr>
      <w:r>
        <w:t xml:space="preserve">Flags, Gross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2975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bookmarkEnd w:id="56"/>
    <w:bookmarkStart w:id="57" w:name="flags-spike-3"/>
    <w:p>
      <w:pPr>
        <w:pStyle w:val="Heading5"/>
      </w:pPr>
      <w:r>
        <w:t xml:space="preserve">Flags, Spike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bookmarkEnd w:id="57"/>
    <w:bookmarkStart w:id="58" w:name="flags-roc-3"/>
    <w:p>
      <w:pPr>
        <w:pStyle w:val="Heading5"/>
      </w:pPr>
      <w:r>
        <w:t xml:space="preserve">Flags, RoC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2966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bookmarkEnd w:id="58"/>
    <w:bookmarkStart w:id="60" w:name="flags-flat-3"/>
    <w:p>
      <w:pPr>
        <w:pStyle w:val="Heading5"/>
      </w:pPr>
      <w:r>
        <w:t xml:space="preserve">Flags, Flat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2975</w:t>
            </w:r>
          </w:p>
        </w:tc>
        <w:tc>
          <w:p>
            <w:pPr>
              <w:pStyle w:val="Compact"/>
              <w:jc w:val="right"/>
            </w:pPr>
            <w:r>
              <w:t xml:space="preserve">2975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ECO66E09_AW_20160720_20160920_Report_QC_files/figure-docx/qc_tests_paramete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End w:id="62"/>
    <w:bookmarkEnd w:id="63"/>
    <w:bookmarkStart w:id="72" w:name="qc-tests-sensor.depth.ft"/>
    <w:p>
      <w:pPr>
        <w:pStyle w:val="Heading2"/>
      </w:pPr>
      <w:r>
        <w:t xml:space="preserve">QC TESTS, Sensor.Depth.ft</w:t>
      </w:r>
    </w:p>
    <w:bookmarkStart w:id="71" w:name="flags-5"/>
    <w:p>
      <w:pPr>
        <w:pStyle w:val="Heading3"/>
      </w:pPr>
      <w:r>
        <w:t xml:space="preserve">Flags</w:t>
      </w:r>
    </w:p>
    <w:bookmarkStart w:id="64" w:name="X0148ea2fe1df3e612d3aa69699fd2861022b2c8"/>
    <w:p>
      <w:pPr>
        <w:pStyle w:val="Heading4"/>
      </w:pPr>
      <w:r>
        <w:t xml:space="preserve">Flag summary, overall number of records.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2958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2973</w:t>
            </w:r>
          </w:p>
        </w:tc>
      </w:tr>
    </w:tbl>
    <w:p>
      <w:pPr>
        <w:pStyle w:val="BodyText"/>
      </w:pPr>
      <w:r>
        <w:t xml:space="preserve">Estimated number of records per day is 144.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1115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5950</w:t>
            </w:r>
          </w:p>
        </w:tc>
      </w:tr>
    </w:tbl>
    <w:bookmarkEnd w:id="64"/>
    <w:bookmarkStart w:id="70" w:name="flags-by-qc-test-4"/>
    <w:p>
      <w:pPr>
        <w:pStyle w:val="Heading4"/>
      </w:pPr>
      <w:r>
        <w:t xml:space="preserve">Flags by QC Test</w:t>
      </w:r>
    </w:p>
    <w:bookmarkStart w:id="65" w:name="flags-gross-4"/>
    <w:p>
      <w:pPr>
        <w:pStyle w:val="Heading5"/>
      </w:pPr>
      <w:r>
        <w:t xml:space="preserve">Flags, Gross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2973</w:t>
            </w:r>
          </w:p>
        </w:tc>
      </w:tr>
    </w:tbl>
    <w:bookmarkEnd w:id="65"/>
    <w:bookmarkStart w:id="66" w:name="flags-spike-4"/>
    <w:p>
      <w:pPr>
        <w:pStyle w:val="Heading5"/>
      </w:pPr>
      <w:r>
        <w:t xml:space="preserve">Flags, Spike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2973</w:t>
            </w:r>
          </w:p>
        </w:tc>
      </w:tr>
    </w:tbl>
    <w:bookmarkEnd w:id="66"/>
    <w:bookmarkStart w:id="67" w:name="flags-roc-4"/>
    <w:p>
      <w:pPr>
        <w:pStyle w:val="Heading5"/>
      </w:pPr>
      <w:r>
        <w:t xml:space="preserve">Flags, RoC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2957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2973</w:t>
            </w:r>
          </w:p>
        </w:tc>
      </w:tr>
    </w:tbl>
    <w:bookmarkEnd w:id="67"/>
    <w:bookmarkStart w:id="69" w:name="flags-flat-4"/>
    <w:p>
      <w:pPr>
        <w:pStyle w:val="Heading5"/>
      </w:pPr>
      <w:r>
        <w:t xml:space="preserve">Flags, Flat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2973</w:t>
            </w:r>
          </w:p>
        </w:tc>
        <w:tc>
          <w:p>
            <w:pPr>
              <w:pStyle w:val="Compact"/>
              <w:jc w:val="right"/>
            </w:pPr>
            <w:r>
              <w:t xml:space="preserve">2973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ECO66E09_AW_20160720_20160920_Report_QC_files/figure-docx/qc_tests_paramete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End w:id="70"/>
    <w:bookmarkEnd w:id="71"/>
    <w:bookmarkEnd w:id="72"/>
    <w:bookmarkEnd w:id="73"/>
    <w:bookmarkStart w:id="78" w:name="plots-multiparameter"/>
    <w:p>
      <w:pPr>
        <w:pStyle w:val="Heading1"/>
      </w:pPr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bookmarkStart w:id="75" w:name="plot-temperature-air-vs.-water"/>
    <w:p>
      <w:pPr>
        <w:pStyle w:val="Heading2"/>
      </w:pPr>
      <w:r>
        <w:t xml:space="preserve">PLOT, Temperature (Air vs. Water)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ECO66E09_AW_20160720_20160920_Report_QC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7" w:name="plot-sensor-depth-vs.-water-temperature"/>
    <w:p>
      <w:pPr>
        <w:pStyle w:val="Heading2"/>
      </w:pPr>
      <w:r>
        <w:t xml:space="preserve">PLOT, Sensor Depth vs. Water Temperature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ECO66E09_AW_20160720_20160920_Report_QC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Data Quality Control</dc:title>
  <dc:creator>Erik.Leppo</dc:creator>
  <cp:keywords/>
  <dcterms:created xsi:type="dcterms:W3CDTF">2021-04-08T18:34:26Z</dcterms:created>
  <dcterms:modified xsi:type="dcterms:W3CDTF">2021-04-08T18:34:26Z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2021-04-08 14:34:21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