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A0F8" w14:textId="3D8F1990" w:rsidR="004F64A7" w:rsidRDefault="004F64A7" w:rsidP="004F64A7">
      <w:pPr>
        <w:pStyle w:val="NoSpacing"/>
      </w:pPr>
      <w:r>
        <w:t xml:space="preserve">Main functions – </w:t>
      </w:r>
      <w:r w:rsidRPr="00B51B97">
        <w:t>4</w:t>
      </w:r>
      <w:r>
        <w:t>a</w:t>
      </w:r>
      <w:r w:rsidRPr="00B51B97">
        <w:t xml:space="preserve"> </w:t>
      </w:r>
      <w:r>
        <w:t>Run functions (v1; 6/17/2021)</w:t>
      </w:r>
    </w:p>
    <w:p w14:paraId="40A8048C" w14:textId="49298B14" w:rsidR="009F746A" w:rsidRDefault="009F746A" w:rsidP="009F746A">
      <w:pPr>
        <w:pStyle w:val="NoSpacing"/>
      </w:pPr>
    </w:p>
    <w:p w14:paraId="5533EDA5" w14:textId="77777777" w:rsidR="005B4E0C" w:rsidRPr="005B4E0C" w:rsidRDefault="005B4E0C" w:rsidP="004F64A7">
      <w:pPr>
        <w:pStyle w:val="NoSpacing"/>
        <w:jc w:val="center"/>
        <w:rPr>
          <w:b/>
          <w:bCs/>
        </w:rPr>
      </w:pPr>
      <w:r w:rsidRPr="005B4E0C">
        <w:rPr>
          <w:b/>
          <w:bCs/>
        </w:rPr>
        <w:t>4a Run functions</w:t>
      </w:r>
    </w:p>
    <w:p w14:paraId="59C96A50" w14:textId="37AB7388" w:rsidR="005B4E0C" w:rsidRDefault="005B4E0C" w:rsidP="009F746A">
      <w:pPr>
        <w:pStyle w:val="NoSpacing"/>
      </w:pPr>
    </w:p>
    <w:p w14:paraId="4B41D20B" w14:textId="36EBA740" w:rsidR="00190546" w:rsidRDefault="00AF1DFB" w:rsidP="00190546">
      <w:pPr>
        <w:pStyle w:val="NoSpacing"/>
      </w:pPr>
      <w:r>
        <w:rPr>
          <w:rFonts w:ascii="Calibri" w:eastAsia="Times New Roman" w:hAnsi="Calibri" w:cs="Calibri"/>
          <w:color w:val="000000"/>
        </w:rPr>
        <w:t xml:space="preserve">The three main functions </w:t>
      </w:r>
      <w:r w:rsidR="00190546">
        <w:rPr>
          <w:rFonts w:ascii="Calibri" w:eastAsia="Times New Roman" w:hAnsi="Calibri" w:cs="Calibri"/>
          <w:color w:val="000000"/>
        </w:rPr>
        <w:t>are listed in the drop-down menu under ‘</w:t>
      </w:r>
      <w:r w:rsidR="00190546">
        <w:t>Choose Operation to perform’</w:t>
      </w:r>
    </w:p>
    <w:p w14:paraId="37942C1B" w14:textId="3723C9FC" w:rsidR="005B4E0C" w:rsidRDefault="005B4E0C" w:rsidP="009F746A">
      <w:pPr>
        <w:pStyle w:val="NoSpacing"/>
        <w:rPr>
          <w:rFonts w:ascii="Calibri" w:eastAsia="Times New Roman" w:hAnsi="Calibri" w:cs="Calibri"/>
          <w:color w:val="000000"/>
        </w:rPr>
      </w:pPr>
    </w:p>
    <w:p w14:paraId="6C14F340" w14:textId="29E38D42" w:rsidR="005B4E0C" w:rsidRDefault="00AF1DFB" w:rsidP="00533B7D">
      <w:pPr>
        <w:pStyle w:val="NoSpacing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QC raw data</w:t>
      </w:r>
      <w:r w:rsidRPr="0023446F">
        <w:rPr>
          <w:rFonts w:ascii="Calibri" w:eastAsia="Times New Roman" w:hAnsi="Calibri" w:cs="Calibri"/>
          <w:b/>
          <w:bCs/>
          <w:color w:val="000000"/>
        </w:rPr>
        <w:t>’</w:t>
      </w:r>
      <w:r w:rsidR="00D3082A">
        <w:rPr>
          <w:rFonts w:ascii="Calibri" w:eastAsia="Times New Roman" w:hAnsi="Calibri" w:cs="Calibri"/>
          <w:color w:val="000000"/>
        </w:rPr>
        <w:t xml:space="preserve"> </w:t>
      </w:r>
      <w:r w:rsidR="005B4E0C" w:rsidRPr="005B4E0C">
        <w:rPr>
          <w:rFonts w:ascii="Calibri" w:eastAsia="Times New Roman" w:hAnsi="Calibri" w:cs="Calibri"/>
          <w:color w:val="000000"/>
        </w:rPr>
        <w:t>generates QC reports</w:t>
      </w:r>
      <w:r w:rsidR="00BC2363">
        <w:rPr>
          <w:rFonts w:ascii="Calibri" w:eastAsia="Times New Roman" w:hAnsi="Calibri" w:cs="Calibri"/>
          <w:color w:val="000000"/>
        </w:rPr>
        <w:t>.</w:t>
      </w:r>
    </w:p>
    <w:p w14:paraId="1E712CD5" w14:textId="10601EE4" w:rsidR="005B4E0C" w:rsidRPr="005B4E0C" w:rsidRDefault="00AF1DFB" w:rsidP="00533B7D">
      <w:pPr>
        <w:pStyle w:val="NoSpacing"/>
        <w:numPr>
          <w:ilvl w:val="0"/>
          <w:numId w:val="8"/>
        </w:numPr>
      </w:pPr>
      <w:r w:rsidRPr="0023446F">
        <w:rPr>
          <w:rFonts w:ascii="Calibri" w:eastAsia="Times New Roman" w:hAnsi="Calibri" w:cs="Calibri"/>
          <w:b/>
          <w:bCs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Aggregate</w:t>
      </w:r>
      <w:r w:rsidRPr="0023446F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23446F">
        <w:rPr>
          <w:rFonts w:ascii="Calibri" w:eastAsia="Times New Roman" w:hAnsi="Calibri" w:cs="Calibri"/>
          <w:b/>
          <w:bCs/>
          <w:color w:val="000000"/>
        </w:rPr>
        <w:t>QC’d</w:t>
      </w:r>
      <w:proofErr w:type="spellEnd"/>
      <w:r w:rsidRPr="0023446F">
        <w:rPr>
          <w:rFonts w:ascii="Calibri" w:eastAsia="Times New Roman" w:hAnsi="Calibri" w:cs="Calibri"/>
          <w:b/>
          <w:bCs/>
          <w:color w:val="000000"/>
        </w:rPr>
        <w:t xml:space="preserve"> data’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5B4E0C" w:rsidRPr="005B4E0C">
        <w:rPr>
          <w:rFonts w:ascii="Calibri" w:eastAsia="Times New Roman" w:hAnsi="Calibri" w:cs="Calibri"/>
          <w:color w:val="000000"/>
        </w:rPr>
        <w:t xml:space="preserve">merges </w:t>
      </w: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="005B4E0C" w:rsidRPr="005B4E0C">
        <w:rPr>
          <w:rFonts w:ascii="Calibri" w:eastAsia="Times New Roman" w:hAnsi="Calibri" w:cs="Calibri"/>
          <w:color w:val="000000"/>
        </w:rPr>
        <w:t>QC'd</w:t>
      </w:r>
      <w:proofErr w:type="spellEnd"/>
      <w:r w:rsidR="005B4E0C" w:rsidRPr="005B4E0C">
        <w:rPr>
          <w:rFonts w:ascii="Calibri" w:eastAsia="Times New Roman" w:hAnsi="Calibri" w:cs="Calibri"/>
          <w:color w:val="000000"/>
        </w:rPr>
        <w:t xml:space="preserve"> data files </w:t>
      </w:r>
      <w:r>
        <w:rPr>
          <w:rFonts w:ascii="Calibri" w:eastAsia="Times New Roman" w:hAnsi="Calibri" w:cs="Calibri"/>
          <w:color w:val="000000"/>
        </w:rPr>
        <w:t xml:space="preserve">for the desired time periods together. The input files need to be from </w:t>
      </w:r>
      <w:r w:rsidR="005B4E0C" w:rsidRPr="005B4E0C">
        <w:rPr>
          <w:rFonts w:ascii="Calibri" w:eastAsia="Times New Roman" w:hAnsi="Calibri" w:cs="Calibri"/>
          <w:color w:val="000000"/>
        </w:rPr>
        <w:t>the same sit</w:t>
      </w:r>
      <w:r w:rsidR="00342D98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 and share common </w:t>
      </w:r>
      <w:r w:rsidR="00342D98">
        <w:rPr>
          <w:rFonts w:ascii="Calibri" w:eastAsia="Times New Roman" w:hAnsi="Calibri" w:cs="Calibri"/>
          <w:color w:val="000000"/>
        </w:rPr>
        <w:t>parameters</w:t>
      </w:r>
      <w:r>
        <w:rPr>
          <w:rFonts w:ascii="Calibri" w:eastAsia="Times New Roman" w:hAnsi="Calibri" w:cs="Calibri"/>
          <w:color w:val="000000"/>
        </w:rPr>
        <w:t>.</w:t>
      </w:r>
    </w:p>
    <w:p w14:paraId="5F769E7F" w14:textId="76D65CC4" w:rsidR="005B4E0C" w:rsidRDefault="00AF1DFB" w:rsidP="00533B7D">
      <w:pPr>
        <w:pStyle w:val="NoSpacing"/>
        <w:numPr>
          <w:ilvl w:val="0"/>
          <w:numId w:val="8"/>
        </w:numPr>
      </w:pPr>
      <w:r w:rsidRPr="0023446F">
        <w:rPr>
          <w:rFonts w:ascii="Calibri" w:eastAsia="Times New Roman" w:hAnsi="Calibri" w:cs="Calibri"/>
          <w:b/>
          <w:bCs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Summary</w:t>
      </w:r>
      <w:r w:rsidR="00342D98" w:rsidRPr="0023446F">
        <w:rPr>
          <w:rFonts w:ascii="Calibri" w:eastAsia="Times New Roman" w:hAnsi="Calibri" w:cs="Calibri"/>
          <w:b/>
          <w:bCs/>
          <w:color w:val="000000"/>
        </w:rPr>
        <w:t xml:space="preserve"> s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tat</w:t>
      </w:r>
      <w:r w:rsidR="00342D98" w:rsidRPr="0023446F">
        <w:rPr>
          <w:rFonts w:ascii="Calibri" w:eastAsia="Times New Roman" w:hAnsi="Calibri" w:cs="Calibri"/>
          <w:b/>
          <w:bCs/>
          <w:color w:val="000000"/>
        </w:rPr>
        <w:t>istic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s</w:t>
      </w:r>
      <w:r w:rsidRPr="0023446F">
        <w:rPr>
          <w:rFonts w:ascii="Calibri" w:eastAsia="Times New Roman" w:hAnsi="Calibri" w:cs="Calibri"/>
          <w:b/>
          <w:bCs/>
          <w:color w:val="000000"/>
        </w:rPr>
        <w:t>’</w:t>
      </w:r>
      <w:r w:rsidR="005B4E0C" w:rsidRPr="005B4E0C">
        <w:rPr>
          <w:rFonts w:ascii="Calibri" w:eastAsia="Times New Roman" w:hAnsi="Calibri" w:cs="Calibri"/>
          <w:color w:val="000000"/>
        </w:rPr>
        <w:t xml:space="preserve"> generates</w:t>
      </w:r>
      <w:r w:rsidR="00835896">
        <w:rPr>
          <w:rFonts w:ascii="Calibri" w:eastAsia="Times New Roman" w:hAnsi="Calibri" w:cs="Calibri"/>
          <w:color w:val="000000"/>
        </w:rPr>
        <w:t xml:space="preserve"> two sets of CSV files</w:t>
      </w:r>
      <w:r w:rsidR="00BC2363">
        <w:rPr>
          <w:rFonts w:ascii="Calibri" w:eastAsia="Times New Roman" w:hAnsi="Calibri" w:cs="Calibri"/>
          <w:color w:val="000000"/>
        </w:rPr>
        <w:t xml:space="preserve"> and a PDF with time series plots for each parameter. One of the CSVs has daily </w:t>
      </w:r>
      <w:proofErr w:type="gramStart"/>
      <w:r w:rsidR="00BC2363">
        <w:rPr>
          <w:rFonts w:ascii="Calibri" w:eastAsia="Times New Roman" w:hAnsi="Calibri" w:cs="Calibri"/>
          <w:color w:val="000000"/>
        </w:rPr>
        <w:t>means</w:t>
      </w:r>
      <w:proofErr w:type="gramEnd"/>
      <w:r w:rsidR="00BC2363">
        <w:rPr>
          <w:rFonts w:ascii="Calibri" w:eastAsia="Times New Roman" w:hAnsi="Calibri" w:cs="Calibri"/>
          <w:color w:val="000000"/>
        </w:rPr>
        <w:t xml:space="preserve"> and the other has a wider range of s</w:t>
      </w:r>
      <w:r w:rsidR="00BC2363" w:rsidRPr="005B4E0C">
        <w:rPr>
          <w:rFonts w:ascii="Calibri" w:eastAsia="Times New Roman" w:hAnsi="Calibri" w:cs="Calibri"/>
          <w:color w:val="000000"/>
        </w:rPr>
        <w:t>ummary statistics</w:t>
      </w:r>
      <w:r w:rsidR="00BC2363">
        <w:rPr>
          <w:rFonts w:ascii="Calibri" w:eastAsia="Times New Roman" w:hAnsi="Calibri" w:cs="Calibri"/>
          <w:color w:val="000000"/>
        </w:rPr>
        <w:t xml:space="preserve"> (e.g., min, median, max, quartiles).</w:t>
      </w:r>
    </w:p>
    <w:p w14:paraId="2ECF59CD" w14:textId="1B70CD70" w:rsidR="00FC6BEA" w:rsidRDefault="00FC6BEA" w:rsidP="009F746A">
      <w:pPr>
        <w:pStyle w:val="NoSpacing"/>
      </w:pPr>
    </w:p>
    <w:p w14:paraId="7519710B" w14:textId="77777777" w:rsidR="00A40885" w:rsidRDefault="002A1B40" w:rsidP="009F746A">
      <w:pPr>
        <w:pStyle w:val="NoSpacing"/>
      </w:pPr>
      <w:proofErr w:type="spellStart"/>
      <w:r>
        <w:t>ContDataQC</w:t>
      </w:r>
      <w:proofErr w:type="spellEnd"/>
      <w:r>
        <w:t xml:space="preserve"> works sequentially, meaning the user needs to run the QC function before running the Aggregate function, and the Aggregate function before the </w:t>
      </w:r>
      <w:proofErr w:type="spellStart"/>
      <w:r>
        <w:t>SummaryStats</w:t>
      </w:r>
      <w:proofErr w:type="spellEnd"/>
      <w:r>
        <w:t xml:space="preserve"> function. </w:t>
      </w:r>
      <w:r w:rsidR="00A40885">
        <w:t xml:space="preserve">More detailed information on each function can be found below. </w:t>
      </w:r>
    </w:p>
    <w:p w14:paraId="2451DEA0" w14:textId="77777777" w:rsidR="00A40885" w:rsidRDefault="00A40885" w:rsidP="009F746A">
      <w:pPr>
        <w:pStyle w:val="NoSpacing"/>
      </w:pPr>
    </w:p>
    <w:p w14:paraId="01E428EA" w14:textId="57E6DA03" w:rsidR="00A40885" w:rsidRDefault="00A40885" w:rsidP="009F746A">
      <w:pPr>
        <w:pStyle w:val="NoSpacing"/>
      </w:pPr>
      <w:r>
        <w:t xml:space="preserve">This video provides an overview of the workflow: </w:t>
      </w:r>
      <w:r w:rsidRPr="00A40885">
        <w:rPr>
          <w:highlight w:val="yellow"/>
        </w:rPr>
        <w:t xml:space="preserve">will send </w:t>
      </w:r>
      <w:r w:rsidR="00E54BCA"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4912BC15" w14:textId="373F7CCD" w:rsidR="00835896" w:rsidRDefault="00835896" w:rsidP="009F746A">
      <w:pPr>
        <w:pStyle w:val="NoSpacing"/>
      </w:pPr>
    </w:p>
    <w:p w14:paraId="19A386C9" w14:textId="6FD4A4B9" w:rsidR="00953823" w:rsidRDefault="00953823" w:rsidP="009F746A">
      <w:pPr>
        <w:pStyle w:val="NoSpacing"/>
      </w:pPr>
      <w:r>
        <w:t xml:space="preserve">Click </w:t>
      </w:r>
      <w:commentRangeStart w:id="0"/>
      <w:r w:rsidRPr="00953823">
        <w:rPr>
          <w:color w:val="0070C0"/>
        </w:rPr>
        <w:t>here</w:t>
      </w:r>
      <w:commentRangeEnd w:id="0"/>
      <w:r w:rsidR="0023446F">
        <w:rPr>
          <w:rStyle w:val="CommentReference"/>
        </w:rPr>
        <w:commentReference w:id="0"/>
      </w:r>
      <w:r w:rsidRPr="00953823">
        <w:rPr>
          <w:color w:val="0070C0"/>
        </w:rPr>
        <w:t xml:space="preserve"> </w:t>
      </w:r>
      <w:r>
        <w:t xml:space="preserve">to download a PDF with instructions on how to set up Google Chrome so that it asks you </w:t>
      </w:r>
      <w:proofErr w:type="spellStart"/>
      <w:r>
        <w:t>where</w:t>
      </w:r>
      <w:proofErr w:type="spellEnd"/>
      <w:r>
        <w:t xml:space="preserve"> to save each file before downloading (</w:t>
      </w:r>
      <w:r w:rsidR="0023446F">
        <w:t xml:space="preserve">which </w:t>
      </w:r>
      <w:r>
        <w:t>can be a big time</w:t>
      </w:r>
      <w:r w:rsidR="0023446F">
        <w:t>-</w:t>
      </w:r>
      <w:r>
        <w:t>saver).</w:t>
      </w:r>
    </w:p>
    <w:p w14:paraId="6036E92D" w14:textId="359C473A" w:rsidR="00953823" w:rsidRDefault="00953823" w:rsidP="009F746A">
      <w:pPr>
        <w:pStyle w:val="NoSpacing"/>
      </w:pPr>
    </w:p>
    <w:p w14:paraId="7A7729F4" w14:textId="061BC662" w:rsidR="00AF1DFB" w:rsidRPr="002A1B40" w:rsidRDefault="00AF1DFB" w:rsidP="009F746A">
      <w:pPr>
        <w:pStyle w:val="NoSpacing"/>
        <w:rPr>
          <w:b/>
          <w:bCs/>
          <w:u w:val="single"/>
        </w:rPr>
      </w:pPr>
      <w:r w:rsidRPr="002A1B40">
        <w:rPr>
          <w:b/>
          <w:bCs/>
          <w:u w:val="single"/>
        </w:rPr>
        <w:t xml:space="preserve">QC </w:t>
      </w:r>
      <w:r w:rsidR="002A1B40">
        <w:rPr>
          <w:b/>
          <w:bCs/>
          <w:u w:val="single"/>
        </w:rPr>
        <w:t>reports</w:t>
      </w:r>
    </w:p>
    <w:p w14:paraId="262BF3F3" w14:textId="7C04A33C" w:rsidR="0023446F" w:rsidRDefault="0023446F" w:rsidP="0023446F">
      <w:pPr>
        <w:pStyle w:val="NoSpacing"/>
      </w:pPr>
      <w:r>
        <w:t>Shiny app instructions</w:t>
      </w:r>
    </w:p>
    <w:p w14:paraId="46621581" w14:textId="77777777" w:rsidR="0023446F" w:rsidRDefault="0023446F" w:rsidP="00533B7D">
      <w:pPr>
        <w:pStyle w:val="NoSpacing"/>
        <w:numPr>
          <w:ilvl w:val="0"/>
          <w:numId w:val="9"/>
        </w:numPr>
      </w:pPr>
      <w:r>
        <w:t xml:space="preserve">Click the ‘Browse’ button and select the input file(s) from the Data1_RAW folder. You can run multiple files at once. The status bar will tell you when the upload is complete. </w:t>
      </w:r>
    </w:p>
    <w:p w14:paraId="1CEBFF05" w14:textId="7BCAC8B7" w:rsidR="0023446F" w:rsidRDefault="0023446F" w:rsidP="00533B7D">
      <w:pPr>
        <w:pStyle w:val="NoSpacing"/>
        <w:numPr>
          <w:ilvl w:val="0"/>
          <w:numId w:val="9"/>
        </w:numPr>
      </w:pPr>
      <w:r>
        <w:t xml:space="preserve">Select ‘QC Raw Data’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2FAB7425" w14:textId="1163718B" w:rsidR="0023446F" w:rsidRPr="008A74DD" w:rsidRDefault="0023446F" w:rsidP="00533B7D">
      <w:pPr>
        <w:pStyle w:val="NoSpacing"/>
        <w:numPr>
          <w:ilvl w:val="0"/>
          <w:numId w:val="9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12AA4A19" w14:textId="77777777" w:rsidR="0023446F" w:rsidRPr="008A74DD" w:rsidRDefault="0023446F" w:rsidP="00533B7D">
      <w:pPr>
        <w:pStyle w:val="NoSpacing"/>
        <w:numPr>
          <w:ilvl w:val="0"/>
          <w:numId w:val="9"/>
        </w:numPr>
      </w:pPr>
      <w:r>
        <w:t>After the function is done running, a ‘Download’ button will appear. Click this button.</w:t>
      </w:r>
    </w:p>
    <w:p w14:paraId="29E96126" w14:textId="163DF64F" w:rsidR="0023446F" w:rsidRPr="008A74DD" w:rsidRDefault="0023446F" w:rsidP="00533B7D">
      <w:pPr>
        <w:pStyle w:val="NoSpacing"/>
        <w:numPr>
          <w:ilvl w:val="0"/>
          <w:numId w:val="9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>
        <w:t>2</w:t>
      </w:r>
      <w:r w:rsidRPr="00AF21D8">
        <w:t>_</w:t>
      </w:r>
      <w:r>
        <w:t xml:space="preserve">QC </w:t>
      </w:r>
      <w:r w:rsidRPr="00AF21D8">
        <w:t>folder</w:t>
      </w:r>
      <w:r w:rsidR="004702E0">
        <w:t>.</w:t>
      </w:r>
    </w:p>
    <w:p w14:paraId="748FF475" w14:textId="164F8DA9" w:rsidR="00D15400" w:rsidRPr="00D15400" w:rsidRDefault="00D15400" w:rsidP="00533B7D">
      <w:pPr>
        <w:pStyle w:val="NoSpacing"/>
        <w:numPr>
          <w:ilvl w:val="0"/>
          <w:numId w:val="9"/>
        </w:numPr>
      </w:pPr>
      <w:r>
        <w:t xml:space="preserve">Open the QC reports. There are </w:t>
      </w:r>
      <w:r w:rsidRPr="00D15400">
        <w:t xml:space="preserve">two types of outputs: </w:t>
      </w:r>
      <w:proofErr w:type="gramStart"/>
      <w:r w:rsidRPr="00D15400">
        <w:t>a</w:t>
      </w:r>
      <w:proofErr w:type="gramEnd"/>
      <w:r w:rsidRPr="00D15400">
        <w:t xml:space="preserve"> Data Quality Control Report that comes as either a Word document or </w:t>
      </w:r>
      <w:r w:rsidRPr="00AC56D2">
        <w:t>Hypertext Markup Language </w:t>
      </w:r>
      <w:r>
        <w:t>(</w:t>
      </w:r>
      <w:r w:rsidRPr="00AC56D2">
        <w:t>HTML</w:t>
      </w:r>
      <w:r>
        <w:t>)</w:t>
      </w:r>
      <w:r w:rsidRPr="00AC56D2">
        <w:t xml:space="preserve"> (the user specifies</w:t>
      </w:r>
      <w:r w:rsidRPr="00D15400">
        <w:t xml:space="preserve"> the desired format); and a comma-delimited (.csv) spreadsheet. </w:t>
      </w:r>
      <w:r w:rsidR="00AF44A6">
        <w:t xml:space="preserve">The reports include results from the ‘flag’ tests (gross, spike, rate of change and flat line), missing data checks and time series plots. </w:t>
      </w:r>
    </w:p>
    <w:p w14:paraId="0A2D2614" w14:textId="3AB5C9AB" w:rsidR="00953823" w:rsidRDefault="00D15400" w:rsidP="00533B7D">
      <w:pPr>
        <w:pStyle w:val="NoSpacing"/>
        <w:numPr>
          <w:ilvl w:val="0"/>
          <w:numId w:val="9"/>
        </w:numPr>
      </w:pPr>
      <w:r>
        <w:t xml:space="preserve">Review each set of files, check </w:t>
      </w:r>
      <w:r w:rsidRPr="00F4707B">
        <w:t>flagged data</w:t>
      </w:r>
      <w:r>
        <w:t xml:space="preserve"> points, do</w:t>
      </w:r>
      <w:r w:rsidRPr="00F4707B">
        <w:t xml:space="preserve"> visual checks on the time series plots</w:t>
      </w:r>
      <w:r>
        <w:t>, and decide if and how to make corrections.</w:t>
      </w:r>
    </w:p>
    <w:p w14:paraId="06FCD0EB" w14:textId="77777777" w:rsidR="00D85D25" w:rsidRDefault="00D85D25" w:rsidP="00D85D25">
      <w:pPr>
        <w:pStyle w:val="NoSpacing"/>
      </w:pPr>
    </w:p>
    <w:p w14:paraId="61BCD4F8" w14:textId="420C7757" w:rsidR="00AF1DFB" w:rsidRPr="00332FA2" w:rsidRDefault="00AF1DFB" w:rsidP="00AF1DFB">
      <w:pPr>
        <w:pStyle w:val="NoSpacing"/>
      </w:pPr>
      <w:r>
        <w:t xml:space="preserve">The </w:t>
      </w:r>
      <w:r>
        <w:rPr>
          <w:bCs/>
        </w:rPr>
        <w:t xml:space="preserve">Data Quality Control Report </w:t>
      </w:r>
      <w:r>
        <w:t xml:space="preserve">is organized into four main sections, starting with an overall summary followed by summaries for each </w:t>
      </w:r>
      <w:r w:rsidRPr="00332FA2">
        <w:t>parameter:</w:t>
      </w:r>
    </w:p>
    <w:p w14:paraId="244318B8" w14:textId="77777777" w:rsidR="00AF1DFB" w:rsidRPr="00332FA2" w:rsidRDefault="00AF1DFB" w:rsidP="00B43919">
      <w:pPr>
        <w:pStyle w:val="NoSpacing"/>
        <w:ind w:left="360"/>
      </w:pPr>
      <w:r w:rsidRPr="00332FA2">
        <w:t>Data file information (</w:t>
      </w:r>
      <w:proofErr w:type="spellStart"/>
      <w:r w:rsidRPr="00332FA2">
        <w:t>siteID</w:t>
      </w:r>
      <w:proofErr w:type="spellEnd"/>
      <w:r w:rsidRPr="00332FA2">
        <w:t>, date range, parameters, recording interval</w:t>
      </w:r>
      <w:r>
        <w:t>, Q</w:t>
      </w:r>
      <w:r w:rsidRPr="00332FA2">
        <w:t>C test thresholds reference table</w:t>
      </w:r>
      <w:r>
        <w:t>)</w:t>
      </w:r>
    </w:p>
    <w:p w14:paraId="3D181087" w14:textId="77777777" w:rsidR="00AF1DFB" w:rsidRPr="00EE1D2D" w:rsidRDefault="00AF1DFB" w:rsidP="00B43919">
      <w:pPr>
        <w:pStyle w:val="NoSpacing"/>
        <w:ind w:left="360"/>
      </w:pPr>
      <w:r w:rsidRPr="00EE1D2D">
        <w:t>‘Count’ tables (# measurements/day) so that you can find inconsistencies (too few measurements (=missing data) or too many measurements)</w:t>
      </w:r>
    </w:p>
    <w:p w14:paraId="5F3EE208" w14:textId="5930E93A" w:rsidR="00AF1DFB" w:rsidRPr="00EE1D2D" w:rsidRDefault="00AF1DFB" w:rsidP="00B43919">
      <w:pPr>
        <w:pStyle w:val="NoSpacing"/>
        <w:ind w:left="360"/>
      </w:pPr>
      <w:r w:rsidRPr="00EE1D2D">
        <w:t>Results from</w:t>
      </w:r>
      <w:r w:rsidR="006B222E">
        <w:t xml:space="preserve"> the four</w:t>
      </w:r>
      <w:r w:rsidRPr="00EE1D2D">
        <w:t xml:space="preserve"> </w:t>
      </w:r>
      <w:r>
        <w:t>‘flag’</w:t>
      </w:r>
      <w:r w:rsidRPr="00EE1D2D">
        <w:t xml:space="preserve"> tests</w:t>
      </w:r>
      <w:r>
        <w:t xml:space="preserve"> (</w:t>
      </w:r>
      <w:r w:rsidR="006B222E">
        <w:t>gross, spike, rate of change and flat line</w:t>
      </w:r>
      <w:r>
        <w:t>)</w:t>
      </w:r>
      <w:r w:rsidRPr="00EE1D2D">
        <w:t xml:space="preserve"> - # of entries marked as pass (P), suspect (S), fail (F), missing data (X) or not available (NA)</w:t>
      </w:r>
    </w:p>
    <w:p w14:paraId="0A7248B1" w14:textId="1FC965A4" w:rsidR="00AF1DFB" w:rsidRPr="00EE1D2D" w:rsidRDefault="00AF1DFB" w:rsidP="00B43919">
      <w:pPr>
        <w:pStyle w:val="NoSpacing"/>
        <w:ind w:left="360"/>
      </w:pPr>
      <w:r w:rsidRPr="00EE1D2D">
        <w:lastRenderedPageBreak/>
        <w:t xml:space="preserve">Time series plots for each individual parameter </w:t>
      </w:r>
      <w:r>
        <w:t>and</w:t>
      </w:r>
      <w:r w:rsidRPr="00EE1D2D">
        <w:t xml:space="preserve"> </w:t>
      </w:r>
      <w:r>
        <w:t>two sets of</w:t>
      </w:r>
      <w:r w:rsidRPr="00EE1D2D">
        <w:t xml:space="preserve"> combined parameters (water </w:t>
      </w:r>
      <w:r>
        <w:t>and</w:t>
      </w:r>
      <w:r w:rsidRPr="00EE1D2D">
        <w:t xml:space="preserve"> air temperature; water temperature and water level)</w:t>
      </w:r>
      <w:r>
        <w:t xml:space="preserve">. It can also plot </w:t>
      </w:r>
      <w:r w:rsidR="006B222E">
        <w:t>discrete/</w:t>
      </w:r>
      <w:r w:rsidR="006B222E" w:rsidRPr="006B222E">
        <w:rPr>
          <w:i/>
          <w:iCs/>
        </w:rPr>
        <w:t>in situ</w:t>
      </w:r>
      <w:r w:rsidR="006B222E">
        <w:t xml:space="preserve"> </w:t>
      </w:r>
      <w:r>
        <w:t xml:space="preserve">values </w:t>
      </w:r>
      <w:r w:rsidR="006B222E">
        <w:t xml:space="preserve">taken during site visits </w:t>
      </w:r>
      <w:r>
        <w:t xml:space="preserve">for accuracy checks (the discrete data points are overlaid on top of the sensor data). </w:t>
      </w:r>
      <w:r w:rsidR="006B222E">
        <w:t>T</w:t>
      </w:r>
      <w:r>
        <w:t xml:space="preserve">hese are </w:t>
      </w:r>
      <w:r w:rsidR="006B222E">
        <w:t>in situ</w:t>
      </w:r>
      <w:r>
        <w:t xml:space="preserve"> measurements </w:t>
      </w:r>
      <w:r w:rsidR="006B222E">
        <w:t>taken</w:t>
      </w:r>
      <w:r>
        <w:t xml:space="preserve"> when people do field work and are used for calibration/validation of these continuous sensors</w:t>
      </w:r>
    </w:p>
    <w:p w14:paraId="5AEB1B77" w14:textId="0889935A" w:rsidR="00953823" w:rsidRDefault="00953823" w:rsidP="00CD3AAB">
      <w:pPr>
        <w:pStyle w:val="NoSpacing"/>
      </w:pPr>
    </w:p>
    <w:p w14:paraId="75746CE2" w14:textId="4F899915" w:rsidR="00431E79" w:rsidRPr="001D4296" w:rsidRDefault="00431E79" w:rsidP="00431E79">
      <w:pPr>
        <w:pStyle w:val="NoSpacing"/>
      </w:pPr>
      <w:r w:rsidRPr="00E33E04">
        <w:t xml:space="preserve">The </w:t>
      </w:r>
      <w:r>
        <w:t>CSV</w:t>
      </w:r>
      <w:r w:rsidRPr="00E33E04">
        <w:t xml:space="preserve"> file contains the </w:t>
      </w:r>
      <w:r>
        <w:t>time series</w:t>
      </w:r>
      <w:r w:rsidRPr="00E33E04">
        <w:t xml:space="preserve"> data </w:t>
      </w:r>
      <w:r>
        <w:t xml:space="preserve">from the sensor </w:t>
      </w:r>
      <w:r w:rsidRPr="00E33E04">
        <w:t xml:space="preserve">plus </w:t>
      </w:r>
      <w:r>
        <w:t>a</w:t>
      </w:r>
      <w:r w:rsidRPr="00E33E04">
        <w:t>dditional data columns</w:t>
      </w:r>
      <w:r>
        <w:t xml:space="preserve"> with</w:t>
      </w:r>
      <w:r w:rsidRPr="00E33E04">
        <w:t xml:space="preserve"> flags for each test and parameter</w:t>
      </w:r>
      <w:r>
        <w:t xml:space="preserve"> (e.g., </w:t>
      </w:r>
      <w:proofErr w:type="spellStart"/>
      <w:r w:rsidRPr="003A39B7">
        <w:t>Flag.Spike.Water.Temp.C</w:t>
      </w:r>
      <w:proofErr w:type="spellEnd"/>
      <w:r>
        <w:t xml:space="preserve">, </w:t>
      </w:r>
      <w:proofErr w:type="spellStart"/>
      <w:r w:rsidRPr="003A39B7">
        <w:t>Flag.Flat.Water.Temp.C</w:t>
      </w:r>
      <w:proofErr w:type="spellEnd"/>
      <w:r>
        <w:t>)</w:t>
      </w:r>
      <w:r w:rsidRPr="00E33E04">
        <w:t xml:space="preserve">, comment fields </w:t>
      </w:r>
      <w:r>
        <w:t xml:space="preserve">for each parameter </w:t>
      </w:r>
      <w:r w:rsidRPr="00E33E04">
        <w:t>so that the user can document r</w:t>
      </w:r>
      <w:r>
        <w:t xml:space="preserve">ationale </w:t>
      </w:r>
      <w:r w:rsidRPr="00E33E04">
        <w:t xml:space="preserve">for any changes </w:t>
      </w:r>
      <w:r>
        <w:t xml:space="preserve">(e.g., </w:t>
      </w:r>
      <w:proofErr w:type="spellStart"/>
      <w:r w:rsidRPr="003A39B7">
        <w:t>Comment.MOD.Water.Temp.C</w:t>
      </w:r>
      <w:proofErr w:type="spellEnd"/>
      <w:r w:rsidRPr="00E33E04">
        <w:t xml:space="preserve">) and a </w:t>
      </w:r>
      <w:r>
        <w:t xml:space="preserve">duplicate </w:t>
      </w:r>
      <w:r w:rsidRPr="00E33E04">
        <w:t xml:space="preserve">set of </w:t>
      </w:r>
      <w:r>
        <w:t xml:space="preserve">the </w:t>
      </w:r>
      <w:r w:rsidRPr="00E33E04">
        <w:t>original</w:t>
      </w:r>
      <w:r>
        <w:t xml:space="preserve"> ‘raw’</w:t>
      </w:r>
      <w:r w:rsidRPr="00E33E04">
        <w:t xml:space="preserve"> </w:t>
      </w:r>
      <w:r>
        <w:t>data</w:t>
      </w:r>
      <w:r w:rsidRPr="00E33E04">
        <w:t xml:space="preserve"> values</w:t>
      </w:r>
      <w:r>
        <w:t xml:space="preserve"> (e.g., </w:t>
      </w:r>
      <w:proofErr w:type="spellStart"/>
      <w:r w:rsidRPr="003A39B7">
        <w:t>RAW.Water.Temp.C</w:t>
      </w:r>
      <w:proofErr w:type="spellEnd"/>
      <w:r>
        <w:t>)</w:t>
      </w:r>
      <w:r w:rsidRPr="00E33E04">
        <w:t xml:space="preserve">. The ‘raw’ values </w:t>
      </w:r>
      <w:r>
        <w:t>are included</w:t>
      </w:r>
      <w:r w:rsidRPr="00E33E04">
        <w:t xml:space="preserve"> in case the user decides to m</w:t>
      </w:r>
      <w:r>
        <w:t xml:space="preserve">ake corrections in the first set of data columns. It is important to maintain documentation of changes that are made when the user goes from </w:t>
      </w:r>
      <w:r>
        <w:rPr>
          <w:rFonts w:ascii="AdvOT863180fb+20" w:hAnsi="AdvOT863180fb+20" w:cs="AdvOT863180fb+20"/>
        </w:rPr>
        <w:t>“</w:t>
      </w:r>
      <w:r>
        <w:t>raw</w:t>
      </w:r>
      <w:r>
        <w:rPr>
          <w:rFonts w:ascii="AdvOT863180fb+20" w:hAnsi="AdvOT863180fb+20" w:cs="AdvOT863180fb+20"/>
        </w:rPr>
        <w:t xml:space="preserve">” </w:t>
      </w:r>
      <w:r>
        <w:t xml:space="preserve">to </w:t>
      </w:r>
      <w:r>
        <w:rPr>
          <w:rFonts w:ascii="AdvOT863180fb+20" w:hAnsi="AdvOT863180fb+20" w:cs="AdvOT863180fb+20"/>
        </w:rPr>
        <w:t>“</w:t>
      </w:r>
      <w:r>
        <w:t>quality controlled</w:t>
      </w:r>
      <w:r>
        <w:rPr>
          <w:rFonts w:ascii="AdvOT863180fb+20" w:hAnsi="AdvOT863180fb+20" w:cs="AdvOT863180fb+20"/>
        </w:rPr>
        <w:t xml:space="preserve">” </w:t>
      </w:r>
      <w:r w:rsidRPr="001D4296">
        <w:t xml:space="preserve">versions. It also makes it easier for the user to go back </w:t>
      </w:r>
      <w:r>
        <w:t xml:space="preserve">at a later time </w:t>
      </w:r>
      <w:r w:rsidRPr="001D4296">
        <w:t>and change how they handled a correction.</w:t>
      </w:r>
    </w:p>
    <w:p w14:paraId="65690CA7" w14:textId="305C4A1E" w:rsidR="00CD3AAB" w:rsidRDefault="00CD3AAB" w:rsidP="009F746A">
      <w:pPr>
        <w:pStyle w:val="NoSpacing"/>
      </w:pPr>
    </w:p>
    <w:p w14:paraId="4661A6E2" w14:textId="749F6646" w:rsidR="0080121C" w:rsidRDefault="009140A6" w:rsidP="009F746A">
      <w:pPr>
        <w:pStyle w:val="NoSpacing"/>
      </w:pPr>
      <w:commentRangeStart w:id="1"/>
      <w:r w:rsidRPr="002A1B40">
        <w:rPr>
          <w:color w:val="0070C0"/>
        </w:rPr>
        <w:t xml:space="preserve">Click here </w:t>
      </w:r>
      <w:commentRangeEnd w:id="1"/>
      <w:r>
        <w:rPr>
          <w:rStyle w:val="CommentReference"/>
        </w:rPr>
        <w:commentReference w:id="1"/>
      </w:r>
      <w:r>
        <w:t xml:space="preserve">to download </w:t>
      </w:r>
      <w:r w:rsidR="004702E0">
        <w:t>a</w:t>
      </w:r>
      <w:r w:rsidR="0080121C">
        <w:t xml:space="preserve">n example output from the QC function for a HOBO temperature sensor file. It has a Word version of the </w:t>
      </w:r>
      <w:r w:rsidR="0080121C">
        <w:rPr>
          <w:bCs/>
        </w:rPr>
        <w:t xml:space="preserve">Data Quality Control Report </w:t>
      </w:r>
      <w:r w:rsidR="0080121C">
        <w:t>and the CSV output</w:t>
      </w:r>
      <w:r>
        <w:t>.</w:t>
      </w:r>
    </w:p>
    <w:p w14:paraId="20614B25" w14:textId="77777777" w:rsidR="0080121C" w:rsidRDefault="0080121C" w:rsidP="009F746A">
      <w:pPr>
        <w:pStyle w:val="NoSpacing"/>
      </w:pPr>
    </w:p>
    <w:p w14:paraId="35BFD348" w14:textId="6CC2A03B" w:rsidR="00953823" w:rsidRDefault="00A5146B" w:rsidP="00953823">
      <w:pPr>
        <w:pStyle w:val="NoSpacing"/>
      </w:pPr>
      <w:r>
        <w:t>This video provides tips on interpreting QC reports</w:t>
      </w:r>
      <w:r w:rsidR="00E54BCA">
        <w:t xml:space="preserve"> and deciding whether or not to make </w:t>
      </w:r>
      <w:r>
        <w:t>corrections</w:t>
      </w:r>
      <w:r w:rsidR="00E54BCA">
        <w:t xml:space="preserve">: </w:t>
      </w:r>
      <w:r w:rsidR="00953823" w:rsidRPr="00A40885">
        <w:rPr>
          <w:highlight w:val="yellow"/>
        </w:rPr>
        <w:t xml:space="preserve">will send </w:t>
      </w:r>
      <w:r w:rsidR="00953823">
        <w:rPr>
          <w:highlight w:val="yellow"/>
        </w:rPr>
        <w:t xml:space="preserve">link </w:t>
      </w:r>
      <w:r w:rsidR="00953823" w:rsidRPr="00A40885">
        <w:rPr>
          <w:highlight w:val="yellow"/>
        </w:rPr>
        <w:t>later</w:t>
      </w:r>
    </w:p>
    <w:p w14:paraId="0189DCF7" w14:textId="77777777" w:rsidR="002236BB" w:rsidRDefault="002236BB" w:rsidP="00953823">
      <w:pPr>
        <w:pStyle w:val="NoSpacing"/>
      </w:pPr>
    </w:p>
    <w:p w14:paraId="0ECF3FAC" w14:textId="77777777" w:rsidR="00953823" w:rsidRDefault="00953823" w:rsidP="00953823">
      <w:pPr>
        <w:pStyle w:val="NoSpacing"/>
      </w:pPr>
      <w:r>
        <w:t xml:space="preserve">Currently there are no </w:t>
      </w:r>
      <w:r w:rsidRPr="006A13F0">
        <w:t xml:space="preserve">automated corrections programed into the QC </w:t>
      </w:r>
      <w:r>
        <w:t>function. The user must make the changes manually.</w:t>
      </w:r>
    </w:p>
    <w:p w14:paraId="4FDF63BE" w14:textId="1B193C89" w:rsidR="00A5146B" w:rsidRDefault="00A5146B" w:rsidP="00A5146B">
      <w:pPr>
        <w:pStyle w:val="NoSpacing"/>
      </w:pPr>
    </w:p>
    <w:p w14:paraId="2FBCA635" w14:textId="77777777" w:rsidR="005B4E0C" w:rsidRDefault="005B4E0C" w:rsidP="009F746A">
      <w:pPr>
        <w:pStyle w:val="NoSpacing"/>
      </w:pPr>
    </w:p>
    <w:p w14:paraId="3913A5A2" w14:textId="579D366E" w:rsidR="009F746A" w:rsidRPr="00A40885" w:rsidRDefault="009F746A" w:rsidP="009F746A">
      <w:pPr>
        <w:pStyle w:val="NoSpacing"/>
        <w:rPr>
          <w:b/>
          <w:bCs/>
          <w:u w:val="single"/>
        </w:rPr>
      </w:pPr>
      <w:r w:rsidRPr="00A40885">
        <w:rPr>
          <w:b/>
          <w:bCs/>
          <w:u w:val="single"/>
        </w:rPr>
        <w:t>Aggregate</w:t>
      </w:r>
    </w:p>
    <w:p w14:paraId="053152D1" w14:textId="77777777" w:rsidR="002236BB" w:rsidRDefault="002236BB" w:rsidP="002236BB">
      <w:pPr>
        <w:pStyle w:val="NoSpacing"/>
      </w:pPr>
      <w:r>
        <w:t>Shiny app instructions</w:t>
      </w:r>
    </w:p>
    <w:p w14:paraId="5042C4C3" w14:textId="411FF8F5" w:rsidR="002236BB" w:rsidRDefault="002236BB" w:rsidP="002236BB">
      <w:pPr>
        <w:pStyle w:val="NoSpacing"/>
        <w:numPr>
          <w:ilvl w:val="0"/>
          <w:numId w:val="6"/>
        </w:numPr>
      </w:pPr>
      <w:r>
        <w:t>Click the ‘Browse’ button and select the input files from the Data</w:t>
      </w:r>
      <w:r w:rsidR="00D34763">
        <w:t>2</w:t>
      </w:r>
      <w:r>
        <w:t>_</w:t>
      </w:r>
      <w:r w:rsidR="00D34763">
        <w:t>QC</w:t>
      </w:r>
      <w:r>
        <w:t xml:space="preserve"> folder</w:t>
      </w:r>
      <w:r w:rsidR="00E1028A">
        <w:t xml:space="preserve"> that you’d like to combine together</w:t>
      </w:r>
      <w:r>
        <w:t xml:space="preserve">. The status bar will tell you when the upload is complete. </w:t>
      </w:r>
    </w:p>
    <w:p w14:paraId="2C834675" w14:textId="3BE6CFFB" w:rsidR="002236BB" w:rsidRDefault="002236BB" w:rsidP="002236BB">
      <w:pPr>
        <w:pStyle w:val="NoSpacing"/>
        <w:numPr>
          <w:ilvl w:val="0"/>
          <w:numId w:val="6"/>
        </w:numPr>
      </w:pPr>
      <w:r>
        <w:t>Select ‘</w:t>
      </w:r>
      <w:r w:rsidR="00E1028A">
        <w:t xml:space="preserve">Aggregate </w:t>
      </w:r>
      <w:proofErr w:type="spellStart"/>
      <w:r w:rsidR="00E1028A">
        <w:t>QC’d</w:t>
      </w:r>
      <w:proofErr w:type="spellEnd"/>
      <w:r w:rsidR="00E1028A">
        <w:t xml:space="preserve"> data’</w:t>
      </w:r>
      <w:r>
        <w:t xml:space="preserve">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4332B345" w14:textId="77777777" w:rsidR="002236BB" w:rsidRPr="008A74DD" w:rsidRDefault="002236BB" w:rsidP="002236BB">
      <w:pPr>
        <w:pStyle w:val="NoSpacing"/>
        <w:numPr>
          <w:ilvl w:val="0"/>
          <w:numId w:val="6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0B1443D3" w14:textId="77777777" w:rsidR="002236BB" w:rsidRPr="008A74DD" w:rsidRDefault="002236BB" w:rsidP="002236BB">
      <w:pPr>
        <w:pStyle w:val="NoSpacing"/>
        <w:numPr>
          <w:ilvl w:val="0"/>
          <w:numId w:val="6"/>
        </w:numPr>
      </w:pPr>
      <w:r>
        <w:t>After the function is done running, a ‘Download’ button will appear. Click this button.</w:t>
      </w:r>
    </w:p>
    <w:p w14:paraId="237A9C64" w14:textId="39878F78" w:rsidR="002236BB" w:rsidRDefault="002236BB" w:rsidP="002236BB">
      <w:pPr>
        <w:pStyle w:val="NoSpacing"/>
        <w:numPr>
          <w:ilvl w:val="0"/>
          <w:numId w:val="6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 w:rsidR="00E1028A">
        <w:t>3</w:t>
      </w:r>
      <w:r w:rsidRPr="00AF21D8">
        <w:t>_</w:t>
      </w:r>
      <w:r w:rsidR="00E1028A">
        <w:t>Aggregated</w:t>
      </w:r>
      <w:r>
        <w:t xml:space="preserve"> </w:t>
      </w:r>
      <w:r w:rsidRPr="00AF21D8">
        <w:t>folder</w:t>
      </w:r>
      <w:r w:rsidR="000F64AE">
        <w:t>.</w:t>
      </w:r>
    </w:p>
    <w:p w14:paraId="275F711C" w14:textId="4BA74416" w:rsidR="00E1028A" w:rsidRPr="00D15400" w:rsidRDefault="00E1028A" w:rsidP="00E1028A">
      <w:pPr>
        <w:pStyle w:val="NoSpacing"/>
        <w:numPr>
          <w:ilvl w:val="0"/>
          <w:numId w:val="6"/>
        </w:numPr>
      </w:pPr>
      <w:r>
        <w:t xml:space="preserve">Open </w:t>
      </w:r>
      <w:r w:rsidR="003E3188">
        <w:t xml:space="preserve">and review </w:t>
      </w:r>
      <w:r>
        <w:t xml:space="preserve">the aggregated reports. As with the QC output, there are </w:t>
      </w:r>
      <w:r w:rsidRPr="00D15400">
        <w:t xml:space="preserve">two types of outputs: a Data Quality Control Report that comes as either a Word document or </w:t>
      </w:r>
      <w:r w:rsidRPr="00AC56D2">
        <w:t>Hypertext Markup Language </w:t>
      </w:r>
      <w:r>
        <w:t>(</w:t>
      </w:r>
      <w:r w:rsidRPr="00AC56D2">
        <w:t>HTML</w:t>
      </w:r>
      <w:r>
        <w:t>)</w:t>
      </w:r>
      <w:r w:rsidRPr="00AC56D2">
        <w:t xml:space="preserve"> (the user specifies</w:t>
      </w:r>
      <w:r w:rsidRPr="00D15400">
        <w:t xml:space="preserve"> the desired format); and a comma-delimited (.csv) spreadsheet. </w:t>
      </w:r>
    </w:p>
    <w:p w14:paraId="77359959" w14:textId="77777777" w:rsidR="003E3188" w:rsidRDefault="003E3188" w:rsidP="003E3188">
      <w:pPr>
        <w:pStyle w:val="NoSpacing"/>
      </w:pPr>
    </w:p>
    <w:p w14:paraId="0F6EA764" w14:textId="07D3FCD1" w:rsidR="00E1028A" w:rsidRPr="008A74DD" w:rsidRDefault="000F64AE" w:rsidP="003E3188">
      <w:pPr>
        <w:pStyle w:val="NoSpacing"/>
      </w:pPr>
      <w:r>
        <w:t>M</w:t>
      </w:r>
      <w:r w:rsidR="009D28A7">
        <w:t>ake sure the</w:t>
      </w:r>
      <w:r w:rsidR="00E61EDD">
        <w:t xml:space="preserve"> CSV file contains data for the desired time period before running it through the Summary </w:t>
      </w:r>
      <w:r>
        <w:t>statistics</w:t>
      </w:r>
      <w:r w:rsidR="00E61EDD">
        <w:t xml:space="preserve"> function</w:t>
      </w:r>
      <w:r>
        <w:t>.</w:t>
      </w:r>
    </w:p>
    <w:p w14:paraId="26ED516E" w14:textId="03E9E320" w:rsidR="009F746A" w:rsidRDefault="009F746A" w:rsidP="009F746A">
      <w:pPr>
        <w:pStyle w:val="NoSpacing"/>
      </w:pPr>
    </w:p>
    <w:p w14:paraId="26CC7DE2" w14:textId="7BFD0CDC" w:rsidR="004702E0" w:rsidRDefault="004702E0" w:rsidP="004702E0">
      <w:pPr>
        <w:pStyle w:val="NoSpacing"/>
      </w:pPr>
      <w:commentRangeStart w:id="2"/>
      <w:r w:rsidRPr="002A1B40">
        <w:rPr>
          <w:color w:val="0070C0"/>
        </w:rPr>
        <w:t xml:space="preserve">Click here </w:t>
      </w:r>
      <w:commentRangeEnd w:id="2"/>
      <w:r>
        <w:rPr>
          <w:rStyle w:val="CommentReference"/>
        </w:rPr>
        <w:commentReference w:id="2"/>
      </w:r>
      <w:r>
        <w:t>to download an example output from the aggregate function</w:t>
      </w:r>
      <w:r w:rsidR="00631F0C">
        <w:t xml:space="preserve"> in which three years of temperature data</w:t>
      </w:r>
      <w:r w:rsidR="006124E1">
        <w:t xml:space="preserve"> (from multiple individual data files)</w:t>
      </w:r>
      <w:r w:rsidR="00631F0C">
        <w:t xml:space="preserve"> were combined</w:t>
      </w:r>
      <w:r w:rsidR="006124E1">
        <w:t xml:space="preserve"> into one file.</w:t>
      </w:r>
    </w:p>
    <w:p w14:paraId="3EBAE578" w14:textId="2301F1D4" w:rsidR="003E3188" w:rsidRDefault="003E3188" w:rsidP="009F746A">
      <w:pPr>
        <w:pStyle w:val="NoSpacing"/>
      </w:pPr>
    </w:p>
    <w:p w14:paraId="018D9B6D" w14:textId="309064AA" w:rsidR="009F746A" w:rsidRDefault="009F746A" w:rsidP="009F746A">
      <w:pPr>
        <w:pStyle w:val="NoSpacing"/>
      </w:pPr>
    </w:p>
    <w:p w14:paraId="2E728CDA" w14:textId="1E486730" w:rsidR="009F746A" w:rsidRDefault="00A40885" w:rsidP="009F746A">
      <w:pPr>
        <w:pStyle w:val="NoSpacing"/>
        <w:rPr>
          <w:b/>
          <w:bCs/>
          <w:u w:val="single"/>
        </w:rPr>
      </w:pPr>
      <w:r w:rsidRPr="00A40885">
        <w:rPr>
          <w:b/>
          <w:bCs/>
          <w:u w:val="single"/>
        </w:rPr>
        <w:t>Summary statistics</w:t>
      </w:r>
    </w:p>
    <w:p w14:paraId="7BA3B8F7" w14:textId="77777777" w:rsidR="002236BB" w:rsidRDefault="002236BB" w:rsidP="002236BB">
      <w:pPr>
        <w:pStyle w:val="NoSpacing"/>
      </w:pPr>
      <w:r>
        <w:t>Shiny app instructions</w:t>
      </w:r>
    </w:p>
    <w:p w14:paraId="52FBE154" w14:textId="435326BF" w:rsidR="002236BB" w:rsidRDefault="002236BB" w:rsidP="002236BB">
      <w:pPr>
        <w:pStyle w:val="NoSpacing"/>
        <w:numPr>
          <w:ilvl w:val="0"/>
          <w:numId w:val="7"/>
        </w:numPr>
      </w:pPr>
      <w:r>
        <w:lastRenderedPageBreak/>
        <w:t>Click the ‘Browse’ button and select the</w:t>
      </w:r>
      <w:r w:rsidR="000F64AE">
        <w:t xml:space="preserve"> desired</w:t>
      </w:r>
      <w:r>
        <w:t xml:space="preserve"> input file</w:t>
      </w:r>
      <w:r w:rsidR="000F64AE">
        <w:t xml:space="preserve"> </w:t>
      </w:r>
      <w:r>
        <w:t>from the Data</w:t>
      </w:r>
      <w:r w:rsidR="009D28A7">
        <w:t>3</w:t>
      </w:r>
      <w:r>
        <w:t>_</w:t>
      </w:r>
      <w:r w:rsidR="009D28A7">
        <w:t>Aggregated</w:t>
      </w:r>
      <w:r>
        <w:t xml:space="preserve"> folder. The status bar will tell you when the upload is complete. </w:t>
      </w:r>
    </w:p>
    <w:p w14:paraId="24002843" w14:textId="1B31DBC1" w:rsidR="002236BB" w:rsidRDefault="002236BB" w:rsidP="002236BB">
      <w:pPr>
        <w:pStyle w:val="NoSpacing"/>
        <w:numPr>
          <w:ilvl w:val="0"/>
          <w:numId w:val="7"/>
        </w:numPr>
      </w:pPr>
      <w:r>
        <w:t>Select ‘</w:t>
      </w:r>
      <w:r w:rsidR="009D28A7">
        <w:t>Summary</w:t>
      </w:r>
      <w:r w:rsidR="00E61EDD">
        <w:t xml:space="preserve"> s</w:t>
      </w:r>
      <w:r w:rsidR="009D28A7">
        <w:t>tatistics’</w:t>
      </w:r>
      <w:r>
        <w:t xml:space="preserve">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35155687" w14:textId="77777777" w:rsidR="002236BB" w:rsidRPr="008A74DD" w:rsidRDefault="002236BB" w:rsidP="002236BB">
      <w:pPr>
        <w:pStyle w:val="NoSpacing"/>
        <w:numPr>
          <w:ilvl w:val="0"/>
          <w:numId w:val="7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0EA537C3" w14:textId="77777777" w:rsidR="002236BB" w:rsidRPr="008A74DD" w:rsidRDefault="002236BB" w:rsidP="002236BB">
      <w:pPr>
        <w:pStyle w:val="NoSpacing"/>
        <w:numPr>
          <w:ilvl w:val="0"/>
          <w:numId w:val="7"/>
        </w:numPr>
      </w:pPr>
      <w:r>
        <w:t>After the function is done running, a ‘Download’ button will appear. Click this button.</w:t>
      </w:r>
    </w:p>
    <w:p w14:paraId="7358E896" w14:textId="2097CFDB" w:rsidR="002236BB" w:rsidRDefault="002236BB" w:rsidP="002236BB">
      <w:pPr>
        <w:pStyle w:val="NoSpacing"/>
        <w:numPr>
          <w:ilvl w:val="0"/>
          <w:numId w:val="7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 w:rsidR="000F64AE">
        <w:t>4</w:t>
      </w:r>
      <w:r w:rsidRPr="00AF21D8">
        <w:t>_</w:t>
      </w:r>
      <w:r w:rsidR="000F64AE">
        <w:t>Stats</w:t>
      </w:r>
      <w:r>
        <w:t xml:space="preserve"> </w:t>
      </w:r>
      <w:r w:rsidRPr="00AF21D8">
        <w:t>folder</w:t>
      </w:r>
      <w:r w:rsidR="000F64AE">
        <w:t>.</w:t>
      </w:r>
    </w:p>
    <w:p w14:paraId="6304DCB9" w14:textId="19F9AE42" w:rsidR="000F64AE" w:rsidRDefault="000F64AE" w:rsidP="00A21CBB">
      <w:pPr>
        <w:pStyle w:val="NoSpacing"/>
        <w:numPr>
          <w:ilvl w:val="0"/>
          <w:numId w:val="7"/>
        </w:numPr>
      </w:pPr>
      <w:r>
        <w:t xml:space="preserve">Open and review the summary statistics reports. </w:t>
      </w:r>
      <w:r w:rsidRPr="000F64AE">
        <w:rPr>
          <w:rFonts w:ascii="Calibri" w:eastAsia="Times New Roman" w:hAnsi="Calibri" w:cs="Calibri"/>
          <w:color w:val="000000"/>
        </w:rPr>
        <w:t xml:space="preserve">There should be two sets of CSV files and a PDF with time series plots for each parameter. One of the CSVs has daily </w:t>
      </w:r>
      <w:proofErr w:type="gramStart"/>
      <w:r w:rsidRPr="000F64AE">
        <w:rPr>
          <w:rFonts w:ascii="Calibri" w:eastAsia="Times New Roman" w:hAnsi="Calibri" w:cs="Calibri"/>
          <w:color w:val="000000"/>
        </w:rPr>
        <w:t>means</w:t>
      </w:r>
      <w:proofErr w:type="gramEnd"/>
      <w:r w:rsidRPr="000F64AE">
        <w:rPr>
          <w:rFonts w:ascii="Calibri" w:eastAsia="Times New Roman" w:hAnsi="Calibri" w:cs="Calibri"/>
          <w:color w:val="000000"/>
        </w:rPr>
        <w:t xml:space="preserve"> and the other has a wider range of summary statistics (e.g., min, median, max, quartiles).</w:t>
      </w:r>
    </w:p>
    <w:p w14:paraId="491C7016" w14:textId="77777777" w:rsidR="000F64AE" w:rsidRDefault="000F64AE" w:rsidP="009F746A">
      <w:pPr>
        <w:pStyle w:val="NoSpacing"/>
        <w:rPr>
          <w:b/>
          <w:bCs/>
          <w:u w:val="single"/>
        </w:rPr>
      </w:pPr>
    </w:p>
    <w:p w14:paraId="00C35C54" w14:textId="3DE9F00A" w:rsidR="003E3188" w:rsidRPr="008451B0" w:rsidRDefault="003E3188" w:rsidP="009F746A">
      <w:pPr>
        <w:pStyle w:val="NoSpacing"/>
      </w:pPr>
      <w:commentRangeStart w:id="3"/>
      <w:r w:rsidRPr="002A1B40">
        <w:rPr>
          <w:color w:val="0070C0"/>
        </w:rPr>
        <w:t xml:space="preserve">Click here </w:t>
      </w:r>
      <w:commentRangeEnd w:id="3"/>
      <w:r>
        <w:rPr>
          <w:rStyle w:val="CommentReference"/>
        </w:rPr>
        <w:commentReference w:id="3"/>
      </w:r>
      <w:r>
        <w:t xml:space="preserve">to download </w:t>
      </w:r>
      <w:r w:rsidR="008451B0">
        <w:t>an example output from the ‘summary statistics’ function in which three years of air and water temperature data were summarized.</w:t>
      </w:r>
    </w:p>
    <w:p w14:paraId="409AE464" w14:textId="77777777" w:rsidR="008451B0" w:rsidRDefault="008451B0" w:rsidP="009F746A">
      <w:pPr>
        <w:pStyle w:val="NoSpacing"/>
        <w:rPr>
          <w:b/>
          <w:bCs/>
          <w:u w:val="single"/>
        </w:rPr>
      </w:pPr>
    </w:p>
    <w:p w14:paraId="7D127C24" w14:textId="20B283B8" w:rsidR="00223314" w:rsidRDefault="00223314" w:rsidP="009F746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Using the R package</w:t>
      </w:r>
    </w:p>
    <w:p w14:paraId="1D092F3A" w14:textId="67AA47BA" w:rsidR="00A56144" w:rsidRDefault="00223314" w:rsidP="00A56144">
      <w:pPr>
        <w:pStyle w:val="NoSpacing"/>
      </w:pPr>
      <w:r>
        <w:t xml:space="preserve">If you prefer using the R package </w:t>
      </w:r>
      <w:r w:rsidR="00A56144">
        <w:t>vs. t</w:t>
      </w:r>
      <w:r>
        <w:t>he Shiny app</w:t>
      </w:r>
      <w:r w:rsidR="00A56144">
        <w:t xml:space="preserve">, we recommend reviewing the material on the GitHub site </w:t>
      </w:r>
      <w:r w:rsidR="00A56144" w:rsidRPr="00EC7314">
        <w:t>(</w:t>
      </w:r>
      <w:hyperlink r:id="rId10" w:history="1">
        <w:r w:rsidR="00A56144" w:rsidRPr="00EC7314">
          <w:rPr>
            <w:rStyle w:val="Hyperlink"/>
          </w:rPr>
          <w:t>https://github.com/leppott/ContDataQC</w:t>
        </w:r>
      </w:hyperlink>
      <w:r w:rsidR="00A56144" w:rsidRPr="00EC7314">
        <w:rPr>
          <w:rStyle w:val="Hyperlink"/>
        </w:rPr>
        <w:t>)</w:t>
      </w:r>
      <w:r w:rsidR="00A56144">
        <w:t>. The code for running the main functions can be copied and pasted from the Help file. After the user directs R to the correct directory, there are four places in the code where the user needs to make entries before running the QC function (see figure below).</w:t>
      </w:r>
    </w:p>
    <w:p w14:paraId="7FF34CB5" w14:textId="046597CF" w:rsidR="00A56144" w:rsidRDefault="00A56144" w:rsidP="00223314">
      <w:pPr>
        <w:pStyle w:val="NoSpacing"/>
      </w:pPr>
    </w:p>
    <w:p w14:paraId="0A1B5A2A" w14:textId="4AC6D4A1" w:rsidR="00223314" w:rsidRPr="00222696" w:rsidRDefault="00222696" w:rsidP="009F746A">
      <w:pPr>
        <w:pStyle w:val="NoSpacing"/>
      </w:pPr>
      <w:r w:rsidRPr="00222696">
        <w:rPr>
          <w:highlight w:val="yellow"/>
        </w:rPr>
        <w:t xml:space="preserve">Insert </w:t>
      </w:r>
      <w:proofErr w:type="spellStart"/>
      <w:r w:rsidRPr="00222696">
        <w:rPr>
          <w:highlight w:val="yellow"/>
        </w:rPr>
        <w:t>png</w:t>
      </w:r>
      <w:proofErr w:type="spellEnd"/>
      <w:r w:rsidRPr="00222696">
        <w:rPr>
          <w:highlight w:val="yellow"/>
        </w:rPr>
        <w:t xml:space="preserve"> ‘Rpackage_v1_20210617’</w:t>
      </w:r>
    </w:p>
    <w:sectPr w:rsidR="00223314" w:rsidRPr="0022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12:32:00Z" w:initials="SJ">
    <w:p w14:paraId="57CA3428" w14:textId="55CEC64D" w:rsidR="0023446F" w:rsidRDefault="0023446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Will send later (will be a PDF)</w:t>
      </w:r>
    </w:p>
  </w:comment>
  <w:comment w:id="1" w:author="Stamp, Jen" w:date="2021-06-17T11:58:00Z" w:initials="SJ">
    <w:p w14:paraId="1F0F8601" w14:textId="64C9E93B" w:rsidR="009140A6" w:rsidRDefault="009140A6" w:rsidP="009140A6">
      <w:pPr>
        <w:pStyle w:val="CommentText"/>
      </w:pPr>
      <w:r>
        <w:rPr>
          <w:rStyle w:val="CommentReference"/>
        </w:rPr>
        <w:annotationRef/>
      </w:r>
      <w:r w:rsidR="00A56144">
        <w:t>Link to zipped file ‘</w:t>
      </w:r>
      <w:r w:rsidR="00A56144" w:rsidRPr="00A56144">
        <w:t>Example_QCreports_v1_20210617</w:t>
      </w:r>
      <w:r w:rsidR="00A56144">
        <w:t>’</w:t>
      </w:r>
    </w:p>
  </w:comment>
  <w:comment w:id="2" w:author="Stamp, Jen" w:date="2021-06-17T11:58:00Z" w:initials="SJ">
    <w:p w14:paraId="0E061F25" w14:textId="565DC0A1" w:rsidR="004702E0" w:rsidRDefault="004702E0" w:rsidP="004702E0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="00A56144">
        <w:t>zipped file ‘</w:t>
      </w:r>
      <w:r w:rsidR="00A56144" w:rsidRPr="00A56144">
        <w:t>Example_AggregateReport_v1_20210617</w:t>
      </w:r>
      <w:r w:rsidR="00A56144">
        <w:t>’</w:t>
      </w:r>
    </w:p>
  </w:comment>
  <w:comment w:id="3" w:author="Stamp, Jen" w:date="2021-06-17T11:58:00Z" w:initials="SJ">
    <w:p w14:paraId="2C0648C5" w14:textId="53DA4A0C" w:rsidR="003E3188" w:rsidRDefault="003E3188" w:rsidP="003E3188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="00A56144">
        <w:t>zipped file ‘</w:t>
      </w:r>
      <w:r w:rsidR="00A56144" w:rsidRPr="00A56144">
        <w:t>Example_SumStats_v1_20210617</w:t>
      </w:r>
      <w:r w:rsidR="00A56144">
        <w:t>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CA3428" w15:done="0"/>
  <w15:commentEx w15:paraId="1F0F8601" w15:done="0"/>
  <w15:commentEx w15:paraId="0E061F25" w15:done="0"/>
  <w15:commentEx w15:paraId="2C0648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BF57" w16cex:dateUtc="2021-06-17T16:32:00Z"/>
  <w16cex:commentExtensible w16cex:durableId="2475B75A" w16cex:dateUtc="2021-06-17T15:58:00Z"/>
  <w16cex:commentExtensible w16cex:durableId="2475CA90" w16cex:dateUtc="2021-06-17T15:58:00Z"/>
  <w16cex:commentExtensible w16cex:durableId="2475C625" w16cex:dateUtc="2021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CA3428" w16cid:durableId="2475BF57"/>
  <w16cid:commentId w16cid:paraId="1F0F8601" w16cid:durableId="2475B75A"/>
  <w16cid:commentId w16cid:paraId="0E061F25" w16cid:durableId="2475CA90"/>
  <w16cid:commentId w16cid:paraId="2C0648C5" w16cid:durableId="2475C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863180fb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ECA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A95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3BAB"/>
    <w:multiLevelType w:val="hybridMultilevel"/>
    <w:tmpl w:val="9B98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0E66"/>
    <w:multiLevelType w:val="hybridMultilevel"/>
    <w:tmpl w:val="48A20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71A8F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33A07"/>
    <w:multiLevelType w:val="hybridMultilevel"/>
    <w:tmpl w:val="A4F4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E67D1"/>
    <w:multiLevelType w:val="hybridMultilevel"/>
    <w:tmpl w:val="1DF83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97E58"/>
    <w:multiLevelType w:val="hybridMultilevel"/>
    <w:tmpl w:val="A7AAA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41A73"/>
    <w:multiLevelType w:val="hybridMultilevel"/>
    <w:tmpl w:val="AA9C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NDczMTc2NTIwMDFS0lEKTi0uzszPAykwrAUAR0yDrywAAAA="/>
  </w:docVars>
  <w:rsids>
    <w:rsidRoot w:val="009F746A"/>
    <w:rsid w:val="00084816"/>
    <w:rsid w:val="000F64AE"/>
    <w:rsid w:val="00190546"/>
    <w:rsid w:val="00222696"/>
    <w:rsid w:val="00223314"/>
    <w:rsid w:val="002236BB"/>
    <w:rsid w:val="0023446F"/>
    <w:rsid w:val="00235E78"/>
    <w:rsid w:val="0023745E"/>
    <w:rsid w:val="002A1B40"/>
    <w:rsid w:val="002E6060"/>
    <w:rsid w:val="00342D98"/>
    <w:rsid w:val="003E3188"/>
    <w:rsid w:val="00431E79"/>
    <w:rsid w:val="004702E0"/>
    <w:rsid w:val="004F64A7"/>
    <w:rsid w:val="00501303"/>
    <w:rsid w:val="00533B7D"/>
    <w:rsid w:val="005538DF"/>
    <w:rsid w:val="005B4E0C"/>
    <w:rsid w:val="006124E1"/>
    <w:rsid w:val="00623DD3"/>
    <w:rsid w:val="00631F0C"/>
    <w:rsid w:val="006B222E"/>
    <w:rsid w:val="00754416"/>
    <w:rsid w:val="0080121C"/>
    <w:rsid w:val="00835896"/>
    <w:rsid w:val="008451B0"/>
    <w:rsid w:val="009140A6"/>
    <w:rsid w:val="0092121B"/>
    <w:rsid w:val="00953823"/>
    <w:rsid w:val="009D28A7"/>
    <w:rsid w:val="009F746A"/>
    <w:rsid w:val="00A34A32"/>
    <w:rsid w:val="00A40885"/>
    <w:rsid w:val="00A4734D"/>
    <w:rsid w:val="00A5146B"/>
    <w:rsid w:val="00A56144"/>
    <w:rsid w:val="00AF1DFB"/>
    <w:rsid w:val="00AF44A6"/>
    <w:rsid w:val="00B43919"/>
    <w:rsid w:val="00BC2363"/>
    <w:rsid w:val="00C52C51"/>
    <w:rsid w:val="00CD3AAB"/>
    <w:rsid w:val="00D15400"/>
    <w:rsid w:val="00D3082A"/>
    <w:rsid w:val="00D34763"/>
    <w:rsid w:val="00D35DDD"/>
    <w:rsid w:val="00D85D25"/>
    <w:rsid w:val="00DE759A"/>
    <w:rsid w:val="00E1028A"/>
    <w:rsid w:val="00E54BCA"/>
    <w:rsid w:val="00E61EDD"/>
    <w:rsid w:val="00EE7D0F"/>
    <w:rsid w:val="00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860"/>
  <w15:chartTrackingRefBased/>
  <w15:docId w15:val="{96183F12-B6A8-4AB0-ADE9-45168BCC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4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0C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B4E0C"/>
  </w:style>
  <w:style w:type="character" w:styleId="CommentReference">
    <w:name w:val="annotation reference"/>
    <w:basedOn w:val="DefaultParagraphFont"/>
    <w:uiPriority w:val="99"/>
    <w:semiHidden/>
    <w:unhideWhenUsed/>
    <w:rsid w:val="002A1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4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eppott/ContDataQC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BC43-E193-4D3C-BABD-E18A0C52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Block, Ben</cp:lastModifiedBy>
  <cp:revision>18</cp:revision>
  <dcterms:created xsi:type="dcterms:W3CDTF">2021-06-17T17:05:00Z</dcterms:created>
  <dcterms:modified xsi:type="dcterms:W3CDTF">2021-06-18T13:57:00Z</dcterms:modified>
</cp:coreProperties>
</file>