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9BFA" w14:textId="77777777" w:rsidR="00311C5D" w:rsidRDefault="00311C5D" w:rsidP="00311C5D">
      <w:pPr>
        <w:pStyle w:val="NoSpacing"/>
      </w:pPr>
    </w:p>
    <w:p w14:paraId="322A5A67" w14:textId="1993CCB7" w:rsidR="00421F67" w:rsidRPr="00421F67" w:rsidRDefault="00421F67" w:rsidP="00421F67">
      <w:pPr>
        <w:pStyle w:val="NoSpacing"/>
      </w:pPr>
      <w:r w:rsidRPr="00421F67">
        <w:t>Starter text (JS; 7/14/2023)</w:t>
      </w:r>
    </w:p>
    <w:p w14:paraId="1956AC39" w14:textId="77777777" w:rsidR="00421F67" w:rsidRPr="00421F67" w:rsidRDefault="00421F67" w:rsidP="00421F67">
      <w:pPr>
        <w:pStyle w:val="NoSpacing"/>
      </w:pPr>
    </w:p>
    <w:p w14:paraId="49B0C02F" w14:textId="6ED3106F" w:rsidR="00685F46" w:rsidRPr="00685F46" w:rsidRDefault="00685F46" w:rsidP="00311C5D">
      <w:pPr>
        <w:pStyle w:val="NoSpacing"/>
        <w:rPr>
          <w:rFonts w:ascii="Source Sans Pro" w:eastAsia="Times New Roman" w:hAnsi="Source Sans Pro" w:cs="Times New Roman"/>
          <w:color w:val="333333"/>
          <w:sz w:val="45"/>
          <w:szCs w:val="45"/>
        </w:rPr>
      </w:pPr>
      <w:r w:rsidRPr="00685F46">
        <w:rPr>
          <w:rFonts w:ascii="Source Sans Pro" w:eastAsia="Times New Roman" w:hAnsi="Source Sans Pro" w:cs="Times New Roman"/>
          <w:color w:val="333333"/>
          <w:sz w:val="45"/>
          <w:szCs w:val="45"/>
        </w:rPr>
        <w:t>Opening</w:t>
      </w:r>
    </w:p>
    <w:p w14:paraId="5110C6BD" w14:textId="7EBF0D00" w:rsidR="00BB097D" w:rsidRPr="00685F46" w:rsidRDefault="00BB097D" w:rsidP="00685F46">
      <w:pPr>
        <w:pStyle w:val="NoSpacing"/>
      </w:pPr>
      <w:r w:rsidRPr="00685F46">
        <w:t xml:space="preserve">Welcome to the Macroinvertebrate Multi-Metric Index </w:t>
      </w:r>
      <w:r w:rsidRPr="00685F46">
        <w:t xml:space="preserve">(MMI) Calculator </w:t>
      </w:r>
      <w:r w:rsidRPr="00685F46">
        <w:t>for Wadeable Streams in Kansas</w:t>
      </w:r>
      <w:r w:rsidRPr="00685F46">
        <w:t xml:space="preserve">! </w:t>
      </w:r>
      <w:r w:rsidRPr="00685F46">
        <w:t>This app was developed by Ben Block (Ben.Block@tetratech.com), with underlying R code written by Ben Block, Diane Allen (Diane.Allen@tetratech.com), and Erik W. Leppo (Erik.Leppo@</w:t>
      </w:r>
      <w:r w:rsidRPr="00A06B59">
        <w:t>tetratech.com). Please</w:t>
      </w:r>
      <w:r w:rsidR="00A06B59" w:rsidRPr="00A06B59">
        <w:t xml:space="preserve"> contact </w:t>
      </w:r>
      <w:r w:rsidR="00A06B59" w:rsidRPr="00A06B59">
        <w:rPr>
          <w:rFonts w:ascii="Source Sans Pro" w:eastAsia="Times New Roman" w:hAnsi="Source Sans Pro" w:cs="Times New Roman"/>
          <w:color w:val="333333"/>
          <w:sz w:val="21"/>
          <w:szCs w:val="21"/>
        </w:rPr>
        <w:t>Tony Stahl (</w:t>
      </w:r>
      <w:r w:rsidR="00A06B59" w:rsidRPr="00A06B59">
        <w:rPr>
          <w:rFonts w:ascii="Source Sans Pro" w:eastAsia="Times New Roman" w:hAnsi="Source Sans Pro" w:cs="Times New Roman"/>
          <w:color w:val="333333"/>
          <w:sz w:val="21"/>
          <w:szCs w:val="21"/>
        </w:rPr>
        <w:fldChar w:fldCharType="begin"/>
      </w:r>
      <w:r w:rsidR="00A06B59" w:rsidRPr="00A06B59">
        <w:rPr>
          <w:rFonts w:ascii="Source Sans Pro" w:eastAsia="Times New Roman" w:hAnsi="Source Sans Pro" w:cs="Times New Roman"/>
          <w:color w:val="333333"/>
          <w:sz w:val="21"/>
          <w:szCs w:val="21"/>
        </w:rPr>
        <w:instrText xml:space="preserve"> HYPERLINK "mailto:</w:instrText>
      </w:r>
      <w:r w:rsidR="00A06B59" w:rsidRPr="00A06B59">
        <w:rPr>
          <w:rFonts w:ascii="Source Sans Pro" w:eastAsia="Times New Roman" w:hAnsi="Source Sans Pro" w:cs="Times New Roman"/>
          <w:color w:val="333333"/>
          <w:sz w:val="21"/>
          <w:szCs w:val="21"/>
        </w:rPr>
        <w:instrText>Anthony.Stahl@ks.gov</w:instrText>
      </w:r>
      <w:r w:rsidR="00A06B59" w:rsidRPr="00A06B59">
        <w:rPr>
          <w:rFonts w:ascii="Source Sans Pro" w:eastAsia="Times New Roman" w:hAnsi="Source Sans Pro" w:cs="Times New Roman"/>
          <w:color w:val="333333"/>
          <w:sz w:val="21"/>
          <w:szCs w:val="21"/>
        </w:rPr>
        <w:instrText xml:space="preserve">" </w:instrText>
      </w:r>
      <w:r w:rsidR="00A06B59" w:rsidRPr="00A06B59">
        <w:rPr>
          <w:rFonts w:ascii="Source Sans Pro" w:eastAsia="Times New Roman" w:hAnsi="Source Sans Pro" w:cs="Times New Roman"/>
          <w:color w:val="333333"/>
          <w:sz w:val="21"/>
          <w:szCs w:val="21"/>
        </w:rPr>
        <w:fldChar w:fldCharType="separate"/>
      </w:r>
      <w:r w:rsidR="00A06B59" w:rsidRPr="00A06B59">
        <w:rPr>
          <w:rStyle w:val="Hyperlink"/>
          <w:rFonts w:ascii="Source Sans Pro" w:eastAsia="Times New Roman" w:hAnsi="Source Sans Pro" w:cs="Times New Roman"/>
          <w:sz w:val="21"/>
          <w:szCs w:val="21"/>
        </w:rPr>
        <w:t>Anthony.Stahl@ks.gov</w:t>
      </w:r>
      <w:r w:rsidR="00A06B59" w:rsidRPr="00A06B59">
        <w:rPr>
          <w:rFonts w:ascii="Source Sans Pro" w:eastAsia="Times New Roman" w:hAnsi="Source Sans Pro" w:cs="Times New Roman"/>
          <w:color w:val="333333"/>
          <w:sz w:val="21"/>
          <w:szCs w:val="21"/>
        </w:rPr>
        <w:fldChar w:fldCharType="end"/>
      </w:r>
      <w:r w:rsidR="00A06B59" w:rsidRPr="00A06B59">
        <w:rPr>
          <w:rFonts w:ascii="Source Sans Pro" w:eastAsia="Times New Roman" w:hAnsi="Source Sans Pro" w:cs="Times New Roman"/>
          <w:color w:val="333333"/>
          <w:sz w:val="21"/>
          <w:szCs w:val="21"/>
        </w:rPr>
        <w:t>)</w:t>
      </w:r>
      <w:r w:rsidR="00A06B59" w:rsidRPr="00A06B59">
        <w:rPr>
          <w:rFonts w:ascii="Source Sans Pro" w:eastAsia="Times New Roman" w:hAnsi="Source Sans Pro" w:cs="Times New Roman"/>
          <w:color w:val="333333"/>
          <w:sz w:val="21"/>
          <w:szCs w:val="21"/>
        </w:rPr>
        <w:t xml:space="preserve"> and</w:t>
      </w:r>
      <w:r w:rsidRPr="00A06B59">
        <w:t xml:space="preserve"> </w:t>
      </w:r>
      <w:r w:rsidR="00A06B59" w:rsidRPr="00A06B59">
        <w:t>Elizabeth Smith</w:t>
      </w:r>
      <w:r w:rsidRPr="00A06B59">
        <w:t xml:space="preserve"> </w:t>
      </w:r>
      <w:r w:rsidRPr="00A06B59">
        <w:t>(</w:t>
      </w:r>
      <w:hyperlink r:id="rId8" w:history="1">
        <w:r w:rsidR="00A06B59" w:rsidRPr="00A06B59">
          <w:rPr>
            <w:rStyle w:val="Hyperlink"/>
          </w:rPr>
          <w:t>Elizabeth.Smith@ks.gov</w:t>
        </w:r>
      </w:hyperlink>
      <w:r w:rsidRPr="00A06B59">
        <w:t>)</w:t>
      </w:r>
      <w:r w:rsidR="00A06B59" w:rsidRPr="00A06B59">
        <w:t xml:space="preserve"> </w:t>
      </w:r>
      <w:r w:rsidRPr="00A06B59">
        <w:t>should any issues or questions arise.</w:t>
      </w:r>
    </w:p>
    <w:p w14:paraId="6DC3727E" w14:textId="77777777" w:rsidR="00A06B59" w:rsidRPr="00685F46" w:rsidRDefault="00A06B59" w:rsidP="00685F46">
      <w:pPr>
        <w:pStyle w:val="NoSpacing"/>
      </w:pPr>
    </w:p>
    <w:p w14:paraId="4D6B562E" w14:textId="086F1625" w:rsidR="00311C5D" w:rsidRPr="00311C5D" w:rsidRDefault="00685F46" w:rsidP="00311C5D">
      <w:pPr>
        <w:pStyle w:val="NoSpacing"/>
        <w:rPr>
          <w:rFonts w:ascii="Source Sans Pro" w:eastAsia="Times New Roman" w:hAnsi="Source Sans Pro" w:cs="Times New Roman"/>
          <w:color w:val="333333"/>
          <w:sz w:val="45"/>
          <w:szCs w:val="45"/>
        </w:rPr>
      </w:pPr>
      <w:r>
        <w:rPr>
          <w:rFonts w:ascii="Source Sans Pro" w:eastAsia="Times New Roman" w:hAnsi="Source Sans Pro" w:cs="Times New Roman"/>
          <w:color w:val="333333"/>
          <w:sz w:val="45"/>
          <w:szCs w:val="45"/>
        </w:rPr>
        <w:t>Background</w:t>
      </w:r>
    </w:p>
    <w:p w14:paraId="620F9A4A" w14:textId="74B56D29" w:rsidR="00685F46" w:rsidRDefault="00685F46" w:rsidP="00685F46">
      <w:pPr>
        <w:pStyle w:val="NoSpacing"/>
      </w:pPr>
      <w:r w:rsidRPr="00685F46">
        <w:t xml:space="preserve">This R Shiny application calculates numeric </w:t>
      </w:r>
      <w:r w:rsidR="003E4081">
        <w:t>MMI</w:t>
      </w:r>
      <w:r w:rsidRPr="00685F46">
        <w:t xml:space="preserve"> </w:t>
      </w:r>
      <w:r w:rsidRPr="00685F46">
        <w:t xml:space="preserve">scores based on </w:t>
      </w:r>
      <w:r w:rsidRPr="00685F46">
        <w:t>s</w:t>
      </w:r>
      <w:r w:rsidRPr="00685F46">
        <w:t xml:space="preserve">amples collected </w:t>
      </w:r>
      <w:r w:rsidRPr="00685F46">
        <w:t>from wadeable streams in Kansas (statewide). Five</w:t>
      </w:r>
      <w:r w:rsidRPr="00685F46">
        <w:t xml:space="preserve"> metrics are adjusted by </w:t>
      </w:r>
      <w:r w:rsidRPr="00685F46">
        <w:t>12-16</w:t>
      </w:r>
      <w:r w:rsidRPr="00685F46">
        <w:t xml:space="preserve"> different factors (see Metric Adjustment Download Tab) that represent natural stream types. </w:t>
      </w:r>
      <w:r w:rsidRPr="00685F46">
        <w:t>A r</w:t>
      </w:r>
      <w:r w:rsidRPr="00685F46">
        <w:t xml:space="preserve">eport detailing the development of the </w:t>
      </w:r>
      <w:r w:rsidRPr="00685F46">
        <w:t xml:space="preserve">Kansas macroinvertebrate MMI </w:t>
      </w:r>
      <w:r w:rsidRPr="00685F46">
        <w:t>can be found </w:t>
      </w:r>
      <w:commentRangeStart w:id="0"/>
      <w:commentRangeStart w:id="1"/>
      <w:r w:rsidRPr="00685F46">
        <w:t>here</w:t>
      </w:r>
      <w:commentRangeEnd w:id="0"/>
      <w:r w:rsidRPr="00685F46">
        <w:rPr>
          <w:rStyle w:val="CommentReference"/>
          <w:sz w:val="22"/>
          <w:szCs w:val="22"/>
        </w:rPr>
        <w:commentReference w:id="0"/>
      </w:r>
      <w:commentRangeEnd w:id="1"/>
      <w:r w:rsidR="00B73288">
        <w:rPr>
          <w:rStyle w:val="CommentReference"/>
          <w:kern w:val="2"/>
          <w:lang w:val="en-US"/>
          <w14:ligatures w14:val="standardContextual"/>
        </w:rPr>
        <w:commentReference w:id="1"/>
      </w:r>
      <w:r w:rsidRPr="00685F46">
        <w:t>.</w:t>
      </w:r>
    </w:p>
    <w:p w14:paraId="31845364" w14:textId="77777777" w:rsidR="00B73288" w:rsidRDefault="00B73288" w:rsidP="00685F46">
      <w:pPr>
        <w:pStyle w:val="NoSpacing"/>
      </w:pPr>
    </w:p>
    <w:p w14:paraId="19A71F57" w14:textId="77777777" w:rsidR="003E4081" w:rsidRPr="00311C5D" w:rsidRDefault="003E4081" w:rsidP="003E4081">
      <w:pPr>
        <w:pStyle w:val="NoSpacing"/>
        <w:rPr>
          <w:rFonts w:ascii="Source Sans Pro" w:eastAsia="Times New Roman" w:hAnsi="Source Sans Pro" w:cs="Times New Roman"/>
          <w:color w:val="333333"/>
          <w:sz w:val="45"/>
          <w:szCs w:val="45"/>
        </w:rPr>
      </w:pPr>
      <w:r w:rsidRPr="00311C5D">
        <w:rPr>
          <w:rFonts w:ascii="Source Sans Pro" w:eastAsia="Times New Roman" w:hAnsi="Source Sans Pro" w:cs="Times New Roman"/>
          <w:color w:val="333333"/>
          <w:sz w:val="45"/>
          <w:szCs w:val="45"/>
        </w:rPr>
        <w:t>Funding</w:t>
      </w:r>
    </w:p>
    <w:p w14:paraId="30F320E1" w14:textId="32168D01" w:rsidR="003E4081" w:rsidRDefault="003E4081" w:rsidP="003E4081">
      <w:pPr>
        <w:pStyle w:val="NoSpacing"/>
        <w:rPr>
          <w:rFonts w:ascii="Source Sans Pro" w:eastAsia="Times New Roman" w:hAnsi="Source Sans Pro" w:cs="Times New Roman"/>
          <w:color w:val="333333"/>
          <w:sz w:val="21"/>
          <w:szCs w:val="21"/>
        </w:rPr>
      </w:pPr>
      <w:r>
        <w:rPr>
          <w:rFonts w:ascii="Source Sans Pro" w:eastAsia="Times New Roman" w:hAnsi="Source Sans Pro" w:cs="Times New Roman"/>
          <w:color w:val="333333"/>
          <w:sz w:val="21"/>
          <w:szCs w:val="21"/>
        </w:rPr>
        <w:t>Development of the KS MMI calculator was</w:t>
      </w:r>
      <w:r w:rsidRPr="00311C5D">
        <w:rPr>
          <w:rFonts w:ascii="Source Sans Pro" w:eastAsia="Times New Roman" w:hAnsi="Source Sans Pro" w:cs="Times New Roman"/>
          <w:color w:val="333333"/>
          <w:sz w:val="21"/>
          <w:szCs w:val="21"/>
        </w:rPr>
        <w:t xml:space="preserve"> funded by </w:t>
      </w:r>
      <w:r>
        <w:rPr>
          <w:rFonts w:ascii="Source Sans Pro" w:eastAsia="Times New Roman" w:hAnsi="Source Sans Pro" w:cs="Times New Roman"/>
          <w:color w:val="333333"/>
          <w:sz w:val="21"/>
          <w:szCs w:val="21"/>
        </w:rPr>
        <w:t>the Kansas</w:t>
      </w:r>
      <w:r w:rsidRPr="00311C5D">
        <w:t xml:space="preserve"> </w:t>
      </w:r>
      <w:r w:rsidRPr="008C4A35">
        <w:t>Department of Health and Environment (KDHE)</w:t>
      </w:r>
      <w:r>
        <w:t xml:space="preserve">. </w:t>
      </w:r>
      <w:commentRangeStart w:id="2"/>
      <w:r>
        <w:t xml:space="preserve">It utilizes R packages that were developed with funding from </w:t>
      </w:r>
      <w:r w:rsidRPr="00311C5D">
        <w:rPr>
          <w:rFonts w:ascii="Source Sans Pro" w:eastAsia="Times New Roman" w:hAnsi="Source Sans Pro" w:cs="Times New Roman"/>
          <w:color w:val="333333"/>
          <w:sz w:val="21"/>
          <w:szCs w:val="21"/>
        </w:rPr>
        <w:t>the United States Environmental Protection Agency (EPA) Office of Office of Science and Technology (OST)</w:t>
      </w:r>
      <w:r>
        <w:rPr>
          <w:rFonts w:ascii="Source Sans Pro" w:eastAsia="Times New Roman" w:hAnsi="Source Sans Pro" w:cs="Times New Roman"/>
          <w:color w:val="333333"/>
          <w:sz w:val="21"/>
          <w:szCs w:val="21"/>
        </w:rPr>
        <w:t xml:space="preserve"> Biocriteria Program</w:t>
      </w:r>
      <w:r w:rsidRPr="00311C5D">
        <w:rPr>
          <w:rFonts w:ascii="Source Sans Pro" w:eastAsia="Times New Roman" w:hAnsi="Source Sans Pro" w:cs="Times New Roman"/>
          <w:color w:val="333333"/>
          <w:sz w:val="21"/>
          <w:szCs w:val="21"/>
        </w:rPr>
        <w:t xml:space="preserve"> and </w:t>
      </w:r>
      <w:r>
        <w:rPr>
          <w:rFonts w:ascii="Source Sans Pro" w:eastAsia="Times New Roman" w:hAnsi="Source Sans Pro" w:cs="Times New Roman"/>
          <w:color w:val="333333"/>
          <w:sz w:val="21"/>
          <w:szCs w:val="21"/>
        </w:rPr>
        <w:t xml:space="preserve">the </w:t>
      </w:r>
      <w:r w:rsidRPr="00311C5D">
        <w:rPr>
          <w:rFonts w:ascii="Source Sans Pro" w:eastAsia="Times New Roman" w:hAnsi="Source Sans Pro" w:cs="Times New Roman"/>
          <w:color w:val="333333"/>
          <w:sz w:val="21"/>
          <w:szCs w:val="21"/>
        </w:rPr>
        <w:t xml:space="preserve">Office of Research and Development (ORD) </w:t>
      </w:r>
      <w:r w:rsidRPr="003E4081">
        <w:rPr>
          <w:rFonts w:ascii="Source Sans Pro" w:eastAsia="Times New Roman" w:hAnsi="Source Sans Pro" w:cs="Times New Roman"/>
          <w:color w:val="333333"/>
          <w:sz w:val="21"/>
          <w:szCs w:val="21"/>
          <w:lang w:val="en-US"/>
        </w:rPr>
        <w:t>Center for Public Health and Environmental Assessment</w:t>
      </w:r>
      <w:r>
        <w:rPr>
          <w:rFonts w:ascii="Source Sans Pro" w:eastAsia="Times New Roman" w:hAnsi="Source Sans Pro" w:cs="Times New Roman"/>
          <w:color w:val="333333"/>
          <w:sz w:val="21"/>
          <w:szCs w:val="21"/>
        </w:rPr>
        <w:t xml:space="preserve"> (</w:t>
      </w:r>
      <w:r>
        <w:rPr>
          <w:rFonts w:ascii="Source Sans Pro" w:eastAsia="Times New Roman" w:hAnsi="Source Sans Pro" w:cs="Times New Roman"/>
          <w:color w:val="333333"/>
          <w:sz w:val="21"/>
          <w:szCs w:val="21"/>
        </w:rPr>
        <w:t>CPHEA</w:t>
      </w:r>
      <w:r>
        <w:rPr>
          <w:rFonts w:ascii="Source Sans Pro" w:eastAsia="Times New Roman" w:hAnsi="Source Sans Pro" w:cs="Times New Roman"/>
          <w:color w:val="333333"/>
          <w:sz w:val="21"/>
          <w:szCs w:val="21"/>
        </w:rPr>
        <w:t>)</w:t>
      </w:r>
      <w:r>
        <w:rPr>
          <w:rFonts w:ascii="Source Sans Pro" w:eastAsia="Times New Roman" w:hAnsi="Source Sans Pro" w:cs="Times New Roman"/>
          <w:color w:val="333333"/>
          <w:sz w:val="21"/>
          <w:szCs w:val="21"/>
        </w:rPr>
        <w:t xml:space="preserve"> program</w:t>
      </w:r>
      <w:commentRangeEnd w:id="2"/>
      <w:r w:rsidR="009C2448">
        <w:rPr>
          <w:rStyle w:val="CommentReference"/>
          <w:kern w:val="2"/>
          <w:lang w:val="en-US"/>
          <w14:ligatures w14:val="standardContextual"/>
        </w:rPr>
        <w:commentReference w:id="2"/>
      </w:r>
      <w:r>
        <w:rPr>
          <w:rFonts w:ascii="Source Sans Pro" w:eastAsia="Times New Roman" w:hAnsi="Source Sans Pro" w:cs="Times New Roman"/>
          <w:color w:val="333333"/>
          <w:sz w:val="21"/>
          <w:szCs w:val="21"/>
        </w:rPr>
        <w:t>.</w:t>
      </w:r>
      <w:r w:rsidR="0036527C" w:rsidRPr="0036527C">
        <w:rPr>
          <w:rFonts w:ascii="Open Sans" w:hAnsi="Open Sans" w:cs="Open Sans"/>
          <w:color w:val="222222"/>
          <w:sz w:val="23"/>
          <w:szCs w:val="23"/>
          <w:shd w:val="clear" w:color="auto" w:fill="FFFFFF"/>
        </w:rPr>
        <w:t xml:space="preserve"> </w:t>
      </w:r>
    </w:p>
    <w:p w14:paraId="15A37DC2" w14:textId="77777777" w:rsidR="00685F46" w:rsidRDefault="00685F46" w:rsidP="00685F46">
      <w:pPr>
        <w:pStyle w:val="Heading2"/>
        <w:shd w:val="clear" w:color="auto" w:fill="FFFFFF"/>
        <w:spacing w:before="315" w:beforeAutospacing="0" w:after="158" w:afterAutospacing="0"/>
        <w:rPr>
          <w:rFonts w:ascii="Open Sans" w:hAnsi="Open Sans" w:cs="Open Sans"/>
          <w:b w:val="0"/>
          <w:bCs w:val="0"/>
          <w:color w:val="222222"/>
          <w:sz w:val="48"/>
          <w:szCs w:val="48"/>
        </w:rPr>
      </w:pPr>
      <w:r>
        <w:rPr>
          <w:rFonts w:ascii="Open Sans" w:hAnsi="Open Sans" w:cs="Open Sans"/>
          <w:b w:val="0"/>
          <w:bCs w:val="0"/>
          <w:color w:val="222222"/>
          <w:sz w:val="48"/>
          <w:szCs w:val="48"/>
        </w:rPr>
        <w:t xml:space="preserve">Intended </w:t>
      </w:r>
      <w:proofErr w:type="gramStart"/>
      <w:r>
        <w:rPr>
          <w:rFonts w:ascii="Open Sans" w:hAnsi="Open Sans" w:cs="Open Sans"/>
          <w:b w:val="0"/>
          <w:bCs w:val="0"/>
          <w:color w:val="222222"/>
          <w:sz w:val="48"/>
          <w:szCs w:val="48"/>
        </w:rPr>
        <w:t>application</w:t>
      </w:r>
      <w:proofErr w:type="gramEnd"/>
    </w:p>
    <w:p w14:paraId="63822706" w14:textId="4F140653" w:rsidR="00685F46" w:rsidRPr="009C2448" w:rsidRDefault="009C2448" w:rsidP="009C2448">
      <w:pPr>
        <w:pStyle w:val="NoSpacing"/>
      </w:pPr>
      <w:r w:rsidRPr="009C2448">
        <w:t xml:space="preserve">The </w:t>
      </w:r>
      <w:r w:rsidRPr="009C2448">
        <w:t>KS MMI</w:t>
      </w:r>
      <w:r w:rsidRPr="009C2448">
        <w:t xml:space="preserve"> is intended to be applied to samples that meet the following criteria:</w:t>
      </w:r>
      <w:r w:rsidR="00685F46" w:rsidRPr="009C2448">
        <w:t xml:space="preserve"> </w:t>
      </w:r>
    </w:p>
    <w:p w14:paraId="131FFEE1" w14:textId="77777777" w:rsidR="00685F46" w:rsidRPr="009D4F4E" w:rsidRDefault="00685F46" w:rsidP="00685F46">
      <w:pPr>
        <w:pStyle w:val="NoSpacing"/>
        <w:rPr>
          <w:rFonts w:eastAsia="Times New Roman" w:cstheme="minorHAnsi"/>
          <w:color w:val="000000"/>
          <w:lang w:val="en-US"/>
        </w:rPr>
      </w:pPr>
    </w:p>
    <w:p w14:paraId="030561D4" w14:textId="77777777" w:rsidR="00685F46" w:rsidRPr="00E602C8" w:rsidRDefault="00685F46" w:rsidP="00685F46">
      <w:pPr>
        <w:pStyle w:val="NoSpacing"/>
        <w:numPr>
          <w:ilvl w:val="0"/>
          <w:numId w:val="1"/>
        </w:numPr>
        <w:rPr>
          <w:rFonts w:cstheme="minorHAnsi"/>
          <w:lang w:val="en-US"/>
        </w:rPr>
      </w:pPr>
      <w:r w:rsidRPr="00510371">
        <w:rPr>
          <w:rFonts w:eastAsia="Times New Roman" w:cstheme="minorHAnsi"/>
          <w:lang w:val="en-US"/>
        </w:rPr>
        <w:t xml:space="preserve">Geographic area: </w:t>
      </w:r>
      <w:r>
        <w:rPr>
          <w:rFonts w:eastAsia="Times New Roman" w:cstheme="minorHAnsi"/>
          <w:lang w:val="en-US"/>
        </w:rPr>
        <w:t>Kansas</w:t>
      </w:r>
    </w:p>
    <w:p w14:paraId="0086C06F" w14:textId="77777777" w:rsidR="00685F46" w:rsidRPr="00E602C8" w:rsidRDefault="00685F46" w:rsidP="00685F46">
      <w:pPr>
        <w:pStyle w:val="NoSpacing"/>
        <w:numPr>
          <w:ilvl w:val="0"/>
          <w:numId w:val="1"/>
        </w:numPr>
        <w:rPr>
          <w:rFonts w:cstheme="minorHAnsi"/>
          <w:lang w:val="en-US"/>
        </w:rPr>
      </w:pPr>
      <w:r w:rsidRPr="008777EE">
        <w:rPr>
          <w:rFonts w:eastAsia="Times New Roman" w:cstheme="minorHAnsi"/>
          <w:lang w:val="en-US"/>
        </w:rPr>
        <w:t xml:space="preserve">Stream type: </w:t>
      </w:r>
      <w:r>
        <w:rPr>
          <w:rFonts w:eastAsia="Times New Roman" w:cstheme="minorHAnsi"/>
          <w:lang w:val="en-US"/>
        </w:rPr>
        <w:t>f</w:t>
      </w:r>
      <w:r w:rsidRPr="008777EE">
        <w:rPr>
          <w:rFonts w:eastAsia="Times New Roman" w:cstheme="minorHAnsi"/>
          <w:lang w:val="en-US"/>
        </w:rPr>
        <w:t xml:space="preserve">reshwater, </w:t>
      </w:r>
      <w:proofErr w:type="spellStart"/>
      <w:r w:rsidRPr="008777EE">
        <w:rPr>
          <w:rFonts w:eastAsia="Times New Roman" w:cstheme="minorHAnsi"/>
          <w:lang w:val="en-US"/>
        </w:rPr>
        <w:t>wadeable</w:t>
      </w:r>
      <w:proofErr w:type="spellEnd"/>
      <w:r w:rsidRPr="008777EE">
        <w:rPr>
          <w:rFonts w:eastAsia="Times New Roman" w:cstheme="minorHAnsi"/>
          <w:lang w:val="en-US"/>
        </w:rPr>
        <w:t xml:space="preserve"> </w:t>
      </w:r>
    </w:p>
    <w:p w14:paraId="4C912191" w14:textId="77777777" w:rsidR="00685F46" w:rsidRPr="00622D06" w:rsidRDefault="00685F46" w:rsidP="00685F46">
      <w:pPr>
        <w:pStyle w:val="NoSpacing"/>
        <w:numPr>
          <w:ilvl w:val="0"/>
          <w:numId w:val="1"/>
        </w:numPr>
        <w:rPr>
          <w:rFonts w:cstheme="minorHAnsi"/>
          <w:lang w:val="en-US"/>
        </w:rPr>
      </w:pPr>
      <w:r w:rsidRPr="00E602C8">
        <w:rPr>
          <w:rFonts w:cstheme="minorHAnsi"/>
          <w:lang w:val="en-US"/>
        </w:rPr>
        <w:t xml:space="preserve">Subsample size: </w:t>
      </w:r>
      <w:r>
        <w:rPr>
          <w:rFonts w:cstheme="minorHAnsi"/>
          <w:lang w:val="en-US"/>
        </w:rPr>
        <w:t>2</w:t>
      </w:r>
      <w:r w:rsidRPr="00E602C8">
        <w:rPr>
          <w:rFonts w:cstheme="minorHAnsi"/>
          <w:lang w:val="en-US"/>
        </w:rPr>
        <w:t>00-count samples are recommended for best performance</w:t>
      </w:r>
      <w:r>
        <w:rPr>
          <w:rFonts w:cstheme="minorHAnsi"/>
          <w:lang w:val="en-US"/>
        </w:rPr>
        <w:t>;</w:t>
      </w:r>
      <w:r w:rsidRPr="00622D06">
        <w:rPr>
          <w:rFonts w:cstheme="minorHAnsi"/>
          <w:lang w:val="en-US"/>
        </w:rPr>
        <w:t xml:space="preserve"> once you get below 100</w:t>
      </w:r>
      <w:r>
        <w:rPr>
          <w:rFonts w:cstheme="minorHAnsi"/>
          <w:lang w:val="en-US"/>
        </w:rPr>
        <w:t xml:space="preserve">, interpret with </w:t>
      </w:r>
      <w:proofErr w:type="gramStart"/>
      <w:r>
        <w:rPr>
          <w:rFonts w:cstheme="minorHAnsi"/>
          <w:lang w:val="en-US"/>
        </w:rPr>
        <w:t>caution</w:t>
      </w:r>
      <w:proofErr w:type="gramEnd"/>
    </w:p>
    <w:p w14:paraId="76C18DD6" w14:textId="77777777" w:rsidR="00685F46" w:rsidRPr="00622D06" w:rsidRDefault="00685F46" w:rsidP="00685F46">
      <w:pPr>
        <w:pStyle w:val="NoSpacing"/>
        <w:numPr>
          <w:ilvl w:val="0"/>
          <w:numId w:val="1"/>
        </w:numPr>
        <w:rPr>
          <w:rFonts w:cstheme="minorHAnsi"/>
          <w:lang w:val="en-US"/>
        </w:rPr>
      </w:pPr>
      <w:r w:rsidRPr="00622D06">
        <w:rPr>
          <w:rFonts w:cstheme="minorHAnsi"/>
          <w:lang w:val="en-US"/>
        </w:rPr>
        <w:t xml:space="preserve">Taxonomic resolution: </w:t>
      </w:r>
      <w:r w:rsidRPr="6901A3C4">
        <w:rPr>
          <w:lang w:val="en-US"/>
        </w:rPr>
        <w:t>genus or species</w:t>
      </w:r>
      <w:r>
        <w:rPr>
          <w:lang w:val="en-US"/>
        </w:rPr>
        <w:t>-level</w:t>
      </w:r>
      <w:r w:rsidRPr="6901A3C4">
        <w:rPr>
          <w:lang w:val="en-US"/>
        </w:rPr>
        <w:t xml:space="preserve"> as allowed by available keys, specimen condition, and specimen </w:t>
      </w:r>
      <w:proofErr w:type="gramStart"/>
      <w:r w:rsidRPr="6901A3C4">
        <w:rPr>
          <w:lang w:val="en-US"/>
        </w:rPr>
        <w:t>maturity</w:t>
      </w:r>
      <w:proofErr w:type="gramEnd"/>
    </w:p>
    <w:p w14:paraId="7A6B337D" w14:textId="77777777" w:rsidR="00685F46" w:rsidRPr="00622D06" w:rsidRDefault="00685F46" w:rsidP="00685F46">
      <w:pPr>
        <w:pStyle w:val="NoSpacing"/>
        <w:numPr>
          <w:ilvl w:val="0"/>
          <w:numId w:val="1"/>
        </w:numPr>
        <w:rPr>
          <w:rFonts w:cstheme="minorHAnsi"/>
          <w:szCs w:val="20"/>
          <w:lang w:val="en-US"/>
        </w:rPr>
      </w:pPr>
      <w:r w:rsidRPr="00622D06">
        <w:rPr>
          <w:rFonts w:cstheme="minorHAnsi"/>
          <w:lang w:val="en-US"/>
        </w:rPr>
        <w:t xml:space="preserve">Collection gear: </w:t>
      </w:r>
      <w:r w:rsidRPr="00622D06">
        <w:rPr>
          <w:rFonts w:cstheme="minorHAnsi"/>
          <w:szCs w:val="20"/>
          <w:lang w:val="en-US"/>
        </w:rPr>
        <w:t>500-µm mesh D-frame net and fine point forceps</w:t>
      </w:r>
    </w:p>
    <w:p w14:paraId="7AE356EB" w14:textId="77777777" w:rsidR="00685F46" w:rsidRPr="00754C8E" w:rsidRDefault="00685F46" w:rsidP="00685F46">
      <w:pPr>
        <w:pStyle w:val="NoSpacing"/>
        <w:numPr>
          <w:ilvl w:val="0"/>
          <w:numId w:val="1"/>
        </w:numPr>
        <w:rPr>
          <w:rFonts w:cstheme="minorHAnsi"/>
          <w:lang w:val="en-US"/>
        </w:rPr>
      </w:pPr>
      <w:r w:rsidRPr="00E602C8">
        <w:rPr>
          <w:rFonts w:cstheme="minorHAnsi"/>
          <w:lang w:val="en-US"/>
        </w:rPr>
        <w:t xml:space="preserve">Collection period: </w:t>
      </w:r>
      <w:r>
        <w:rPr>
          <w:rFonts w:eastAsia="Times New Roman" w:cstheme="minorHAnsi"/>
          <w:lang w:val="en-US"/>
        </w:rPr>
        <w:t>April 15</w:t>
      </w:r>
      <w:r w:rsidRPr="008777EE">
        <w:rPr>
          <w:rFonts w:eastAsia="Times New Roman" w:cstheme="minorHAnsi"/>
          <w:lang w:val="en-US"/>
        </w:rPr>
        <w:t>–</w:t>
      </w:r>
      <w:r>
        <w:rPr>
          <w:rFonts w:eastAsia="Times New Roman" w:cstheme="minorHAnsi"/>
          <w:lang w:val="en-US"/>
        </w:rPr>
        <w:t>October 15</w:t>
      </w:r>
    </w:p>
    <w:p w14:paraId="59BA66D2" w14:textId="420730BF" w:rsidR="00D80FA6" w:rsidRPr="00B02C92" w:rsidRDefault="00754C8E" w:rsidP="00D95D8A">
      <w:pPr>
        <w:pStyle w:val="NoSpacing"/>
        <w:numPr>
          <w:ilvl w:val="0"/>
          <w:numId w:val="1"/>
        </w:numPr>
        <w:rPr>
          <w:rFonts w:ascii="Open Sans" w:hAnsi="Open Sans" w:cs="Open Sans"/>
          <w:color w:val="222222"/>
          <w:sz w:val="23"/>
          <w:szCs w:val="23"/>
          <w:shd w:val="clear" w:color="auto" w:fill="FFFFFF"/>
        </w:rPr>
      </w:pPr>
      <w:r w:rsidRPr="00B02C92">
        <w:rPr>
          <w:rFonts w:cstheme="minorHAnsi"/>
          <w:lang w:val="en-US"/>
        </w:rPr>
        <w:t xml:space="preserve">Collection method: </w:t>
      </w:r>
      <w:commentRangeStart w:id="3"/>
      <w:r w:rsidRPr="00B02C92">
        <w:rPr>
          <w:rFonts w:cstheme="minorHAnsi"/>
          <w:lang w:val="en-US"/>
        </w:rPr>
        <w:t xml:space="preserve">KDHE </w:t>
      </w:r>
      <w:r w:rsidRPr="00271881">
        <w:t>Stream Probabilistic</w:t>
      </w:r>
      <w:r>
        <w:t xml:space="preserve"> (SP)</w:t>
      </w:r>
      <w:r w:rsidRPr="00271881">
        <w:t xml:space="preserve"> program</w:t>
      </w:r>
      <w:commentRangeEnd w:id="3"/>
      <w:r>
        <w:rPr>
          <w:rStyle w:val="CommentReference"/>
          <w:kern w:val="2"/>
          <w:lang w:val="en-US"/>
          <w14:ligatures w14:val="standardContextual"/>
        </w:rPr>
        <w:commentReference w:id="3"/>
      </w:r>
      <w:r>
        <w:t xml:space="preserve"> or </w:t>
      </w:r>
      <w:commentRangeStart w:id="4"/>
      <w:r>
        <w:t>Stream Biological (SB) Monitoring Program</w:t>
      </w:r>
      <w:commentRangeEnd w:id="4"/>
      <w:r>
        <w:rPr>
          <w:rStyle w:val="CommentReference"/>
          <w:kern w:val="2"/>
          <w:lang w:val="en-US"/>
          <w14:ligatures w14:val="standardContextual"/>
        </w:rPr>
        <w:commentReference w:id="4"/>
      </w:r>
      <w:r w:rsidRPr="00B02C92">
        <w:rPr>
          <w:rFonts w:eastAsia="Times New Roman" w:cstheme="minorHAnsi"/>
          <w:lang w:val="en-US"/>
        </w:rPr>
        <w:t xml:space="preserve"> protocols. </w:t>
      </w:r>
      <w:r w:rsidR="00D80FA6" w:rsidRPr="00B02C92">
        <w:rPr>
          <w:lang w:val="en-US"/>
        </w:rPr>
        <w:t xml:space="preserve">Organisms are </w:t>
      </w:r>
      <w:r w:rsidR="00D80FA6" w:rsidRPr="00B02C92">
        <w:rPr>
          <w:lang w:val="en-US"/>
        </w:rPr>
        <w:t>composite</w:t>
      </w:r>
      <w:r w:rsidR="00D80FA6" w:rsidRPr="00B02C92">
        <w:rPr>
          <w:lang w:val="en-US"/>
        </w:rPr>
        <w:t>d</w:t>
      </w:r>
      <w:r w:rsidR="00D80FA6" w:rsidRPr="00B02C92">
        <w:rPr>
          <w:lang w:val="en-US"/>
        </w:rPr>
        <w:t xml:space="preserve"> from multiple habitats. </w:t>
      </w:r>
      <w:r w:rsidR="00D80FA6" w:rsidRPr="00B02C92">
        <w:rPr>
          <w:lang w:val="en-US"/>
        </w:rPr>
        <w:t xml:space="preserve">Field staff </w:t>
      </w:r>
      <w:r w:rsidR="00D80FA6" w:rsidRPr="00B02C92">
        <w:rPr>
          <w:lang w:val="en-US"/>
        </w:rPr>
        <w:t xml:space="preserve">try to maximize the diversity of organisms being </w:t>
      </w:r>
      <w:r w:rsidR="00D80FA6" w:rsidRPr="00B02C92">
        <w:rPr>
          <w:lang w:val="en-US"/>
        </w:rPr>
        <w:t>captured, t</w:t>
      </w:r>
      <w:r w:rsidR="00D80FA6" w:rsidRPr="00B02C92">
        <w:rPr>
          <w:rFonts w:ascii="Calibri" w:eastAsia="Times New Roman" w:hAnsi="Calibri" w:cs="Calibri"/>
          <w:color w:val="000000"/>
        </w:rPr>
        <w:t>arget</w:t>
      </w:r>
      <w:r w:rsidR="00D80FA6" w:rsidRPr="00B02C92">
        <w:rPr>
          <w:rFonts w:ascii="Calibri" w:eastAsia="Times New Roman" w:hAnsi="Calibri" w:cs="Calibri"/>
          <w:color w:val="000000"/>
        </w:rPr>
        <w:t>ing</w:t>
      </w:r>
      <w:r w:rsidR="00D80FA6" w:rsidRPr="00B02C92">
        <w:rPr>
          <w:rFonts w:ascii="Calibri" w:eastAsia="Times New Roman" w:hAnsi="Calibri" w:cs="Calibri"/>
          <w:color w:val="000000"/>
        </w:rPr>
        <w:t xml:space="preserve"> macrohabitats </w:t>
      </w:r>
      <w:r w:rsidR="00D80FA6" w:rsidRPr="00B02C92">
        <w:rPr>
          <w:rFonts w:ascii="Calibri" w:eastAsia="Times New Roman" w:hAnsi="Calibri" w:cs="Calibri"/>
          <w:color w:val="000000"/>
        </w:rPr>
        <w:t>(</w:t>
      </w:r>
      <w:r w:rsidR="00D80FA6" w:rsidRPr="00B02C92">
        <w:rPr>
          <w:rFonts w:ascii="Calibri" w:eastAsia="Times New Roman" w:hAnsi="Calibri" w:cs="Calibri"/>
          <w:color w:val="000000"/>
        </w:rPr>
        <w:t>riffles, leafpacks, undercut banks and rootmats, fine substrate, aquatic vegetation, and large woody debris</w:t>
      </w:r>
      <w:r w:rsidR="00D80FA6" w:rsidRPr="00B02C92">
        <w:rPr>
          <w:rFonts w:ascii="Calibri" w:eastAsia="Times New Roman" w:hAnsi="Calibri" w:cs="Calibri"/>
          <w:color w:val="000000"/>
        </w:rPr>
        <w:t>)</w:t>
      </w:r>
      <w:r w:rsidR="00D80FA6" w:rsidRPr="00B02C92">
        <w:rPr>
          <w:rFonts w:ascii="Calibri" w:eastAsia="Times New Roman" w:hAnsi="Calibri" w:cs="Calibri"/>
          <w:color w:val="000000"/>
        </w:rPr>
        <w:t xml:space="preserve">. </w:t>
      </w:r>
      <w:r w:rsidR="00D80FA6" w:rsidRPr="00B02C92">
        <w:rPr>
          <w:rFonts w:ascii="Calibri" w:eastAsia="Times New Roman" w:hAnsi="Calibri" w:cs="Calibri"/>
          <w:color w:val="000000"/>
        </w:rPr>
        <w:t>O</w:t>
      </w:r>
      <w:r w:rsidR="00D80FA6" w:rsidRPr="00B02C92">
        <w:rPr>
          <w:rFonts w:ascii="Calibri" w:eastAsia="Times New Roman" w:hAnsi="Calibri" w:cs="Calibri"/>
          <w:color w:val="000000"/>
        </w:rPr>
        <w:t xml:space="preserve">ne or two-person </w:t>
      </w:r>
      <w:r w:rsidR="00D80FA6" w:rsidRPr="00B02C92">
        <w:rPr>
          <w:lang w:val="en-US"/>
        </w:rPr>
        <w:t xml:space="preserve">field crews collect organisms with </w:t>
      </w:r>
      <w:r w:rsidR="00D80FA6" w:rsidRPr="00B02C92">
        <w:rPr>
          <w:rFonts w:ascii="Calibri" w:eastAsia="Times New Roman" w:hAnsi="Calibri" w:cs="Calibri"/>
          <w:color w:val="000000"/>
        </w:rPr>
        <w:t xml:space="preserve">500-µm mesh D-frame nets, using </w:t>
      </w:r>
      <w:r w:rsidR="00D80FA6" w:rsidRPr="00B02C92">
        <w:rPr>
          <w:lang w:val="en-US"/>
        </w:rPr>
        <w:t>sweeps or kicks, or</w:t>
      </w:r>
      <w:r w:rsidR="00D80FA6" w:rsidRPr="00B02C92">
        <w:rPr>
          <w:rFonts w:ascii="Calibri" w:eastAsia="Times New Roman" w:hAnsi="Calibri" w:cs="Calibri"/>
          <w:color w:val="000000"/>
        </w:rPr>
        <w:t xml:space="preserve"> by hand picking organisms off large hard substrates. </w:t>
      </w:r>
      <w:r w:rsidR="00D80FA6" w:rsidRPr="00B02C92">
        <w:rPr>
          <w:lang w:val="en-US"/>
        </w:rPr>
        <w:t>Organisms are picked in the field</w:t>
      </w:r>
      <w:r w:rsidRPr="00B02C92">
        <w:rPr>
          <w:lang w:val="en-US"/>
        </w:rPr>
        <w:t xml:space="preserve"> and</w:t>
      </w:r>
      <w:r w:rsidR="00D80FA6" w:rsidRPr="00B02C92">
        <w:rPr>
          <w:lang w:val="en-US"/>
        </w:rPr>
        <w:t xml:space="preserve"> identif</w:t>
      </w:r>
      <w:r w:rsidRPr="00B02C92">
        <w:rPr>
          <w:lang w:val="en-US"/>
        </w:rPr>
        <w:t>ied</w:t>
      </w:r>
      <w:r w:rsidR="00D80FA6" w:rsidRPr="00B02C92">
        <w:rPr>
          <w:lang w:val="en-US"/>
        </w:rPr>
        <w:t xml:space="preserve"> in the lab, going to genus or species-level as allowed by available keys, specimen condition, and specimen maturity</w:t>
      </w:r>
      <w:r w:rsidRPr="00B02C92">
        <w:rPr>
          <w:lang w:val="en-US"/>
        </w:rPr>
        <w:t>.</w:t>
      </w:r>
    </w:p>
    <w:p w14:paraId="7D9B9A5A" w14:textId="77777777" w:rsidR="00685F46" w:rsidRDefault="00685F46" w:rsidP="00685F46">
      <w:pPr>
        <w:pStyle w:val="Heading2"/>
        <w:shd w:val="clear" w:color="auto" w:fill="FFFFFF"/>
        <w:spacing w:before="315" w:beforeAutospacing="0" w:after="158" w:afterAutospacing="0"/>
        <w:rPr>
          <w:rFonts w:ascii="Open Sans" w:hAnsi="Open Sans" w:cs="Open Sans"/>
          <w:b w:val="0"/>
          <w:bCs w:val="0"/>
          <w:color w:val="222222"/>
          <w:sz w:val="48"/>
          <w:szCs w:val="48"/>
        </w:rPr>
      </w:pPr>
      <w:r>
        <w:rPr>
          <w:rFonts w:ascii="Open Sans" w:hAnsi="Open Sans" w:cs="Open Sans"/>
          <w:b w:val="0"/>
          <w:bCs w:val="0"/>
          <w:color w:val="222222"/>
          <w:sz w:val="48"/>
          <w:szCs w:val="48"/>
        </w:rPr>
        <w:lastRenderedPageBreak/>
        <w:t xml:space="preserve">Input metrics and scoring </w:t>
      </w:r>
      <w:proofErr w:type="gramStart"/>
      <w:r>
        <w:rPr>
          <w:rFonts w:ascii="Open Sans" w:hAnsi="Open Sans" w:cs="Open Sans"/>
          <w:b w:val="0"/>
          <w:bCs w:val="0"/>
          <w:color w:val="222222"/>
          <w:sz w:val="48"/>
          <w:szCs w:val="48"/>
        </w:rPr>
        <w:t>formulae</w:t>
      </w:r>
      <w:proofErr w:type="gramEnd"/>
    </w:p>
    <w:p w14:paraId="19DD449F" w14:textId="3D14E7DF" w:rsidR="001964F4" w:rsidRDefault="001964F4" w:rsidP="001964F4">
      <w:pPr>
        <w:pStyle w:val="NoSpacing"/>
        <w:rPr>
          <w:rFonts w:ascii="Open Sans" w:hAnsi="Open Sans" w:cs="Open Sans"/>
          <w:color w:val="222222"/>
          <w:sz w:val="48"/>
          <w:szCs w:val="48"/>
        </w:rPr>
      </w:pPr>
      <w:r>
        <w:t xml:space="preserve">Table 1. Metrics and scoring formulae for the </w:t>
      </w:r>
      <w:r>
        <w:t>KS Macroinvertebrate MMI</w:t>
      </w:r>
      <w:r>
        <w:t>. DE = discrimination efficiency, Trend = metric response to stress, 5th = 5th percentile of metric values, and 95th = 95th percentile of metric values.</w:t>
      </w:r>
      <w:r w:rsidR="00914353">
        <w:t xml:space="preserve"> All metrics </w:t>
      </w:r>
      <w:r w:rsidR="000E6DAA">
        <w:t>were adjusted by</w:t>
      </w:r>
      <w:r w:rsidR="00914353">
        <w:t xml:space="preserve"> random forest model</w:t>
      </w:r>
      <w:r w:rsidR="000E6DAA">
        <w:t>s</w:t>
      </w:r>
      <w:r w:rsidR="00914353">
        <w:t xml:space="preserve"> (RF adj).</w:t>
      </w:r>
    </w:p>
    <w:tbl>
      <w:tblPr>
        <w:tblW w:w="5000" w:type="pct"/>
        <w:tblLayout w:type="fixed"/>
        <w:tblLook w:val="04A0" w:firstRow="1" w:lastRow="0" w:firstColumn="1" w:lastColumn="0" w:noHBand="0" w:noVBand="1"/>
      </w:tblPr>
      <w:tblGrid>
        <w:gridCol w:w="3594"/>
        <w:gridCol w:w="1442"/>
        <w:gridCol w:w="1169"/>
        <w:gridCol w:w="944"/>
        <w:gridCol w:w="473"/>
        <w:gridCol w:w="567"/>
        <w:gridCol w:w="1161"/>
      </w:tblGrid>
      <w:tr w:rsidR="001964F4" w:rsidRPr="001964F4" w14:paraId="68178116" w14:textId="77777777" w:rsidTr="001964F4">
        <w:trPr>
          <w:trHeight w:val="300"/>
        </w:trPr>
        <w:tc>
          <w:tcPr>
            <w:tcW w:w="19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15D39" w14:textId="77777777" w:rsidR="001964F4" w:rsidRPr="001964F4" w:rsidRDefault="001964F4" w:rsidP="001964F4">
            <w:pPr>
              <w:spacing w:after="0" w:line="240" w:lineRule="auto"/>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Metric Name</w:t>
            </w:r>
          </w:p>
        </w:tc>
        <w:tc>
          <w:tcPr>
            <w:tcW w:w="771" w:type="pct"/>
            <w:tcBorders>
              <w:top w:val="single" w:sz="4" w:space="0" w:color="auto"/>
              <w:left w:val="nil"/>
              <w:bottom w:val="single" w:sz="4" w:space="0" w:color="auto"/>
              <w:right w:val="single" w:sz="4" w:space="0" w:color="auto"/>
            </w:tcBorders>
            <w:shd w:val="clear" w:color="auto" w:fill="auto"/>
            <w:vAlign w:val="center"/>
            <w:hideMark/>
          </w:tcPr>
          <w:p w14:paraId="7622443F" w14:textId="77777777" w:rsidR="001964F4" w:rsidRPr="001964F4" w:rsidRDefault="001964F4" w:rsidP="001964F4">
            <w:pPr>
              <w:spacing w:after="0" w:line="240" w:lineRule="auto"/>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Metric Abbreviation</w:t>
            </w:r>
          </w:p>
        </w:tc>
        <w:tc>
          <w:tcPr>
            <w:tcW w:w="625" w:type="pct"/>
            <w:tcBorders>
              <w:top w:val="single" w:sz="4" w:space="0" w:color="auto"/>
              <w:left w:val="nil"/>
              <w:bottom w:val="single" w:sz="4" w:space="0" w:color="auto"/>
              <w:right w:val="single" w:sz="4" w:space="0" w:color="auto"/>
            </w:tcBorders>
            <w:shd w:val="clear" w:color="auto" w:fill="auto"/>
            <w:vAlign w:val="center"/>
            <w:hideMark/>
          </w:tcPr>
          <w:p w14:paraId="1BA11E59" w14:textId="77777777" w:rsidR="001964F4" w:rsidRPr="001964F4" w:rsidRDefault="001964F4" w:rsidP="001964F4">
            <w:pPr>
              <w:spacing w:after="0" w:line="240" w:lineRule="auto"/>
              <w:jc w:val="center"/>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Metric DE (Trend)</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0F1600BF" w14:textId="77777777" w:rsidR="001964F4" w:rsidRPr="001964F4" w:rsidRDefault="001964F4" w:rsidP="001964F4">
            <w:pPr>
              <w:spacing w:after="0" w:line="240" w:lineRule="auto"/>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Scoring Formula</w:t>
            </w:r>
          </w:p>
        </w:tc>
        <w:tc>
          <w:tcPr>
            <w:tcW w:w="253" w:type="pct"/>
            <w:tcBorders>
              <w:top w:val="single" w:sz="4" w:space="0" w:color="auto"/>
              <w:left w:val="nil"/>
              <w:bottom w:val="single" w:sz="4" w:space="0" w:color="auto"/>
              <w:right w:val="single" w:sz="4" w:space="0" w:color="auto"/>
            </w:tcBorders>
            <w:shd w:val="clear" w:color="auto" w:fill="auto"/>
            <w:vAlign w:val="center"/>
            <w:hideMark/>
          </w:tcPr>
          <w:p w14:paraId="5A274CA4" w14:textId="77777777" w:rsidR="001964F4" w:rsidRPr="001964F4" w:rsidRDefault="001964F4" w:rsidP="001964F4">
            <w:pPr>
              <w:spacing w:after="0" w:line="240" w:lineRule="auto"/>
              <w:jc w:val="center"/>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5th</w:t>
            </w:r>
          </w:p>
        </w:tc>
        <w:tc>
          <w:tcPr>
            <w:tcW w:w="303" w:type="pct"/>
            <w:tcBorders>
              <w:top w:val="single" w:sz="4" w:space="0" w:color="auto"/>
              <w:left w:val="nil"/>
              <w:bottom w:val="single" w:sz="4" w:space="0" w:color="auto"/>
              <w:right w:val="single" w:sz="4" w:space="0" w:color="auto"/>
            </w:tcBorders>
            <w:shd w:val="clear" w:color="auto" w:fill="auto"/>
            <w:vAlign w:val="center"/>
            <w:hideMark/>
          </w:tcPr>
          <w:p w14:paraId="30B424B1" w14:textId="77777777" w:rsidR="001964F4" w:rsidRPr="001964F4" w:rsidRDefault="001964F4" w:rsidP="001964F4">
            <w:pPr>
              <w:spacing w:after="0" w:line="240" w:lineRule="auto"/>
              <w:jc w:val="center"/>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95th</w:t>
            </w:r>
          </w:p>
        </w:tc>
        <w:tc>
          <w:tcPr>
            <w:tcW w:w="621" w:type="pct"/>
            <w:tcBorders>
              <w:top w:val="single" w:sz="4" w:space="0" w:color="auto"/>
              <w:left w:val="nil"/>
              <w:bottom w:val="single" w:sz="4" w:space="0" w:color="auto"/>
              <w:right w:val="single" w:sz="4" w:space="0" w:color="auto"/>
            </w:tcBorders>
            <w:shd w:val="clear" w:color="auto" w:fill="auto"/>
            <w:vAlign w:val="center"/>
            <w:hideMark/>
          </w:tcPr>
          <w:p w14:paraId="09F07079" w14:textId="77777777" w:rsidR="001964F4" w:rsidRPr="001964F4" w:rsidRDefault="001964F4" w:rsidP="001964F4">
            <w:pPr>
              <w:spacing w:after="0" w:line="240" w:lineRule="auto"/>
              <w:rPr>
                <w:rFonts w:ascii="Calibri" w:eastAsia="Times New Roman" w:hAnsi="Calibri" w:cs="Calibri"/>
                <w:b/>
                <w:bCs/>
                <w:color w:val="222222"/>
                <w:kern w:val="0"/>
                <w:sz w:val="20"/>
                <w:szCs w:val="20"/>
                <w14:ligatures w14:val="none"/>
              </w:rPr>
            </w:pPr>
            <w:r w:rsidRPr="001964F4">
              <w:rPr>
                <w:rFonts w:ascii="Calibri" w:eastAsia="Times New Roman" w:hAnsi="Calibri" w:cs="Calibri"/>
                <w:b/>
                <w:bCs/>
                <w:color w:val="222222"/>
                <w:kern w:val="0"/>
                <w:sz w:val="20"/>
                <w:szCs w:val="20"/>
                <w14:ligatures w14:val="none"/>
              </w:rPr>
              <w:t>Metric Category</w:t>
            </w:r>
          </w:p>
        </w:tc>
      </w:tr>
      <w:tr w:rsidR="001964F4" w:rsidRPr="001964F4" w14:paraId="0CF926D5" w14:textId="77777777" w:rsidTr="001964F4">
        <w:trPr>
          <w:trHeight w:val="300"/>
        </w:trPr>
        <w:tc>
          <w:tcPr>
            <w:tcW w:w="1922" w:type="pct"/>
            <w:tcBorders>
              <w:top w:val="nil"/>
              <w:left w:val="single" w:sz="4" w:space="0" w:color="auto"/>
              <w:bottom w:val="single" w:sz="4" w:space="0" w:color="auto"/>
              <w:right w:val="single" w:sz="4" w:space="0" w:color="auto"/>
            </w:tcBorders>
            <w:shd w:val="clear" w:color="auto" w:fill="auto"/>
            <w:noWrap/>
            <w:vAlign w:val="center"/>
            <w:hideMark/>
          </w:tcPr>
          <w:p w14:paraId="68C00C7F"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Number of EPT taxa (RF adj)</w:t>
            </w:r>
          </w:p>
        </w:tc>
        <w:tc>
          <w:tcPr>
            <w:tcW w:w="771" w:type="pct"/>
            <w:tcBorders>
              <w:top w:val="nil"/>
              <w:left w:val="nil"/>
              <w:bottom w:val="single" w:sz="4" w:space="0" w:color="auto"/>
              <w:right w:val="single" w:sz="4" w:space="0" w:color="auto"/>
            </w:tcBorders>
            <w:shd w:val="clear" w:color="auto" w:fill="auto"/>
            <w:noWrap/>
            <w:vAlign w:val="center"/>
            <w:hideMark/>
          </w:tcPr>
          <w:p w14:paraId="2AAC465F"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proofErr w:type="spellStart"/>
            <w:r w:rsidRPr="001964F4">
              <w:rPr>
                <w:rFonts w:ascii="Calibri" w:eastAsia="Times New Roman" w:hAnsi="Calibri" w:cs="Calibri"/>
                <w:color w:val="000000"/>
                <w:kern w:val="0"/>
                <w:sz w:val="20"/>
                <w:szCs w:val="20"/>
                <w14:ligatures w14:val="none"/>
              </w:rPr>
              <w:t>nt_EPT_Rfadj</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2E146302"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70 (DEC)</w:t>
            </w:r>
          </w:p>
        </w:tc>
        <w:tc>
          <w:tcPr>
            <w:tcW w:w="505" w:type="pct"/>
            <w:tcBorders>
              <w:top w:val="nil"/>
              <w:left w:val="nil"/>
              <w:bottom w:val="single" w:sz="4" w:space="0" w:color="auto"/>
              <w:right w:val="single" w:sz="4" w:space="0" w:color="auto"/>
            </w:tcBorders>
            <w:shd w:val="clear" w:color="auto" w:fill="auto"/>
            <w:vAlign w:val="center"/>
            <w:hideMark/>
          </w:tcPr>
          <w:p w14:paraId="5F271BEA" w14:textId="77777777" w:rsidR="001964F4" w:rsidRPr="001964F4" w:rsidRDefault="001964F4" w:rsidP="001964F4">
            <w:pPr>
              <w:spacing w:after="0" w:line="240" w:lineRule="auto"/>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253" w:type="pct"/>
            <w:tcBorders>
              <w:top w:val="nil"/>
              <w:left w:val="nil"/>
              <w:bottom w:val="single" w:sz="4" w:space="0" w:color="auto"/>
              <w:right w:val="single" w:sz="4" w:space="0" w:color="auto"/>
            </w:tcBorders>
            <w:shd w:val="clear" w:color="auto" w:fill="auto"/>
            <w:vAlign w:val="center"/>
            <w:hideMark/>
          </w:tcPr>
          <w:p w14:paraId="7A66D831"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303" w:type="pct"/>
            <w:tcBorders>
              <w:top w:val="nil"/>
              <w:left w:val="nil"/>
              <w:bottom w:val="single" w:sz="4" w:space="0" w:color="auto"/>
              <w:right w:val="single" w:sz="4" w:space="0" w:color="auto"/>
            </w:tcBorders>
            <w:shd w:val="clear" w:color="auto" w:fill="auto"/>
            <w:vAlign w:val="center"/>
            <w:hideMark/>
          </w:tcPr>
          <w:p w14:paraId="5680B720"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621" w:type="pct"/>
            <w:tcBorders>
              <w:top w:val="nil"/>
              <w:left w:val="nil"/>
              <w:bottom w:val="single" w:sz="4" w:space="0" w:color="auto"/>
              <w:right w:val="single" w:sz="4" w:space="0" w:color="auto"/>
            </w:tcBorders>
            <w:shd w:val="clear" w:color="auto" w:fill="auto"/>
            <w:noWrap/>
            <w:vAlign w:val="center"/>
            <w:hideMark/>
          </w:tcPr>
          <w:p w14:paraId="22FE330C"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Composition</w:t>
            </w:r>
          </w:p>
        </w:tc>
      </w:tr>
      <w:tr w:rsidR="001964F4" w:rsidRPr="001964F4" w14:paraId="21C5ECAF" w14:textId="77777777" w:rsidTr="001964F4">
        <w:trPr>
          <w:trHeight w:val="300"/>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4D537A31"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xml:space="preserve">Percent sensitive taxa (BCG attribute III+IV </w:t>
            </w:r>
            <w:proofErr w:type="gramStart"/>
            <w:r w:rsidRPr="001964F4">
              <w:rPr>
                <w:rFonts w:ascii="Calibri" w:eastAsia="Times New Roman" w:hAnsi="Calibri" w:cs="Calibri"/>
                <w:color w:val="000000"/>
                <w:kern w:val="0"/>
                <w:sz w:val="20"/>
                <w:szCs w:val="20"/>
                <w14:ligatures w14:val="none"/>
              </w:rPr>
              <w:t>better)  (</w:t>
            </w:r>
            <w:proofErr w:type="gramEnd"/>
            <w:r w:rsidRPr="001964F4">
              <w:rPr>
                <w:rFonts w:ascii="Calibri" w:eastAsia="Times New Roman" w:hAnsi="Calibri" w:cs="Calibri"/>
                <w:color w:val="000000"/>
                <w:kern w:val="0"/>
                <w:sz w:val="20"/>
                <w:szCs w:val="20"/>
                <w14:ligatures w14:val="none"/>
              </w:rPr>
              <w:t>RF adj)</w:t>
            </w:r>
          </w:p>
        </w:tc>
        <w:tc>
          <w:tcPr>
            <w:tcW w:w="771" w:type="pct"/>
            <w:tcBorders>
              <w:top w:val="nil"/>
              <w:left w:val="nil"/>
              <w:bottom w:val="single" w:sz="4" w:space="0" w:color="auto"/>
              <w:right w:val="single" w:sz="4" w:space="0" w:color="auto"/>
            </w:tcBorders>
            <w:shd w:val="clear" w:color="auto" w:fill="auto"/>
            <w:noWrap/>
            <w:vAlign w:val="center"/>
            <w:hideMark/>
          </w:tcPr>
          <w:p w14:paraId="16838837"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pt_BCG_att1i234b_Rfadj</w:t>
            </w:r>
          </w:p>
        </w:tc>
        <w:tc>
          <w:tcPr>
            <w:tcW w:w="625" w:type="pct"/>
            <w:tcBorders>
              <w:top w:val="nil"/>
              <w:left w:val="nil"/>
              <w:bottom w:val="single" w:sz="4" w:space="0" w:color="auto"/>
              <w:right w:val="single" w:sz="4" w:space="0" w:color="auto"/>
            </w:tcBorders>
            <w:shd w:val="clear" w:color="auto" w:fill="auto"/>
            <w:noWrap/>
            <w:vAlign w:val="center"/>
            <w:hideMark/>
          </w:tcPr>
          <w:p w14:paraId="4F0D545C"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77 (DEC)</w:t>
            </w:r>
          </w:p>
        </w:tc>
        <w:tc>
          <w:tcPr>
            <w:tcW w:w="505" w:type="pct"/>
            <w:tcBorders>
              <w:top w:val="nil"/>
              <w:left w:val="nil"/>
              <w:bottom w:val="single" w:sz="4" w:space="0" w:color="auto"/>
              <w:right w:val="single" w:sz="4" w:space="0" w:color="auto"/>
            </w:tcBorders>
            <w:shd w:val="clear" w:color="auto" w:fill="auto"/>
            <w:vAlign w:val="center"/>
            <w:hideMark/>
          </w:tcPr>
          <w:p w14:paraId="4D6A37F8" w14:textId="77777777" w:rsidR="001964F4" w:rsidRPr="001964F4" w:rsidRDefault="001964F4" w:rsidP="001964F4">
            <w:pPr>
              <w:spacing w:after="0" w:line="240" w:lineRule="auto"/>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253" w:type="pct"/>
            <w:tcBorders>
              <w:top w:val="nil"/>
              <w:left w:val="nil"/>
              <w:bottom w:val="single" w:sz="4" w:space="0" w:color="auto"/>
              <w:right w:val="single" w:sz="4" w:space="0" w:color="auto"/>
            </w:tcBorders>
            <w:shd w:val="clear" w:color="auto" w:fill="auto"/>
            <w:vAlign w:val="center"/>
            <w:hideMark/>
          </w:tcPr>
          <w:p w14:paraId="7EF20A2B"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303" w:type="pct"/>
            <w:tcBorders>
              <w:top w:val="nil"/>
              <w:left w:val="nil"/>
              <w:bottom w:val="single" w:sz="4" w:space="0" w:color="auto"/>
              <w:right w:val="single" w:sz="4" w:space="0" w:color="auto"/>
            </w:tcBorders>
            <w:shd w:val="clear" w:color="auto" w:fill="auto"/>
            <w:vAlign w:val="center"/>
            <w:hideMark/>
          </w:tcPr>
          <w:p w14:paraId="267D1519"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621" w:type="pct"/>
            <w:tcBorders>
              <w:top w:val="nil"/>
              <w:left w:val="nil"/>
              <w:bottom w:val="single" w:sz="4" w:space="0" w:color="auto"/>
              <w:right w:val="single" w:sz="4" w:space="0" w:color="auto"/>
            </w:tcBorders>
            <w:shd w:val="clear" w:color="auto" w:fill="auto"/>
            <w:noWrap/>
            <w:vAlign w:val="center"/>
            <w:hideMark/>
          </w:tcPr>
          <w:p w14:paraId="279F3521"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Tolerance</w:t>
            </w:r>
          </w:p>
        </w:tc>
      </w:tr>
      <w:tr w:rsidR="001964F4" w:rsidRPr="001964F4" w14:paraId="1B1375DB" w14:textId="77777777" w:rsidTr="001964F4">
        <w:trPr>
          <w:trHeight w:val="300"/>
        </w:trPr>
        <w:tc>
          <w:tcPr>
            <w:tcW w:w="1922" w:type="pct"/>
            <w:tcBorders>
              <w:top w:val="nil"/>
              <w:left w:val="single" w:sz="4" w:space="0" w:color="auto"/>
              <w:bottom w:val="single" w:sz="4" w:space="0" w:color="auto"/>
              <w:right w:val="single" w:sz="4" w:space="0" w:color="auto"/>
            </w:tcBorders>
            <w:shd w:val="clear" w:color="auto" w:fill="auto"/>
            <w:noWrap/>
            <w:vAlign w:val="center"/>
            <w:hideMark/>
          </w:tcPr>
          <w:p w14:paraId="4115CA2B"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proofErr w:type="spellStart"/>
            <w:r w:rsidRPr="001964F4">
              <w:rPr>
                <w:rFonts w:ascii="Calibri" w:eastAsia="Times New Roman" w:hAnsi="Calibri" w:cs="Calibri"/>
                <w:color w:val="000000"/>
                <w:kern w:val="0"/>
                <w:sz w:val="20"/>
                <w:szCs w:val="20"/>
                <w14:ligatures w14:val="none"/>
              </w:rPr>
              <w:t>Hilsenhoff</w:t>
            </w:r>
            <w:proofErr w:type="spellEnd"/>
            <w:r w:rsidRPr="001964F4">
              <w:rPr>
                <w:rFonts w:ascii="Calibri" w:eastAsia="Times New Roman" w:hAnsi="Calibri" w:cs="Calibri"/>
                <w:color w:val="000000"/>
                <w:kern w:val="0"/>
                <w:sz w:val="20"/>
                <w:szCs w:val="20"/>
                <w14:ligatures w14:val="none"/>
              </w:rPr>
              <w:t xml:space="preserve"> Biotic Index (HBI) (RF adj)</w:t>
            </w:r>
          </w:p>
        </w:tc>
        <w:tc>
          <w:tcPr>
            <w:tcW w:w="771" w:type="pct"/>
            <w:tcBorders>
              <w:top w:val="nil"/>
              <w:left w:val="nil"/>
              <w:bottom w:val="single" w:sz="4" w:space="0" w:color="auto"/>
              <w:right w:val="single" w:sz="4" w:space="0" w:color="auto"/>
            </w:tcBorders>
            <w:shd w:val="clear" w:color="auto" w:fill="auto"/>
            <w:noWrap/>
            <w:vAlign w:val="center"/>
            <w:hideMark/>
          </w:tcPr>
          <w:p w14:paraId="7BF9B03B"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proofErr w:type="spellStart"/>
            <w:r w:rsidRPr="001964F4">
              <w:rPr>
                <w:rFonts w:ascii="Calibri" w:eastAsia="Times New Roman" w:hAnsi="Calibri" w:cs="Calibri"/>
                <w:color w:val="000000"/>
                <w:kern w:val="0"/>
                <w:sz w:val="20"/>
                <w:szCs w:val="20"/>
                <w14:ligatures w14:val="none"/>
              </w:rPr>
              <w:t>x_HBI_RFadj</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34EAB4C1"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68 (INC)</w:t>
            </w:r>
          </w:p>
        </w:tc>
        <w:tc>
          <w:tcPr>
            <w:tcW w:w="505" w:type="pct"/>
            <w:tcBorders>
              <w:top w:val="nil"/>
              <w:left w:val="nil"/>
              <w:bottom w:val="single" w:sz="4" w:space="0" w:color="auto"/>
              <w:right w:val="single" w:sz="4" w:space="0" w:color="auto"/>
            </w:tcBorders>
            <w:shd w:val="clear" w:color="auto" w:fill="auto"/>
            <w:vAlign w:val="center"/>
            <w:hideMark/>
          </w:tcPr>
          <w:p w14:paraId="2B252A8E" w14:textId="77777777" w:rsidR="001964F4" w:rsidRPr="001964F4" w:rsidRDefault="001964F4" w:rsidP="001964F4">
            <w:pPr>
              <w:spacing w:after="0" w:line="240" w:lineRule="auto"/>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253" w:type="pct"/>
            <w:tcBorders>
              <w:top w:val="nil"/>
              <w:left w:val="nil"/>
              <w:bottom w:val="single" w:sz="4" w:space="0" w:color="auto"/>
              <w:right w:val="single" w:sz="4" w:space="0" w:color="auto"/>
            </w:tcBorders>
            <w:shd w:val="clear" w:color="auto" w:fill="auto"/>
            <w:vAlign w:val="center"/>
            <w:hideMark/>
          </w:tcPr>
          <w:p w14:paraId="4BDE4647"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303" w:type="pct"/>
            <w:tcBorders>
              <w:top w:val="nil"/>
              <w:left w:val="nil"/>
              <w:bottom w:val="single" w:sz="4" w:space="0" w:color="auto"/>
              <w:right w:val="single" w:sz="4" w:space="0" w:color="auto"/>
            </w:tcBorders>
            <w:shd w:val="clear" w:color="auto" w:fill="auto"/>
            <w:vAlign w:val="center"/>
            <w:hideMark/>
          </w:tcPr>
          <w:p w14:paraId="293AF094" w14:textId="77777777" w:rsidR="001964F4" w:rsidRPr="001964F4" w:rsidRDefault="001964F4" w:rsidP="001964F4">
            <w:pPr>
              <w:spacing w:after="0" w:line="240" w:lineRule="auto"/>
              <w:jc w:val="center"/>
              <w:rPr>
                <w:rFonts w:ascii="Open Sans" w:eastAsia="Times New Roman" w:hAnsi="Open Sans" w:cs="Open Sans"/>
                <w:color w:val="222222"/>
                <w:kern w:val="0"/>
                <w:sz w:val="20"/>
                <w:szCs w:val="20"/>
                <w14:ligatures w14:val="none"/>
              </w:rPr>
            </w:pPr>
            <w:r w:rsidRPr="001964F4">
              <w:rPr>
                <w:rFonts w:ascii="Open Sans" w:eastAsia="Times New Roman" w:hAnsi="Open Sans" w:cs="Open Sans"/>
                <w:color w:val="222222"/>
                <w:kern w:val="0"/>
                <w:sz w:val="20"/>
                <w:szCs w:val="20"/>
                <w14:ligatures w14:val="none"/>
              </w:rPr>
              <w:t> </w:t>
            </w:r>
          </w:p>
        </w:tc>
        <w:tc>
          <w:tcPr>
            <w:tcW w:w="621" w:type="pct"/>
            <w:tcBorders>
              <w:top w:val="nil"/>
              <w:left w:val="nil"/>
              <w:bottom w:val="single" w:sz="4" w:space="0" w:color="auto"/>
              <w:right w:val="single" w:sz="4" w:space="0" w:color="auto"/>
            </w:tcBorders>
            <w:shd w:val="clear" w:color="auto" w:fill="auto"/>
            <w:noWrap/>
            <w:vAlign w:val="center"/>
            <w:hideMark/>
          </w:tcPr>
          <w:p w14:paraId="552C2EFD"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Tolerance</w:t>
            </w:r>
          </w:p>
        </w:tc>
      </w:tr>
      <w:tr w:rsidR="001964F4" w:rsidRPr="001964F4" w14:paraId="04E5A8B1" w14:textId="77777777" w:rsidTr="001964F4">
        <w:trPr>
          <w:trHeight w:val="300"/>
        </w:trPr>
        <w:tc>
          <w:tcPr>
            <w:tcW w:w="1922" w:type="pct"/>
            <w:tcBorders>
              <w:top w:val="nil"/>
              <w:left w:val="single" w:sz="4" w:space="0" w:color="auto"/>
              <w:bottom w:val="single" w:sz="4" w:space="0" w:color="auto"/>
              <w:right w:val="single" w:sz="4" w:space="0" w:color="auto"/>
            </w:tcBorders>
            <w:shd w:val="clear" w:color="auto" w:fill="auto"/>
            <w:noWrap/>
            <w:vAlign w:val="center"/>
            <w:hideMark/>
          </w:tcPr>
          <w:p w14:paraId="549D1325"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xml:space="preserve">Number of </w:t>
            </w:r>
            <w:proofErr w:type="gramStart"/>
            <w:r w:rsidRPr="001964F4">
              <w:rPr>
                <w:rFonts w:ascii="Calibri" w:eastAsia="Times New Roman" w:hAnsi="Calibri" w:cs="Calibri"/>
                <w:color w:val="000000"/>
                <w:kern w:val="0"/>
                <w:sz w:val="20"/>
                <w:szCs w:val="20"/>
                <w14:ligatures w14:val="none"/>
              </w:rPr>
              <w:t>climber</w:t>
            </w:r>
            <w:proofErr w:type="gramEnd"/>
            <w:r w:rsidRPr="001964F4">
              <w:rPr>
                <w:rFonts w:ascii="Calibri" w:eastAsia="Times New Roman" w:hAnsi="Calibri" w:cs="Calibri"/>
                <w:color w:val="000000"/>
                <w:kern w:val="0"/>
                <w:sz w:val="20"/>
                <w:szCs w:val="20"/>
                <w14:ligatures w14:val="none"/>
              </w:rPr>
              <w:t xml:space="preserve"> + clinger taxa (RF adj)</w:t>
            </w:r>
          </w:p>
        </w:tc>
        <w:tc>
          <w:tcPr>
            <w:tcW w:w="771" w:type="pct"/>
            <w:tcBorders>
              <w:top w:val="nil"/>
              <w:left w:val="nil"/>
              <w:bottom w:val="single" w:sz="4" w:space="0" w:color="auto"/>
              <w:right w:val="single" w:sz="4" w:space="0" w:color="auto"/>
            </w:tcBorders>
            <w:shd w:val="clear" w:color="auto" w:fill="auto"/>
            <w:noWrap/>
            <w:vAlign w:val="center"/>
            <w:hideMark/>
          </w:tcPr>
          <w:p w14:paraId="28F46250"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proofErr w:type="spellStart"/>
            <w:r w:rsidRPr="001964F4">
              <w:rPr>
                <w:rFonts w:ascii="Calibri" w:eastAsia="Times New Roman" w:hAnsi="Calibri" w:cs="Calibri"/>
                <w:color w:val="000000"/>
                <w:kern w:val="0"/>
                <w:sz w:val="20"/>
                <w:szCs w:val="20"/>
                <w14:ligatures w14:val="none"/>
              </w:rPr>
              <w:t>nt_habit_climbcling_Rfadj</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426C51CE"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70 (DEC)</w:t>
            </w:r>
          </w:p>
        </w:tc>
        <w:tc>
          <w:tcPr>
            <w:tcW w:w="505" w:type="pct"/>
            <w:tcBorders>
              <w:top w:val="nil"/>
              <w:left w:val="nil"/>
              <w:bottom w:val="single" w:sz="4" w:space="0" w:color="auto"/>
              <w:right w:val="single" w:sz="4" w:space="0" w:color="auto"/>
            </w:tcBorders>
            <w:shd w:val="clear" w:color="auto" w:fill="auto"/>
            <w:noWrap/>
            <w:vAlign w:val="center"/>
            <w:hideMark/>
          </w:tcPr>
          <w:p w14:paraId="508B3542"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253" w:type="pct"/>
            <w:tcBorders>
              <w:top w:val="nil"/>
              <w:left w:val="nil"/>
              <w:bottom w:val="single" w:sz="4" w:space="0" w:color="auto"/>
              <w:right w:val="single" w:sz="4" w:space="0" w:color="auto"/>
            </w:tcBorders>
            <w:shd w:val="clear" w:color="auto" w:fill="auto"/>
            <w:noWrap/>
            <w:vAlign w:val="center"/>
            <w:hideMark/>
          </w:tcPr>
          <w:p w14:paraId="078714A0"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303" w:type="pct"/>
            <w:tcBorders>
              <w:top w:val="nil"/>
              <w:left w:val="nil"/>
              <w:bottom w:val="single" w:sz="4" w:space="0" w:color="auto"/>
              <w:right w:val="single" w:sz="4" w:space="0" w:color="auto"/>
            </w:tcBorders>
            <w:shd w:val="clear" w:color="auto" w:fill="auto"/>
            <w:noWrap/>
            <w:vAlign w:val="center"/>
            <w:hideMark/>
          </w:tcPr>
          <w:p w14:paraId="642EE3F6"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621" w:type="pct"/>
            <w:tcBorders>
              <w:top w:val="nil"/>
              <w:left w:val="nil"/>
              <w:bottom w:val="single" w:sz="4" w:space="0" w:color="auto"/>
              <w:right w:val="single" w:sz="4" w:space="0" w:color="auto"/>
            </w:tcBorders>
            <w:shd w:val="clear" w:color="auto" w:fill="auto"/>
            <w:noWrap/>
            <w:vAlign w:val="center"/>
            <w:hideMark/>
          </w:tcPr>
          <w:p w14:paraId="75EC4A27"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Habit</w:t>
            </w:r>
          </w:p>
        </w:tc>
      </w:tr>
      <w:tr w:rsidR="001964F4" w:rsidRPr="001964F4" w14:paraId="0A047C9F" w14:textId="77777777" w:rsidTr="001964F4">
        <w:trPr>
          <w:trHeight w:val="300"/>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79853EC7"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Number of semivoltine taxa (RF adj)</w:t>
            </w:r>
          </w:p>
        </w:tc>
        <w:tc>
          <w:tcPr>
            <w:tcW w:w="771" w:type="pct"/>
            <w:tcBorders>
              <w:top w:val="nil"/>
              <w:left w:val="nil"/>
              <w:bottom w:val="single" w:sz="4" w:space="0" w:color="auto"/>
              <w:right w:val="single" w:sz="4" w:space="0" w:color="auto"/>
            </w:tcBorders>
            <w:shd w:val="clear" w:color="auto" w:fill="auto"/>
            <w:noWrap/>
            <w:vAlign w:val="center"/>
            <w:hideMark/>
          </w:tcPr>
          <w:p w14:paraId="07C64624"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proofErr w:type="spellStart"/>
            <w:r w:rsidRPr="001964F4">
              <w:rPr>
                <w:rFonts w:ascii="Calibri" w:eastAsia="Times New Roman" w:hAnsi="Calibri" w:cs="Calibri"/>
                <w:color w:val="000000"/>
                <w:kern w:val="0"/>
                <w:sz w:val="20"/>
                <w:szCs w:val="20"/>
                <w14:ligatures w14:val="none"/>
              </w:rPr>
              <w:t>nt_volt_semi_Rfadj</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5C7D91A4"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66 (DEC)</w:t>
            </w:r>
          </w:p>
        </w:tc>
        <w:tc>
          <w:tcPr>
            <w:tcW w:w="505" w:type="pct"/>
            <w:tcBorders>
              <w:top w:val="nil"/>
              <w:left w:val="nil"/>
              <w:bottom w:val="single" w:sz="4" w:space="0" w:color="auto"/>
              <w:right w:val="single" w:sz="4" w:space="0" w:color="auto"/>
            </w:tcBorders>
            <w:shd w:val="clear" w:color="auto" w:fill="auto"/>
            <w:noWrap/>
            <w:vAlign w:val="center"/>
            <w:hideMark/>
          </w:tcPr>
          <w:p w14:paraId="5849341E"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253" w:type="pct"/>
            <w:tcBorders>
              <w:top w:val="nil"/>
              <w:left w:val="nil"/>
              <w:bottom w:val="single" w:sz="4" w:space="0" w:color="auto"/>
              <w:right w:val="single" w:sz="4" w:space="0" w:color="auto"/>
            </w:tcBorders>
            <w:shd w:val="clear" w:color="auto" w:fill="auto"/>
            <w:noWrap/>
            <w:vAlign w:val="center"/>
            <w:hideMark/>
          </w:tcPr>
          <w:p w14:paraId="0B614030"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303" w:type="pct"/>
            <w:tcBorders>
              <w:top w:val="nil"/>
              <w:left w:val="nil"/>
              <w:bottom w:val="single" w:sz="4" w:space="0" w:color="auto"/>
              <w:right w:val="single" w:sz="4" w:space="0" w:color="auto"/>
            </w:tcBorders>
            <w:shd w:val="clear" w:color="auto" w:fill="auto"/>
            <w:noWrap/>
            <w:vAlign w:val="center"/>
            <w:hideMark/>
          </w:tcPr>
          <w:p w14:paraId="2CE82A62" w14:textId="77777777" w:rsidR="001964F4" w:rsidRPr="001964F4" w:rsidRDefault="001964F4" w:rsidP="001964F4">
            <w:pPr>
              <w:spacing w:after="0" w:line="240" w:lineRule="auto"/>
              <w:jc w:val="center"/>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 </w:t>
            </w:r>
          </w:p>
        </w:tc>
        <w:tc>
          <w:tcPr>
            <w:tcW w:w="621" w:type="pct"/>
            <w:tcBorders>
              <w:top w:val="nil"/>
              <w:left w:val="nil"/>
              <w:bottom w:val="single" w:sz="4" w:space="0" w:color="auto"/>
              <w:right w:val="single" w:sz="4" w:space="0" w:color="auto"/>
            </w:tcBorders>
            <w:shd w:val="clear" w:color="auto" w:fill="auto"/>
            <w:noWrap/>
            <w:vAlign w:val="center"/>
            <w:hideMark/>
          </w:tcPr>
          <w:p w14:paraId="61AECD3D" w14:textId="77777777" w:rsidR="001964F4" w:rsidRPr="001964F4" w:rsidRDefault="001964F4" w:rsidP="001964F4">
            <w:pPr>
              <w:spacing w:after="0" w:line="240" w:lineRule="auto"/>
              <w:rPr>
                <w:rFonts w:ascii="Calibri" w:eastAsia="Times New Roman" w:hAnsi="Calibri" w:cs="Calibri"/>
                <w:color w:val="000000"/>
                <w:kern w:val="0"/>
                <w:sz w:val="20"/>
                <w:szCs w:val="20"/>
                <w14:ligatures w14:val="none"/>
              </w:rPr>
            </w:pPr>
            <w:r w:rsidRPr="001964F4">
              <w:rPr>
                <w:rFonts w:ascii="Calibri" w:eastAsia="Times New Roman" w:hAnsi="Calibri" w:cs="Calibri"/>
                <w:color w:val="000000"/>
                <w:kern w:val="0"/>
                <w:sz w:val="20"/>
                <w:szCs w:val="20"/>
                <w14:ligatures w14:val="none"/>
              </w:rPr>
              <w:t>Life cycle</w:t>
            </w:r>
          </w:p>
        </w:tc>
      </w:tr>
    </w:tbl>
    <w:p w14:paraId="084A029C" w14:textId="77777777" w:rsidR="00685F46" w:rsidRDefault="00685F46" w:rsidP="00311C5D">
      <w:pPr>
        <w:pStyle w:val="NoSpacing"/>
        <w:rPr>
          <w:rFonts w:ascii="Open Sans" w:hAnsi="Open Sans" w:cs="Open Sans"/>
          <w:color w:val="222222"/>
          <w:sz w:val="23"/>
          <w:szCs w:val="23"/>
          <w:shd w:val="clear" w:color="auto" w:fill="FFFFFF"/>
        </w:rPr>
      </w:pPr>
    </w:p>
    <w:p w14:paraId="0FF69D8C" w14:textId="77777777" w:rsidR="00311C5D" w:rsidRPr="00311C5D" w:rsidRDefault="00311C5D" w:rsidP="00311C5D">
      <w:pPr>
        <w:pStyle w:val="NoSpacing"/>
        <w:rPr>
          <w:rFonts w:ascii="Source Sans Pro" w:eastAsia="Times New Roman" w:hAnsi="Source Sans Pro" w:cs="Times New Roman"/>
          <w:color w:val="333333"/>
          <w:sz w:val="21"/>
          <w:szCs w:val="21"/>
        </w:rPr>
      </w:pPr>
    </w:p>
    <w:p w14:paraId="535B9D1F" w14:textId="77777777" w:rsidR="00311C5D" w:rsidRPr="00311C5D" w:rsidRDefault="00311C5D" w:rsidP="00311C5D">
      <w:pPr>
        <w:pStyle w:val="NoSpacing"/>
        <w:rPr>
          <w:rFonts w:ascii="Source Sans Pro" w:eastAsia="Times New Roman" w:hAnsi="Source Sans Pro" w:cs="Times New Roman"/>
          <w:color w:val="333333"/>
          <w:sz w:val="45"/>
          <w:szCs w:val="45"/>
        </w:rPr>
      </w:pPr>
      <w:r w:rsidRPr="00311C5D">
        <w:rPr>
          <w:rFonts w:ascii="Source Sans Pro" w:eastAsia="Times New Roman" w:hAnsi="Source Sans Pro" w:cs="Times New Roman"/>
          <w:color w:val="333333"/>
          <w:sz w:val="45"/>
          <w:szCs w:val="45"/>
        </w:rPr>
        <w:t>Who to contact if you have problems, comments or questions</w:t>
      </w:r>
    </w:p>
    <w:p w14:paraId="7CA77D62" w14:textId="48A489D7" w:rsidR="00311C5D" w:rsidRDefault="00311C5D" w:rsidP="00311C5D">
      <w:pPr>
        <w:pStyle w:val="NoSpacing"/>
        <w:rPr>
          <w:rFonts w:ascii="Source Sans Pro" w:eastAsia="Times New Roman" w:hAnsi="Source Sans Pro" w:cs="Times New Roman"/>
          <w:color w:val="333333"/>
          <w:sz w:val="21"/>
          <w:szCs w:val="21"/>
        </w:rPr>
      </w:pPr>
      <w:r w:rsidRPr="00311C5D">
        <w:rPr>
          <w:rFonts w:ascii="Source Sans Pro" w:eastAsia="Times New Roman" w:hAnsi="Source Sans Pro" w:cs="Times New Roman"/>
          <w:color w:val="333333"/>
          <w:sz w:val="21"/>
          <w:szCs w:val="21"/>
        </w:rPr>
        <w:t xml:space="preserve">If you encounter problems with the Shiny app and/or have suggestions on ways to further improve it, please contact </w:t>
      </w:r>
      <w:r w:rsidR="00914353" w:rsidRPr="00685F46">
        <w:t>Ben Block</w:t>
      </w:r>
      <w:r w:rsidR="00914353">
        <w:t xml:space="preserve"> </w:t>
      </w:r>
      <w:r w:rsidRPr="00311C5D">
        <w:rPr>
          <w:rFonts w:ascii="Source Sans Pro" w:eastAsia="Times New Roman" w:hAnsi="Source Sans Pro" w:cs="Times New Roman"/>
          <w:color w:val="333333"/>
          <w:sz w:val="21"/>
          <w:szCs w:val="21"/>
        </w:rPr>
        <w:t>from Tetra Tech via email (</w:t>
      </w:r>
      <w:r w:rsidR="00914353" w:rsidRPr="00685F46">
        <w:t>Ben.Block@tetratech.com</w:t>
      </w:r>
      <w:r w:rsidRPr="00311C5D">
        <w:rPr>
          <w:rFonts w:ascii="Source Sans Pro" w:eastAsia="Times New Roman" w:hAnsi="Source Sans Pro" w:cs="Times New Roman"/>
          <w:color w:val="333333"/>
          <w:sz w:val="21"/>
          <w:szCs w:val="21"/>
        </w:rPr>
        <w:t>) or via a post on the </w:t>
      </w:r>
      <w:commentRangeStart w:id="5"/>
      <w:r w:rsidRPr="00311C5D">
        <w:rPr>
          <w:rFonts w:ascii="Source Sans Pro" w:eastAsia="Times New Roman" w:hAnsi="Source Sans Pro" w:cs="Times New Roman"/>
          <w:color w:val="333333"/>
          <w:sz w:val="21"/>
          <w:szCs w:val="21"/>
        </w:rPr>
        <w:fldChar w:fldCharType="begin"/>
      </w:r>
      <w:r w:rsidRPr="00311C5D">
        <w:rPr>
          <w:rFonts w:ascii="Source Sans Pro" w:eastAsia="Times New Roman" w:hAnsi="Source Sans Pro" w:cs="Times New Roman"/>
          <w:color w:val="333333"/>
          <w:sz w:val="21"/>
          <w:szCs w:val="21"/>
        </w:rPr>
        <w:instrText xml:space="preserve"> HYPERLINK "https://github.com/leppott/BCGcalc/discussions" \t "_blank" </w:instrText>
      </w:r>
      <w:r w:rsidRPr="00311C5D">
        <w:rPr>
          <w:rFonts w:ascii="Source Sans Pro" w:eastAsia="Times New Roman" w:hAnsi="Source Sans Pro" w:cs="Times New Roman"/>
          <w:color w:val="333333"/>
          <w:sz w:val="21"/>
          <w:szCs w:val="21"/>
        </w:rPr>
        <w:fldChar w:fldCharType="separate"/>
      </w:r>
      <w:r w:rsidRPr="00311C5D">
        <w:rPr>
          <w:rFonts w:ascii="Source Sans Pro" w:eastAsia="Times New Roman" w:hAnsi="Source Sans Pro" w:cs="Times New Roman"/>
          <w:color w:val="3C8DBC"/>
          <w:sz w:val="21"/>
          <w:szCs w:val="21"/>
          <w:u w:val="single"/>
        </w:rPr>
        <w:t>BCGcalc GitHub Discussions page</w:t>
      </w:r>
      <w:r w:rsidRPr="00311C5D">
        <w:rPr>
          <w:rFonts w:ascii="Source Sans Pro" w:eastAsia="Times New Roman" w:hAnsi="Source Sans Pro" w:cs="Times New Roman"/>
          <w:color w:val="333333"/>
          <w:sz w:val="21"/>
          <w:szCs w:val="21"/>
        </w:rPr>
        <w:fldChar w:fldCharType="end"/>
      </w:r>
      <w:commentRangeEnd w:id="5"/>
      <w:r w:rsidR="000E6DAA">
        <w:rPr>
          <w:rStyle w:val="CommentReference"/>
          <w:kern w:val="2"/>
          <w:lang w:val="en-US"/>
          <w14:ligatures w14:val="standardContextual"/>
        </w:rPr>
        <w:commentReference w:id="5"/>
      </w:r>
      <w:r w:rsidRPr="00311C5D">
        <w:rPr>
          <w:rFonts w:ascii="Source Sans Pro" w:eastAsia="Times New Roman" w:hAnsi="Source Sans Pro" w:cs="Times New Roman"/>
          <w:color w:val="333333"/>
          <w:sz w:val="21"/>
          <w:szCs w:val="21"/>
        </w:rPr>
        <w:t>.</w:t>
      </w:r>
    </w:p>
    <w:p w14:paraId="66172050" w14:textId="77777777" w:rsidR="00914353" w:rsidRPr="00311C5D" w:rsidRDefault="00914353" w:rsidP="00311C5D">
      <w:pPr>
        <w:pStyle w:val="NoSpacing"/>
        <w:rPr>
          <w:rFonts w:ascii="Source Sans Pro" w:eastAsia="Times New Roman" w:hAnsi="Source Sans Pro" w:cs="Times New Roman"/>
          <w:color w:val="333333"/>
          <w:sz w:val="21"/>
          <w:szCs w:val="21"/>
        </w:rPr>
      </w:pPr>
    </w:p>
    <w:p w14:paraId="5918E68E" w14:textId="425D4AB1" w:rsidR="00914353" w:rsidRPr="00311C5D" w:rsidRDefault="00311C5D" w:rsidP="00311C5D">
      <w:pPr>
        <w:pStyle w:val="NoSpacing"/>
        <w:rPr>
          <w:rFonts w:ascii="Source Sans Pro" w:eastAsia="Times New Roman" w:hAnsi="Source Sans Pro" w:cs="Times New Roman"/>
          <w:color w:val="333333"/>
          <w:sz w:val="21"/>
          <w:szCs w:val="21"/>
        </w:rPr>
      </w:pPr>
      <w:r w:rsidRPr="00311C5D">
        <w:rPr>
          <w:rFonts w:ascii="Source Sans Pro" w:eastAsia="Times New Roman" w:hAnsi="Source Sans Pro" w:cs="Times New Roman"/>
          <w:color w:val="333333"/>
          <w:sz w:val="21"/>
          <w:szCs w:val="21"/>
        </w:rPr>
        <w:t xml:space="preserve">For more information on this project, please contact </w:t>
      </w:r>
      <w:r w:rsidR="00914353">
        <w:rPr>
          <w:rFonts w:ascii="Source Sans Pro" w:eastAsia="Times New Roman" w:hAnsi="Source Sans Pro" w:cs="Times New Roman"/>
          <w:color w:val="333333"/>
          <w:sz w:val="21"/>
          <w:szCs w:val="21"/>
        </w:rPr>
        <w:t>Tony Stahl</w:t>
      </w:r>
      <w:r w:rsidRPr="00311C5D">
        <w:rPr>
          <w:rFonts w:ascii="Source Sans Pro" w:eastAsia="Times New Roman" w:hAnsi="Source Sans Pro" w:cs="Times New Roman"/>
          <w:color w:val="333333"/>
          <w:sz w:val="21"/>
          <w:szCs w:val="21"/>
        </w:rPr>
        <w:t xml:space="preserve"> (</w:t>
      </w:r>
      <w:r w:rsidR="00914353" w:rsidRPr="00914353">
        <w:rPr>
          <w:rFonts w:ascii="Source Sans Pro" w:eastAsia="Times New Roman" w:hAnsi="Source Sans Pro" w:cs="Times New Roman"/>
          <w:color w:val="333333"/>
          <w:sz w:val="21"/>
          <w:szCs w:val="21"/>
        </w:rPr>
        <w:t>Anthony.Stahl@ks.gov</w:t>
      </w:r>
      <w:r w:rsidRPr="00311C5D">
        <w:rPr>
          <w:rFonts w:ascii="Source Sans Pro" w:eastAsia="Times New Roman" w:hAnsi="Source Sans Pro" w:cs="Times New Roman"/>
          <w:color w:val="333333"/>
          <w:sz w:val="21"/>
          <w:szCs w:val="21"/>
        </w:rPr>
        <w:t>).</w:t>
      </w:r>
    </w:p>
    <w:sectPr w:rsidR="00914353" w:rsidRPr="00311C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mp, Jen" w:date="2023-07-14T09:56:00Z" w:initials="SJ">
    <w:p w14:paraId="05ABAA17" w14:textId="77777777" w:rsidR="00294C37" w:rsidRDefault="00685F46" w:rsidP="000E2B51">
      <w:pPr>
        <w:pStyle w:val="CommentText"/>
      </w:pPr>
      <w:r>
        <w:rPr>
          <w:rStyle w:val="CommentReference"/>
        </w:rPr>
        <w:annotationRef/>
      </w:r>
      <w:r w:rsidR="00294C37">
        <w:t xml:space="preserve">Will hyperlink to the report when the report is ready. </w:t>
      </w:r>
    </w:p>
  </w:comment>
  <w:comment w:id="1" w:author="Stamp, Jen" w:date="2023-07-14T10:19:00Z" w:initials="SJ">
    <w:p w14:paraId="5FA1CC78" w14:textId="58617B0F" w:rsidR="00B73288" w:rsidRDefault="00B73288">
      <w:pPr>
        <w:pStyle w:val="CommentText"/>
      </w:pPr>
      <w:r>
        <w:rPr>
          <w:rStyle w:val="CommentReference"/>
        </w:rPr>
        <w:annotationRef/>
      </w:r>
      <w:r>
        <w:t>We may want to add in a link to R scripts and test data like what we did for BCG calc but let's wait and find out more about what Clint and Liz have in mind first.</w:t>
      </w:r>
    </w:p>
    <w:p w14:paraId="5D2DF8C6" w14:textId="77777777" w:rsidR="00B73288" w:rsidRDefault="00B73288">
      <w:pPr>
        <w:pStyle w:val="CommentText"/>
      </w:pPr>
    </w:p>
    <w:p w14:paraId="0039F394" w14:textId="77777777" w:rsidR="00B73288" w:rsidRDefault="00B73288" w:rsidP="00E4475D">
      <w:pPr>
        <w:pStyle w:val="CommentText"/>
      </w:pPr>
      <w:r>
        <w:rPr>
          <w:lang w:val="pt-BR"/>
        </w:rPr>
        <w:t>Click </w:t>
      </w:r>
      <w:hyperlink r:id="rId1" w:history="1">
        <w:r w:rsidRPr="00E4475D">
          <w:rPr>
            <w:rStyle w:val="Hyperlink"/>
            <w:lang w:val="pt-BR"/>
          </w:rPr>
          <w:t>here</w:t>
        </w:r>
      </w:hyperlink>
      <w:r>
        <w:rPr>
          <w:lang w:val="pt-BR"/>
        </w:rPr>
        <w:t> to download example R scripts and data (all functions).</w:t>
      </w:r>
    </w:p>
  </w:comment>
  <w:comment w:id="2" w:author="Stamp, Jen" w:date="2023-07-14T10:16:00Z" w:initials="SJ">
    <w:p w14:paraId="262C36F5" w14:textId="77777777" w:rsidR="001A642D" w:rsidRDefault="009C2448" w:rsidP="00CD2E94">
      <w:pPr>
        <w:pStyle w:val="CommentText"/>
      </w:pPr>
      <w:r>
        <w:rPr>
          <w:rStyle w:val="CommentReference"/>
        </w:rPr>
        <w:annotationRef/>
      </w:r>
      <w:r w:rsidR="001A642D">
        <w:t>We cited EPA in the BCG calculator app but not sure if you think it's appropriate to include here. If so, we should probably also cite who developed the underlying Random Forest code that Diane used</w:t>
      </w:r>
    </w:p>
  </w:comment>
  <w:comment w:id="3" w:author="Stamp, Jen" w:date="2023-07-14T09:57:00Z" w:initials="SJ">
    <w:p w14:paraId="41A6F0F3" w14:textId="77777777" w:rsidR="00754C8E" w:rsidRDefault="00754C8E" w:rsidP="00754C8E">
      <w:pPr>
        <w:pStyle w:val="CommentText"/>
      </w:pPr>
      <w:r>
        <w:rPr>
          <w:rStyle w:val="CommentReference"/>
        </w:rPr>
        <w:annotationRef/>
      </w:r>
      <w:r>
        <w:t xml:space="preserve">URL - </w:t>
      </w:r>
      <w:hyperlink r:id="rId2" w:history="1">
        <w:r w:rsidRPr="00C54EE1">
          <w:rPr>
            <w:rStyle w:val="Hyperlink"/>
          </w:rPr>
          <w:t>Stream Probabilistic | KDHE, KS</w:t>
        </w:r>
      </w:hyperlink>
    </w:p>
  </w:comment>
  <w:comment w:id="4" w:author="Stamp, Jen" w:date="2023-07-14T09:57:00Z" w:initials="SJ">
    <w:p w14:paraId="3C7684C0" w14:textId="77777777" w:rsidR="00754C8E" w:rsidRDefault="00754C8E" w:rsidP="00754C8E">
      <w:pPr>
        <w:pStyle w:val="CommentText"/>
      </w:pPr>
      <w:r>
        <w:rPr>
          <w:rStyle w:val="CommentReference"/>
        </w:rPr>
        <w:annotationRef/>
      </w:r>
      <w:r>
        <w:t xml:space="preserve">URL - </w:t>
      </w:r>
      <w:hyperlink r:id="rId3" w:history="1">
        <w:r w:rsidRPr="004C30CE">
          <w:rPr>
            <w:rStyle w:val="Hyperlink"/>
          </w:rPr>
          <w:t>Stream Biological Monitoring Program | KDHE, KS</w:t>
        </w:r>
      </w:hyperlink>
    </w:p>
  </w:comment>
  <w:comment w:id="5" w:author="Stamp, Jen" w:date="2023-07-14T10:43:00Z" w:initials="SJ">
    <w:p w14:paraId="10021D2A" w14:textId="77777777" w:rsidR="000E6DAA" w:rsidRDefault="000E6DAA" w:rsidP="00DF237D">
      <w:pPr>
        <w:pStyle w:val="CommentText"/>
      </w:pPr>
      <w:r>
        <w:rPr>
          <w:rStyle w:val="CommentReference"/>
        </w:rPr>
        <w:annotationRef/>
      </w:r>
      <w:r>
        <w:t>BenB - Erik provided this for the BCGcalc Shiny app; not sure if you want to do something similar here or just have people email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BAA17" w15:done="0"/>
  <w15:commentEx w15:paraId="0039F394" w15:done="0"/>
  <w15:commentEx w15:paraId="262C36F5" w15:done="0"/>
  <w15:commentEx w15:paraId="41A6F0F3" w15:done="0"/>
  <w15:commentEx w15:paraId="3C7684C0" w15:done="0"/>
  <w15:commentEx w15:paraId="10021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9A3C" w16cex:dateUtc="2023-07-14T13:56:00Z"/>
  <w16cex:commentExtensible w16cex:durableId="285B9FCE" w16cex:dateUtc="2023-07-14T14:19:00Z"/>
  <w16cex:commentExtensible w16cex:durableId="285B9EF5" w16cex:dateUtc="2023-07-14T14:16:00Z"/>
  <w16cex:commentExtensible w16cex:durableId="285B9A8F" w16cex:dateUtc="2023-07-14T13:57:00Z"/>
  <w16cex:commentExtensible w16cex:durableId="285B9AA4" w16cex:dateUtc="2023-07-14T13:57:00Z"/>
  <w16cex:commentExtensible w16cex:durableId="285BA56D" w16cex:dateUtc="2023-07-14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BAA17" w16cid:durableId="285B9A3C"/>
  <w16cid:commentId w16cid:paraId="0039F394" w16cid:durableId="285B9FCE"/>
  <w16cid:commentId w16cid:paraId="262C36F5" w16cid:durableId="285B9EF5"/>
  <w16cid:commentId w16cid:paraId="41A6F0F3" w16cid:durableId="285B9A8F"/>
  <w16cid:commentId w16cid:paraId="3C7684C0" w16cid:durableId="285B9AA4"/>
  <w16cid:commentId w16cid:paraId="10021D2A" w16cid:durableId="285BA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23558" w14:textId="77777777" w:rsidR="00D61BFA" w:rsidRDefault="00D61BFA" w:rsidP="00685F46">
      <w:pPr>
        <w:spacing w:after="0" w:line="240" w:lineRule="auto"/>
      </w:pPr>
      <w:r>
        <w:separator/>
      </w:r>
    </w:p>
  </w:endnote>
  <w:endnote w:type="continuationSeparator" w:id="0">
    <w:p w14:paraId="1F5662D5" w14:textId="77777777" w:rsidR="00D61BFA" w:rsidRDefault="00D61BFA" w:rsidP="0068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7D7E" w14:textId="77777777" w:rsidR="00D61BFA" w:rsidRDefault="00D61BFA" w:rsidP="00685F46">
      <w:pPr>
        <w:spacing w:after="0" w:line="240" w:lineRule="auto"/>
      </w:pPr>
      <w:r>
        <w:separator/>
      </w:r>
    </w:p>
  </w:footnote>
  <w:footnote w:type="continuationSeparator" w:id="0">
    <w:p w14:paraId="799E69CE" w14:textId="77777777" w:rsidR="00D61BFA" w:rsidRDefault="00D61BFA" w:rsidP="0068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131"/>
    <w:multiLevelType w:val="hybridMultilevel"/>
    <w:tmpl w:val="2742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4317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mp, Jen">
    <w15:presenceInfo w15:providerId="AD" w15:userId="S::Jen.Stamp@tetratech.com::cd432b2a-a7c0-4422-a599-ec423e663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49"/>
    <w:rsid w:val="0009284E"/>
    <w:rsid w:val="000E6DAA"/>
    <w:rsid w:val="000F1791"/>
    <w:rsid w:val="001964F4"/>
    <w:rsid w:val="001A642D"/>
    <w:rsid w:val="00294C37"/>
    <w:rsid w:val="00294F5D"/>
    <w:rsid w:val="00311C5D"/>
    <w:rsid w:val="0036527C"/>
    <w:rsid w:val="003E4081"/>
    <w:rsid w:val="00421F67"/>
    <w:rsid w:val="00685F46"/>
    <w:rsid w:val="006F23DC"/>
    <w:rsid w:val="00754C8E"/>
    <w:rsid w:val="0083512A"/>
    <w:rsid w:val="008621DF"/>
    <w:rsid w:val="00874D5F"/>
    <w:rsid w:val="00914353"/>
    <w:rsid w:val="009C2448"/>
    <w:rsid w:val="00A06B59"/>
    <w:rsid w:val="00B02C92"/>
    <w:rsid w:val="00B73288"/>
    <w:rsid w:val="00BB097D"/>
    <w:rsid w:val="00D61BFA"/>
    <w:rsid w:val="00D80FA6"/>
    <w:rsid w:val="00E60249"/>
    <w:rsid w:val="00E8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3D36"/>
  <w15:chartTrackingRefBased/>
  <w15:docId w15:val="{9C613C54-AB64-4CBC-9E76-26F25DFC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1C5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1964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0249"/>
    <w:pPr>
      <w:spacing w:after="0" w:line="240" w:lineRule="auto"/>
    </w:pPr>
    <w:rPr>
      <w:kern w:val="0"/>
      <w:lang w:val="pt-BR"/>
      <w14:ligatures w14:val="none"/>
    </w:rPr>
  </w:style>
  <w:style w:type="character" w:customStyle="1" w:styleId="NoSpacingChar">
    <w:name w:val="No Spacing Char"/>
    <w:basedOn w:val="DefaultParagraphFont"/>
    <w:link w:val="NoSpacing"/>
    <w:uiPriority w:val="1"/>
    <w:rsid w:val="00E60249"/>
    <w:rPr>
      <w:kern w:val="0"/>
      <w:lang w:val="pt-BR"/>
      <w14:ligatures w14:val="none"/>
    </w:rPr>
  </w:style>
  <w:style w:type="paragraph" w:styleId="NormalWeb">
    <w:name w:val="Normal (Web)"/>
    <w:basedOn w:val="Normal"/>
    <w:uiPriority w:val="99"/>
    <w:semiHidden/>
    <w:unhideWhenUsed/>
    <w:rsid w:val="00E602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60249"/>
    <w:rPr>
      <w:color w:val="0000FF"/>
      <w:u w:val="single"/>
    </w:rPr>
  </w:style>
  <w:style w:type="character" w:customStyle="1" w:styleId="Heading2Char">
    <w:name w:val="Heading 2 Char"/>
    <w:basedOn w:val="DefaultParagraphFont"/>
    <w:link w:val="Heading2"/>
    <w:uiPriority w:val="9"/>
    <w:rsid w:val="00311C5D"/>
    <w:rPr>
      <w:rFonts w:ascii="Times New Roman" w:eastAsia="Times New Roman" w:hAnsi="Times New Roman" w:cs="Times New Roman"/>
      <w:b/>
      <w:bCs/>
      <w:kern w:val="0"/>
      <w:sz w:val="36"/>
      <w:szCs w:val="36"/>
      <w14:ligatures w14:val="none"/>
    </w:rPr>
  </w:style>
  <w:style w:type="character" w:styleId="UnresolvedMention">
    <w:name w:val="Unresolved Mention"/>
    <w:basedOn w:val="DefaultParagraphFont"/>
    <w:uiPriority w:val="99"/>
    <w:semiHidden/>
    <w:unhideWhenUsed/>
    <w:rsid w:val="00685F46"/>
    <w:rPr>
      <w:color w:val="605E5C"/>
      <w:shd w:val="clear" w:color="auto" w:fill="E1DFDD"/>
    </w:rPr>
  </w:style>
  <w:style w:type="character" w:styleId="FollowedHyperlink">
    <w:name w:val="FollowedHyperlink"/>
    <w:basedOn w:val="DefaultParagraphFont"/>
    <w:uiPriority w:val="99"/>
    <w:semiHidden/>
    <w:unhideWhenUsed/>
    <w:rsid w:val="00685F46"/>
    <w:rPr>
      <w:color w:val="954F72" w:themeColor="followedHyperlink"/>
      <w:u w:val="single"/>
    </w:rPr>
  </w:style>
  <w:style w:type="paragraph" w:styleId="FootnoteText">
    <w:name w:val="footnote text"/>
    <w:basedOn w:val="Normal"/>
    <w:link w:val="FootnoteTextChar"/>
    <w:uiPriority w:val="99"/>
    <w:semiHidden/>
    <w:unhideWhenUsed/>
    <w:rsid w:val="00685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46"/>
    <w:rPr>
      <w:sz w:val="20"/>
      <w:szCs w:val="20"/>
    </w:rPr>
  </w:style>
  <w:style w:type="character" w:styleId="FootnoteReference">
    <w:name w:val="footnote reference"/>
    <w:basedOn w:val="DefaultParagraphFont"/>
    <w:uiPriority w:val="99"/>
    <w:semiHidden/>
    <w:unhideWhenUsed/>
    <w:rsid w:val="00685F46"/>
    <w:rPr>
      <w:vertAlign w:val="superscript"/>
    </w:rPr>
  </w:style>
  <w:style w:type="character" w:styleId="CommentReference">
    <w:name w:val="annotation reference"/>
    <w:basedOn w:val="DefaultParagraphFont"/>
    <w:uiPriority w:val="99"/>
    <w:semiHidden/>
    <w:unhideWhenUsed/>
    <w:rsid w:val="00685F46"/>
    <w:rPr>
      <w:sz w:val="16"/>
      <w:szCs w:val="16"/>
    </w:rPr>
  </w:style>
  <w:style w:type="paragraph" w:styleId="CommentText">
    <w:name w:val="annotation text"/>
    <w:basedOn w:val="Normal"/>
    <w:link w:val="CommentTextChar"/>
    <w:uiPriority w:val="99"/>
    <w:unhideWhenUsed/>
    <w:rsid w:val="00685F46"/>
    <w:pPr>
      <w:spacing w:line="240" w:lineRule="auto"/>
    </w:pPr>
    <w:rPr>
      <w:sz w:val="20"/>
      <w:szCs w:val="20"/>
    </w:rPr>
  </w:style>
  <w:style w:type="character" w:customStyle="1" w:styleId="CommentTextChar">
    <w:name w:val="Comment Text Char"/>
    <w:basedOn w:val="DefaultParagraphFont"/>
    <w:link w:val="CommentText"/>
    <w:uiPriority w:val="99"/>
    <w:rsid w:val="00685F46"/>
    <w:rPr>
      <w:sz w:val="20"/>
      <w:szCs w:val="20"/>
    </w:rPr>
  </w:style>
  <w:style w:type="paragraph" w:styleId="CommentSubject">
    <w:name w:val="annotation subject"/>
    <w:basedOn w:val="CommentText"/>
    <w:next w:val="CommentText"/>
    <w:link w:val="CommentSubjectChar"/>
    <w:uiPriority w:val="99"/>
    <w:semiHidden/>
    <w:unhideWhenUsed/>
    <w:rsid w:val="00685F46"/>
    <w:rPr>
      <w:b/>
      <w:bCs/>
    </w:rPr>
  </w:style>
  <w:style w:type="character" w:customStyle="1" w:styleId="CommentSubjectChar">
    <w:name w:val="Comment Subject Char"/>
    <w:basedOn w:val="CommentTextChar"/>
    <w:link w:val="CommentSubject"/>
    <w:uiPriority w:val="99"/>
    <w:semiHidden/>
    <w:rsid w:val="00685F46"/>
    <w:rPr>
      <w:b/>
      <w:bCs/>
      <w:sz w:val="20"/>
      <w:szCs w:val="20"/>
    </w:rPr>
  </w:style>
  <w:style w:type="character" w:customStyle="1" w:styleId="Heading4Char">
    <w:name w:val="Heading 4 Char"/>
    <w:basedOn w:val="DefaultParagraphFont"/>
    <w:link w:val="Heading4"/>
    <w:uiPriority w:val="9"/>
    <w:semiHidden/>
    <w:rsid w:val="001964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41739">
      <w:bodyDiv w:val="1"/>
      <w:marLeft w:val="0"/>
      <w:marRight w:val="0"/>
      <w:marTop w:val="0"/>
      <w:marBottom w:val="0"/>
      <w:divBdr>
        <w:top w:val="none" w:sz="0" w:space="0" w:color="auto"/>
        <w:left w:val="none" w:sz="0" w:space="0" w:color="auto"/>
        <w:bottom w:val="none" w:sz="0" w:space="0" w:color="auto"/>
        <w:right w:val="none" w:sz="0" w:space="0" w:color="auto"/>
      </w:divBdr>
    </w:div>
    <w:div w:id="550464694">
      <w:bodyDiv w:val="1"/>
      <w:marLeft w:val="0"/>
      <w:marRight w:val="0"/>
      <w:marTop w:val="0"/>
      <w:marBottom w:val="0"/>
      <w:divBdr>
        <w:top w:val="none" w:sz="0" w:space="0" w:color="auto"/>
        <w:left w:val="none" w:sz="0" w:space="0" w:color="auto"/>
        <w:bottom w:val="none" w:sz="0" w:space="0" w:color="auto"/>
        <w:right w:val="none" w:sz="0" w:space="0" w:color="auto"/>
      </w:divBdr>
      <w:divsChild>
        <w:div w:id="1468082971">
          <w:marLeft w:val="0"/>
          <w:marRight w:val="0"/>
          <w:marTop w:val="0"/>
          <w:marBottom w:val="0"/>
          <w:divBdr>
            <w:top w:val="none" w:sz="0" w:space="0" w:color="auto"/>
            <w:left w:val="none" w:sz="0" w:space="0" w:color="auto"/>
            <w:bottom w:val="none" w:sz="0" w:space="0" w:color="auto"/>
            <w:right w:val="none" w:sz="0" w:space="0" w:color="auto"/>
          </w:divBdr>
        </w:div>
        <w:div w:id="1380202344">
          <w:marLeft w:val="0"/>
          <w:marRight w:val="0"/>
          <w:marTop w:val="0"/>
          <w:marBottom w:val="0"/>
          <w:divBdr>
            <w:top w:val="none" w:sz="0" w:space="0" w:color="auto"/>
            <w:left w:val="none" w:sz="0" w:space="0" w:color="auto"/>
            <w:bottom w:val="none" w:sz="0" w:space="0" w:color="auto"/>
            <w:right w:val="none" w:sz="0" w:space="0" w:color="auto"/>
          </w:divBdr>
        </w:div>
      </w:divsChild>
    </w:div>
    <w:div w:id="621036293">
      <w:bodyDiv w:val="1"/>
      <w:marLeft w:val="0"/>
      <w:marRight w:val="0"/>
      <w:marTop w:val="0"/>
      <w:marBottom w:val="0"/>
      <w:divBdr>
        <w:top w:val="none" w:sz="0" w:space="0" w:color="auto"/>
        <w:left w:val="none" w:sz="0" w:space="0" w:color="auto"/>
        <w:bottom w:val="none" w:sz="0" w:space="0" w:color="auto"/>
        <w:right w:val="none" w:sz="0" w:space="0" w:color="auto"/>
      </w:divBdr>
    </w:div>
    <w:div w:id="667634260">
      <w:bodyDiv w:val="1"/>
      <w:marLeft w:val="0"/>
      <w:marRight w:val="0"/>
      <w:marTop w:val="0"/>
      <w:marBottom w:val="0"/>
      <w:divBdr>
        <w:top w:val="none" w:sz="0" w:space="0" w:color="auto"/>
        <w:left w:val="none" w:sz="0" w:space="0" w:color="auto"/>
        <w:bottom w:val="none" w:sz="0" w:space="0" w:color="auto"/>
        <w:right w:val="none" w:sz="0" w:space="0" w:color="auto"/>
      </w:divBdr>
    </w:div>
    <w:div w:id="756363596">
      <w:bodyDiv w:val="1"/>
      <w:marLeft w:val="0"/>
      <w:marRight w:val="0"/>
      <w:marTop w:val="0"/>
      <w:marBottom w:val="0"/>
      <w:divBdr>
        <w:top w:val="none" w:sz="0" w:space="0" w:color="auto"/>
        <w:left w:val="none" w:sz="0" w:space="0" w:color="auto"/>
        <w:bottom w:val="none" w:sz="0" w:space="0" w:color="auto"/>
        <w:right w:val="none" w:sz="0" w:space="0" w:color="auto"/>
      </w:divBdr>
    </w:div>
    <w:div w:id="786238238">
      <w:bodyDiv w:val="1"/>
      <w:marLeft w:val="0"/>
      <w:marRight w:val="0"/>
      <w:marTop w:val="0"/>
      <w:marBottom w:val="0"/>
      <w:divBdr>
        <w:top w:val="none" w:sz="0" w:space="0" w:color="auto"/>
        <w:left w:val="none" w:sz="0" w:space="0" w:color="auto"/>
        <w:bottom w:val="none" w:sz="0" w:space="0" w:color="auto"/>
        <w:right w:val="none" w:sz="0" w:space="0" w:color="auto"/>
      </w:divBdr>
    </w:div>
    <w:div w:id="88679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kdhe.ks.gov/1233/Stream-Biological-Monitoring-Program" TargetMode="External"/><Relationship Id="rId2" Type="http://schemas.openxmlformats.org/officeDocument/2006/relationships/hyperlink" Target="https://www.kdhe.ks.gov/1230/Stream-Probabilistic" TargetMode="External"/><Relationship Id="rId1" Type="http://schemas.openxmlformats.org/officeDocument/2006/relationships/hyperlink" Target="https://tetratech-wtr-wne.shinyapps.io/BCGcalc/_w_43e5a141/links/examples_all.zip"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Elizabeth.Smith@ks.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A9A6C-4611-40E6-9F41-65F40008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13</cp:revision>
  <dcterms:created xsi:type="dcterms:W3CDTF">2023-07-14T13:20:00Z</dcterms:created>
  <dcterms:modified xsi:type="dcterms:W3CDTF">2023-07-14T14:44:00Z</dcterms:modified>
</cp:coreProperties>
</file>