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  <w:u w:val="none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color w:val="000000"/>
          <w:sz w:val="22"/>
          <w:szCs w:val="22"/>
          <w:u w:val="single"/>
          <w:lang w:val="ru-RU"/>
        </w:rPr>
      </w:pPr>
      <w:r>
        <w:rPr>
          <w:color w:val="000000"/>
          <w:sz w:val="22"/>
          <w:szCs w:val="22"/>
          <w:u w:val="none"/>
        </w:rPr>
        <w:t xml:space="preserve">Студента  </w:t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color w:val="000000"/>
          <w:sz w:val="22"/>
          <w:szCs w:val="22"/>
          <w:u w:val="single"/>
          <w:lang w:val="ru-RU"/>
        </w:rPr>
        <w:t>Блохина</w:t>
      </w:r>
      <w:r>
        <w:rPr>
          <w:rFonts w:hint="default"/>
          <w:color w:val="000000"/>
          <w:sz w:val="22"/>
          <w:szCs w:val="22"/>
          <w:u w:val="single"/>
          <w:lang w:val="ru-RU"/>
        </w:rPr>
        <w:t xml:space="preserve"> Валерия Сергеевна</w:t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ab/>
      </w:r>
      <w:r>
        <w:rPr>
          <w:rFonts w:hint="default"/>
          <w:color w:val="000000"/>
          <w:sz w:val="22"/>
          <w:szCs w:val="22"/>
          <w:u w:val="single"/>
          <w:lang w:val="ru-RU"/>
        </w:rPr>
        <w:t xml:space="preserve">                         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u w:val="single"/>
        </w:rPr>
        <w:t xml:space="preserve">                   Гончарова С.В., к.п.н,</w:t>
      </w:r>
      <w:r>
        <w:rPr>
          <w:u w:val="single"/>
          <w:lang w:val="ru-RU"/>
        </w:rPr>
        <w:t>доцент</w:t>
      </w:r>
      <w:r>
        <w:rPr>
          <w:rFonts w:hint="default"/>
          <w:u w:val="single"/>
          <w:lang w:val="ru-RU"/>
        </w:rPr>
        <w:t>,</w:t>
      </w:r>
      <w:bookmarkStart w:id="1" w:name="_GoBack"/>
      <w:bookmarkEnd w:id="1"/>
      <w:r>
        <w:rPr>
          <w:u w:val="single"/>
        </w:rPr>
        <w:t xml:space="preserve"> доцент кафедры ИТиЭО                    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.</w:t>
      </w:r>
      <w:r>
        <w:rPr>
          <w:u w:val="single"/>
        </w:rPr>
        <w:t xml:space="preserve">          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0104-185/03-ПР «02» февраля 2024 г.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2024 года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19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jc w:val="both"/>
            </w:pPr>
            <w:r>
              <w:rPr>
                <w:color w:val="000000"/>
              </w:rPr>
              <w:t>Изучить программу 1С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jc w:val="both"/>
            </w:pPr>
            <w:r>
              <w:rPr>
                <w:color w:val="000000"/>
              </w:rPr>
              <w:t>Описать внутреннее строение организации, заводы, со дружеские компании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rPr>
                <w:color w:val="000000"/>
              </w:rPr>
              <w:t>Создать буклет с ознакомительной информацией о строении организации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Выделить важные этапы транспортировки молока «Путь молока от фермы до покупателя»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линейной презентации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>Описание и оценка рабочего места сотрудника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numPr>
                <w:ilvl w:val="0"/>
                <w:numId w:val="1"/>
              </w:numPr>
              <w:shd w:val="clear" w:color="auto" w:fill="FFFFFF"/>
              <w:spacing w:line="300" w:lineRule="atLeast"/>
            </w:pPr>
            <w:r>
              <w:t>Проверить работоспособность компьютеров и их скорость работы приложений в организации</w:t>
            </w:r>
          </w:p>
          <w:p>
            <w:pPr>
              <w:pStyle w:val="3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>
              <w:t>Изучить правовые обязанности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>Представление 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>Изучить способы создания телеграм бота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Текстовый документ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Создание в группе телеграм бота, перевод сайта компании в телеграм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Повышение компьютерной грамотности работников, презентация нового телеграм бота компании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 xml:space="preserve">Создание </w:t>
            </w:r>
            <w:r>
              <w:rPr>
                <w:lang w:val="en-US"/>
              </w:rPr>
              <w:t>HTML</w:t>
            </w:r>
            <w:r>
              <w:t xml:space="preserve">-презентации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февраля 2024 г.   </w:t>
      </w:r>
      <w:r>
        <w:rPr>
          <w:sz w:val="20"/>
          <w:szCs w:val="20"/>
          <w:u w:val="single"/>
        </w:rPr>
        <w:t xml:space="preserve">      </w:t>
      </w:r>
      <w:r>
        <w:rPr>
          <w:rFonts w:hint="default"/>
          <w:sz w:val="20"/>
          <w:szCs w:val="20"/>
          <w:u w:val="single"/>
          <w:lang w:val="ru-RU"/>
        </w:rPr>
        <w:t xml:space="preserve">        </w:t>
      </w:r>
      <w:r>
        <w:rPr>
          <w:sz w:val="20"/>
          <w:szCs w:val="20"/>
          <w:u w:val="single"/>
          <w:lang w:val="ru-RU"/>
        </w:rPr>
        <w:t>Блохина</w:t>
      </w:r>
      <w:r>
        <w:rPr>
          <w:rFonts w:hint="default"/>
          <w:sz w:val="20"/>
          <w:szCs w:val="20"/>
          <w:u w:val="single"/>
          <w:lang w:val="ru-RU"/>
        </w:rPr>
        <w:t xml:space="preserve"> В.С         </w:t>
      </w:r>
      <w:r>
        <w:rPr>
          <w:rFonts w:hint="default"/>
          <w:sz w:val="20"/>
          <w:szCs w:val="20"/>
          <w:lang w:val="ru-RU"/>
        </w:rPr>
        <w:t xml:space="preserve">      </w:t>
      </w:r>
      <w:r>
        <w:rPr>
          <w:color w:val="000000"/>
          <w:sz w:val="20"/>
          <w:szCs w:val="20"/>
        </w:rPr>
        <w:t>______________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UI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63180"/>
    <w:multiLevelType w:val="multilevel"/>
    <w:tmpl w:val="41A63180"/>
    <w:lvl w:ilvl="0" w:tentative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entative="0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E4"/>
    <w:rsid w:val="00091C89"/>
    <w:rsid w:val="000D74AE"/>
    <w:rsid w:val="001056AE"/>
    <w:rsid w:val="001B2765"/>
    <w:rsid w:val="00203823"/>
    <w:rsid w:val="0025753E"/>
    <w:rsid w:val="002F3EDD"/>
    <w:rsid w:val="00325B38"/>
    <w:rsid w:val="00392683"/>
    <w:rsid w:val="003E4010"/>
    <w:rsid w:val="004F6896"/>
    <w:rsid w:val="00524ED9"/>
    <w:rsid w:val="00575DE9"/>
    <w:rsid w:val="005E105C"/>
    <w:rsid w:val="00634EC9"/>
    <w:rsid w:val="006A344A"/>
    <w:rsid w:val="007D63C9"/>
    <w:rsid w:val="007E7E6D"/>
    <w:rsid w:val="00877B8C"/>
    <w:rsid w:val="008E3F44"/>
    <w:rsid w:val="00914035"/>
    <w:rsid w:val="009552D4"/>
    <w:rsid w:val="00960B9A"/>
    <w:rsid w:val="009639F1"/>
    <w:rsid w:val="009D784F"/>
    <w:rsid w:val="009F3DB9"/>
    <w:rsid w:val="00A802BE"/>
    <w:rsid w:val="00AF6E7E"/>
    <w:rsid w:val="00B967B5"/>
    <w:rsid w:val="00BA3B05"/>
    <w:rsid w:val="00C418D1"/>
    <w:rsid w:val="00C60D14"/>
    <w:rsid w:val="00C73C0A"/>
    <w:rsid w:val="00CA46F8"/>
    <w:rsid w:val="00D62503"/>
    <w:rsid w:val="00DC48C8"/>
    <w:rsid w:val="00DD4AE4"/>
    <w:rsid w:val="00DE1C83"/>
    <w:rsid w:val="00E739ED"/>
    <w:rsid w:val="00EA39D0"/>
    <w:rsid w:val="00ED51DC"/>
    <w:rsid w:val="00F01436"/>
    <w:rsid w:val="00F64C23"/>
    <w:rsid w:val="02EB0DDA"/>
    <w:rsid w:val="744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Balloon Text"/>
    <w:basedOn w:val="1"/>
    <w:link w:val="21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4">
    <w:name w:val="annotation text"/>
    <w:basedOn w:val="1"/>
    <w:link w:val="20"/>
    <w:semiHidden/>
    <w:unhideWhenUsed/>
    <w:qFormat/>
    <w:uiPriority w:val="99"/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7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3"/>
    <w:basedOn w:val="18"/>
    <w:qFormat/>
    <w:uiPriority w:val="0"/>
    <w:tblPr>
      <w:tblCellMar>
        <w:left w:w="108" w:type="dxa"/>
        <w:right w:w="108" w:type="dxa"/>
      </w:tblCellMar>
    </w:tblPr>
  </w:style>
  <w:style w:type="character" w:customStyle="1" w:styleId="20">
    <w:name w:val="Текст примечания Знак"/>
    <w:basedOn w:val="9"/>
    <w:link w:val="14"/>
    <w:semiHidden/>
    <w:qFormat/>
    <w:uiPriority w:val="99"/>
  </w:style>
  <w:style w:type="character" w:customStyle="1" w:styleId="21">
    <w:name w:val="Текст выноски Знак"/>
    <w:basedOn w:val="9"/>
    <w:link w:val="13"/>
    <w:semiHidden/>
    <w:qFormat/>
    <w:uiPriority w:val="99"/>
    <w:rPr>
      <w:rFonts w:ascii="Lucida Grande CY" w:hAnsi="Lucida Grande CY" w:cs="Lucida Grande CY"/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3226</Characters>
  <Lines>28</Lines>
  <Paragraphs>8</Paragraphs>
  <TotalTime>88</TotalTime>
  <ScaleCrop>false</ScaleCrop>
  <LinksUpToDate>false</LinksUpToDate>
  <CharactersWithSpaces>3895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2024-02-03T09:51:00Z</dcterms:created>
  <dc:creator>User</dc:creator>
  <cp:lastModifiedBy>Лера Блохина</cp:lastModifiedBy>
  <cp:lastPrinted>2023-02-08T03:47:00Z</cp:lastPrinted>
  <dcterms:modified xsi:type="dcterms:W3CDTF">2024-02-21T11:28:43Z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EEE3A6714194425C993F3F0AE1F10FE8_13</vt:lpwstr>
  </property>
</Properties>
</file>