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EC4AA">
      <w:pPr>
        <w:spacing w:line="240" w:lineRule="auto"/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МИНИСТЕРСТВО ПРОСВЕЩЕНИЯ РОССИЙСКОЙ ФЕДЕРАЦИИ</w:t>
      </w:r>
      <w:r>
        <w:rPr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-227965</wp:posOffset>
            </wp:positionV>
            <wp:extent cx="1372235" cy="1426845"/>
            <wp:effectExtent l="0" t="0" r="0" b="0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A2042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390D18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81280</wp:posOffset>
                </wp:positionV>
                <wp:extent cx="6362700" cy="12700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.4pt;height:1pt;width:501pt;z-index:251660288;mso-width-relative:page;mso-height-relative:page;" filled="f" stroked="t" coordsize="21600,21600" o:gfxdata="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htpXPXAAAACQEAAA8AAAAAAAAA&#10;AQAgAAAAIgAAAGRycy9kb3ducmV2LnhtbFBLAQIUABQAAAAIAIdO4kBHs2zbEgIAAA4EAAAOAAAA&#10;AAAAAAEAIAAAACYBAABkcnMvZTJvRG9jLnhtbFBLBQYAAAAABgAGAFkBAACq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7DCE4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 w:cs="Times New Roman"/>
          <w:b/>
        </w:rPr>
        <w:br w:type="textWrapping"/>
      </w:r>
      <w:r>
        <w:rPr>
          <w:rFonts w:ascii="Times New Roman" w:hAnsi="Times New Roman" w:eastAsia="Times New Roman" w:cs="Times New Roman"/>
          <w:b/>
        </w:rPr>
        <w:t>ТЕХНОЛОГИЧЕСКОГО ОБРАЗОВАНИЯ</w:t>
      </w:r>
    </w:p>
    <w:p w14:paraId="1DD819CB">
      <w:pPr>
        <w:spacing w:after="60" w:line="240" w:lineRule="auto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Кафедра информационных технологий и электронного обучения</w:t>
      </w:r>
    </w:p>
    <w:p w14:paraId="7F592A37">
      <w:pPr>
        <w:spacing w:after="0" w:line="240" w:lineRule="auto"/>
        <w:rPr>
          <w:rFonts w:ascii="Times New Roman" w:hAnsi="Times New Roman" w:eastAsia="Times New Roman" w:cs="Times New Roman"/>
          <w:b/>
        </w:rPr>
      </w:pPr>
    </w:p>
    <w:p w14:paraId="01C7C40F"/>
    <w:p w14:paraId="0956D02C"/>
    <w:p w14:paraId="04893F41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ОТЧЁТ</w:t>
      </w: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 w:cs="Times New Roman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sz w:val="26"/>
          <w:szCs w:val="26"/>
        </w:rPr>
        <w:t>технологической (проектно-технологическая)</w:t>
      </w:r>
    </w:p>
    <w:p w14:paraId="4F048D57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D664A10">
      <w:pPr>
        <w:spacing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72D5D92D">
      <w:pPr>
        <w:spacing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(профиль: “Технологии разработки программного обеспечения”)</w:t>
      </w:r>
    </w:p>
    <w:p w14:paraId="10CF750F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15F6A270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1ABE4AC7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Зав. кафедрой ИТиЭО д.п.н., проф.</w:t>
      </w:r>
    </w:p>
    <w:p w14:paraId="2C8161E6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</w:p>
    <w:p w14:paraId="0622D0F4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____________________</w:t>
      </w:r>
    </w:p>
    <w:p w14:paraId="330653E5">
      <w:pPr>
        <w:spacing w:after="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(Власова Е.З.)</w:t>
      </w:r>
    </w:p>
    <w:p w14:paraId="5CA09F1C">
      <w:pPr>
        <w:spacing w:after="0"/>
        <w:jc w:val="right"/>
        <w:rPr>
          <w:rFonts w:ascii="Times New Roman" w:hAnsi="Times New Roman" w:eastAsia="Times New Roman" w:cs="Times New Roman"/>
        </w:rPr>
      </w:pPr>
    </w:p>
    <w:p w14:paraId="22D7496C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Руководитель доцент</w:t>
      </w: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кафедры ИТиЭО</w:t>
      </w:r>
    </w:p>
    <w:p w14:paraId="0F223826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</w:p>
    <w:p w14:paraId="75B7BCC0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____________________</w:t>
      </w:r>
    </w:p>
    <w:p w14:paraId="33F5ED4A">
      <w:pPr>
        <w:spacing w:after="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(Жуков Н.Н.)</w:t>
      </w:r>
    </w:p>
    <w:p w14:paraId="135181AC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</w:p>
    <w:p w14:paraId="522BD066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Студент 3 курса</w:t>
      </w:r>
    </w:p>
    <w:p w14:paraId="717FE29C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</w:p>
    <w:p w14:paraId="33F2811D">
      <w:pPr>
        <w:spacing w:after="0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____________________</w:t>
      </w:r>
    </w:p>
    <w:p w14:paraId="48F7871B">
      <w:pPr>
        <w:spacing w:after="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  <w:lang w:val="ru-RU"/>
        </w:rPr>
        <w:t>Блохина</w:t>
      </w:r>
      <w:r>
        <w:rPr>
          <w:rFonts w:hint="default" w:ascii="Times New Roman" w:hAnsi="Times New Roman" w:eastAsia="Times New Roman" w:cs="Times New Roman"/>
          <w:lang w:val="ru-RU"/>
        </w:rPr>
        <w:t xml:space="preserve"> В.С.</w:t>
      </w:r>
      <w:r>
        <w:rPr>
          <w:rFonts w:ascii="Times New Roman" w:hAnsi="Times New Roman" w:eastAsia="Times New Roman" w:cs="Times New Roman"/>
        </w:rPr>
        <w:t>)</w:t>
      </w:r>
    </w:p>
    <w:p w14:paraId="26B3EC0D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E39C019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DF75637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Санкт-Петербург</w:t>
      </w:r>
    </w:p>
    <w:p w14:paraId="2A379586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2026</w:t>
      </w:r>
    </w:p>
    <w:p w14:paraId="4D36D1C0">
      <w:pPr>
        <w:pStyle w:val="2"/>
        <w:tabs>
          <w:tab w:val="left" w:pos="1360"/>
          <w:tab w:val="center" w:pos="4677"/>
        </w:tabs>
        <w:spacing w:line="360" w:lineRule="auto"/>
      </w:pPr>
      <w:r>
        <w:t xml:space="preserve">I. </w:t>
      </w:r>
      <w:r>
        <w:rPr>
          <w:lang w:val="ru-RU"/>
        </w:rPr>
        <w:t>С</w:t>
      </w:r>
      <w:r>
        <w:t>амостоятельная работа</w:t>
      </w:r>
    </w:p>
    <w:p w14:paraId="04D12274">
      <w:pPr>
        <w:spacing w:after="0" w:line="360" w:lineRule="auto"/>
        <w:rPr>
          <w:rFonts w:ascii="Times New Roman" w:hAnsi="Times New Roman" w:eastAsia="Times New Roman"/>
          <w:b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i/>
          <w:iCs/>
          <w:sz w:val="28"/>
          <w:szCs w:val="28"/>
        </w:rPr>
        <w:t>Изучить складскую систему на базе «1С:Управление торговлей» и разработать руководство по ее установке</w:t>
      </w:r>
    </w:p>
    <w:p w14:paraId="2A5F5275">
      <w:pPr>
        <w:spacing w:after="0" w:line="360" w:lineRule="auto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Примечание: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Т</w:t>
      </w:r>
      <w:r>
        <w:rPr>
          <w:rFonts w:ascii="Times New Roman" w:hAnsi="Times New Roman" w:eastAsia="Times New Roman" w:cs="Times New Roman"/>
          <w:sz w:val="28"/>
          <w:szCs w:val="28"/>
        </w:rPr>
        <w:t>екстовый документ с алгоритмом по установке</w:t>
      </w:r>
    </w:p>
    <w:p w14:paraId="1FB0C24B">
      <w:pPr>
        <w:spacing w:after="0" w:line="360" w:lineRule="auto"/>
        <w:jc w:val="both"/>
        <w:rPr>
          <w:rFonts w:hint="default" w:ascii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>QR-код задания (на GIT-репозиторий):</w:t>
      </w:r>
      <w:r>
        <w:rPr>
          <w:rFonts w:hint="default" w:ascii="Times New Roman" w:hAnsi="Times New Roman" w:eastAsia="Times New Roman"/>
          <w:sz w:val="28"/>
          <w:szCs w:val="28"/>
          <w:lang w:val="en-US"/>
        </w:rPr>
        <w:drawing>
          <wp:inline distT="0" distB="0" distL="114300" distR="114300">
            <wp:extent cx="2411730" cy="2411730"/>
            <wp:effectExtent l="0" t="0" r="11430" b="11430"/>
            <wp:docPr id="4" name="Изображение 4" descr="f2be9ad76afb10601ee3a7cd942d7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f2be9ad76afb10601ee3a7cd942d7d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DDEF">
      <w:pPr>
        <w:spacing w:after="0" w:line="360" w:lineRule="auto"/>
        <w:rPr>
          <w:rFonts w:ascii="Times" w:hAnsi="Times" w:eastAsia="Times" w:cs="Times"/>
          <w:sz w:val="28"/>
          <w:szCs w:val="28"/>
        </w:rPr>
      </w:pPr>
    </w:p>
    <w:p w14:paraId="356644A7">
      <w:pPr>
        <w:spacing w:after="0" w:line="360" w:lineRule="auto"/>
        <w:jc w:val="both"/>
        <w:rPr>
          <w:rFonts w:ascii="Times New Roman" w:hAnsi="Times New Roman" w:eastAsia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Задание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Анализ архитектуры АИС управления предприятием и составление руководства по установке клиентского места</w:t>
      </w:r>
    </w:p>
    <w:p w14:paraId="232F6601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Примечание: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екстовый документ с описанием задач,  основных технических характеристик, технических устройств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</w:p>
    <w:p w14:paraId="63C5D6CD">
      <w:pPr>
        <w:spacing w:after="0" w:line="360" w:lineRule="auto"/>
        <w:jc w:val="both"/>
        <w:rPr>
          <w:rFonts w:hint="default" w:ascii="Times New Roman" w:hAnsi="Times New Roman" w:eastAsia="Times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>QR-код задания (на GIT-репозиторий):</w:t>
      </w:r>
      <w:r>
        <w:rPr>
          <w:rFonts w:hint="default" w:ascii="Times New Roman" w:hAnsi="Times New Roman" w:eastAsia="Times"/>
          <w:sz w:val="28"/>
          <w:szCs w:val="28"/>
          <w:lang w:val="en-US"/>
        </w:rPr>
        <w:drawing>
          <wp:inline distT="0" distB="0" distL="114300" distR="114300">
            <wp:extent cx="2411730" cy="2411730"/>
            <wp:effectExtent l="0" t="0" r="11430" b="11430"/>
            <wp:docPr id="6" name="Изображение 6" descr="3b6708d1af206eb7584b49a070561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3b6708d1af206eb7584b49a07056102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C2D8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6B0DE5C2">
      <w:pPr>
        <w:spacing w:line="360" w:lineRule="auto"/>
        <w:jc w:val="both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Задание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3.</w:t>
      </w:r>
      <w:r>
        <w:rPr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ru-RU"/>
        </w:rPr>
        <w:t xml:space="preserve">Создание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en-US"/>
        </w:rPr>
        <w:t>telegram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ru-RU"/>
        </w:rPr>
        <w:t xml:space="preserve">-бота на основе сайта компании-партнера «Галактика» с использованием языка программирования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en-US"/>
        </w:rPr>
        <w:t>python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ru-RU"/>
        </w:rPr>
        <w:t xml:space="preserve"> и развертыванием на платформе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val="en-US"/>
        </w:rPr>
        <w:t>Railway</w:t>
      </w:r>
    </w:p>
    <w:p w14:paraId="13D4A9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Примечание: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>Git-репозиторий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, который будет использоваться на платформе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en-US"/>
        </w:rPr>
        <w:t>Railway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ru-RU"/>
        </w:rPr>
        <w:t xml:space="preserve"> для постоянной работы</w:t>
      </w:r>
    </w:p>
    <w:p w14:paraId="68653A87">
      <w:pPr>
        <w:spacing w:after="0" w:line="360" w:lineRule="auto"/>
        <w:jc w:val="both"/>
        <w:rPr>
          <w:rFonts w:hint="default" w:ascii="Times" w:hAnsi="Times" w:eastAsia="Times" w:cs="Times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>QR-код задания (на GIT-репозиторий):</w:t>
      </w:r>
      <w:r>
        <w:rPr>
          <w:rFonts w:hint="default" w:ascii="Times" w:hAnsi="Times" w:eastAsia="Times" w:cs="Times"/>
          <w:sz w:val="28"/>
          <w:szCs w:val="28"/>
          <w:lang w:val="en-US"/>
        </w:rPr>
        <w:drawing>
          <wp:inline distT="0" distB="0" distL="114300" distR="114300">
            <wp:extent cx="2411730" cy="2411730"/>
            <wp:effectExtent l="0" t="0" r="11430" b="11430"/>
            <wp:docPr id="5" name="Изображение 5" descr="addca32fd28edfbdb1e7890e9d5d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addca32fd28edfbdb1e7890e9d5d47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5704">
      <w:pPr>
        <w:spacing w:after="0" w:line="360" w:lineRule="auto"/>
        <w:jc w:val="both"/>
        <w:rPr>
          <w:rFonts w:ascii="Times" w:hAnsi="Times" w:eastAsia="Times" w:cs="Times"/>
          <w:sz w:val="28"/>
          <w:szCs w:val="28"/>
        </w:rPr>
      </w:pPr>
    </w:p>
    <w:p w14:paraId="5F9467C0">
      <w:pPr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Построить модели бизнес-процессов деятельности компании с помощью методологии ARIS</w:t>
      </w:r>
    </w:p>
    <w:p w14:paraId="1ADE77E4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Примечание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Текстовый документ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(опубликовать в электронном портфолио, QR-код в отчете)</w:t>
      </w:r>
    </w:p>
    <w:p w14:paraId="25212E12">
      <w:pPr>
        <w:spacing w:after="0" w:line="360" w:lineRule="auto"/>
        <w:jc w:val="both"/>
        <w:rPr>
          <w:rFonts w:hint="default" w:ascii="Times New Roman" w:hAnsi="Times New Roman" w:eastAsia="Times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</w:rPr>
        <w:t xml:space="preserve">QR-код задания (на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>GIT-репозиторий):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"/>
          <w:sz w:val="28"/>
          <w:szCs w:val="28"/>
          <w:lang w:val="en-US"/>
        </w:rPr>
        <w:drawing>
          <wp:inline distT="0" distB="0" distL="114300" distR="114300">
            <wp:extent cx="2411730" cy="2411730"/>
            <wp:effectExtent l="0" t="0" r="11430" b="11430"/>
            <wp:docPr id="3" name="Изображение 3" descr="2c74c6946d31645cc2ae3d235b19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c74c6946d31645cc2ae3d235b1975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DD9">
      <w:pPr>
        <w:rPr>
          <w:rFonts w:ascii="Times" w:hAnsi="Times" w:eastAsia="Times" w:cs="Times"/>
          <w:sz w:val="20"/>
          <w:szCs w:val="20"/>
        </w:rPr>
      </w:pPr>
    </w:p>
    <w:p w14:paraId="544AAB60"/>
    <w:p w14:paraId="441E574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практики____________________________ </w:t>
      </w:r>
    </w:p>
    <w:p w14:paraId="58E417D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  <w:bookmarkStart w:id="0" w:name="_GoBack"/>
      <w:bookmarkEnd w:id="0"/>
    </w:p>
    <w:p w14:paraId="1C4CA1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 w:cs="Times New Roman"/>
          <w:sz w:val="28"/>
          <w:szCs w:val="28"/>
          <w:vertAlign w:val="superscript"/>
        </w:rPr>
      </w:pPr>
    </w:p>
    <w:p w14:paraId="761617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Задание выполнил _____________________ </w:t>
      </w:r>
    </w:p>
    <w:p w14:paraId="052D154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">
    <w:altName w:val="Cambria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egoe 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2A3"/>
    <w:rsid w:val="003C7DB4"/>
    <w:rsid w:val="006A039E"/>
    <w:rsid w:val="00A512A3"/>
    <w:rsid w:val="0A573505"/>
    <w:rsid w:val="1ECD0317"/>
    <w:rsid w:val="70EA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  <w:outlineLvl w:val="0"/>
    </w:pPr>
    <w:rPr>
      <w:rFonts w:ascii="Cambria" w:hAnsi="Cambria" w:eastAsia="Cambria" w:cs="Cambria"/>
      <w:b/>
      <w:color w:val="335B8A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1699</Characters>
  <Lines>14</Lines>
  <Paragraphs>3</Paragraphs>
  <TotalTime>20</TotalTime>
  <ScaleCrop>false</ScaleCrop>
  <LinksUpToDate>false</LinksUpToDate>
  <CharactersWithSpaces>1926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2026-03-03T19:19:00Z</dcterms:created>
  <dc:creator>ASUS</dc:creator>
  <cp:lastModifiedBy>Лера Блохина</cp:lastModifiedBy>
  <dcterms:modified xsi:type="dcterms:W3CDTF">2026-03-03T19:57:29Z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CF37ABD6CB364D79928B6C60CADA86AB_13</vt:lpwstr>
  </property>
</Properties>
</file>