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0C900C8" w14:paraId="3BFEFB25" wp14:textId="1D690024">
      <w:pPr>
        <w:jc w:val="center"/>
        <w:rPr>
          <w:rFonts w:ascii="OCRB" w:hAnsi="OCRB" w:eastAsia="OCRB" w:cs="OCRB"/>
          <w:b w:val="1"/>
          <w:bCs w:val="1"/>
          <w:sz w:val="40"/>
          <w:szCs w:val="40"/>
        </w:rPr>
      </w:pPr>
      <w:bookmarkStart w:name="_GoBack" w:id="0"/>
      <w:bookmarkEnd w:id="0"/>
      <w:r w:rsidRPr="10C900C8" w:rsidR="4EE7F611">
        <w:rPr>
          <w:rFonts w:ascii="OCRB" w:hAnsi="OCRB" w:eastAsia="OCRB" w:cs="OCRB"/>
          <w:b w:val="1"/>
          <w:bCs w:val="1"/>
          <w:sz w:val="40"/>
          <w:szCs w:val="40"/>
        </w:rPr>
        <w:t>Putt-</w:t>
      </w:r>
      <w:proofErr w:type="spellStart"/>
      <w:r w:rsidRPr="10C900C8" w:rsidR="4EE7F611">
        <w:rPr>
          <w:rFonts w:ascii="OCRB" w:hAnsi="OCRB" w:eastAsia="OCRB" w:cs="OCRB"/>
          <w:b w:val="1"/>
          <w:bCs w:val="1"/>
          <w:sz w:val="40"/>
          <w:szCs w:val="40"/>
        </w:rPr>
        <w:t>it</w:t>
      </w:r>
      <w:proofErr w:type="spellEnd"/>
      <w:r w:rsidRPr="10C900C8" w:rsidR="4EE7F611">
        <w:rPr>
          <w:rFonts w:ascii="OCRB" w:hAnsi="OCRB" w:eastAsia="OCRB" w:cs="OCRB"/>
          <w:b w:val="1"/>
          <w:bCs w:val="1"/>
          <w:sz w:val="40"/>
          <w:szCs w:val="40"/>
        </w:rPr>
        <w:t xml:space="preserve"> Golf</w:t>
      </w:r>
    </w:p>
    <w:p w:rsidR="37EDF4F5" w:rsidP="10C900C8" w:rsidRDefault="37EDF4F5" w14:paraId="2F107C7A" w14:textId="072E15D4">
      <w:pPr>
        <w:pStyle w:val="Normal"/>
        <w:jc w:val="center"/>
        <w:rPr>
          <w:rFonts w:ascii="OCRB" w:hAnsi="OCRB" w:eastAsia="OCRB" w:cs="OCRB"/>
          <w:b w:val="1"/>
          <w:bCs w:val="1"/>
          <w:sz w:val="40"/>
          <w:szCs w:val="40"/>
        </w:rPr>
      </w:pPr>
      <w:r w:rsidRPr="10C900C8" w:rsidR="37EDF4F5">
        <w:rPr>
          <w:rFonts w:ascii="OCRB" w:hAnsi="OCRB" w:eastAsia="OCRB" w:cs="OCRB"/>
          <w:b w:val="1"/>
          <w:bCs w:val="1"/>
          <w:sz w:val="28"/>
          <w:szCs w:val="28"/>
        </w:rPr>
        <w:t>Guide d’utilisateur</w:t>
      </w:r>
    </w:p>
    <w:p w:rsidR="37EDF4F5" w:rsidP="10C900C8" w:rsidRDefault="37EDF4F5" w14:paraId="56FED625" w14:textId="4733F782">
      <w:pPr>
        <w:pStyle w:val="Normal"/>
        <w:jc w:val="center"/>
        <w:rPr>
          <w:rFonts w:ascii="OCRB" w:hAnsi="OCRB" w:eastAsia="OCRB" w:cs="OCRB"/>
          <w:b w:val="0"/>
          <w:bCs w:val="0"/>
          <w:sz w:val="24"/>
          <w:szCs w:val="24"/>
        </w:rPr>
      </w:pPr>
      <w:r w:rsidRPr="10C900C8" w:rsidR="37EDF4F5">
        <w:rPr>
          <w:rFonts w:ascii="OCRB" w:hAnsi="OCRB" w:eastAsia="OCRB" w:cs="OCRB"/>
          <w:b w:val="0"/>
          <w:bCs w:val="0"/>
          <w:sz w:val="24"/>
          <w:szCs w:val="24"/>
        </w:rPr>
        <w:t xml:space="preserve">Par Jérôme Lévesque et </w:t>
      </w:r>
      <w:proofErr w:type="spellStart"/>
      <w:r w:rsidRPr="10C900C8" w:rsidR="37EDF4F5">
        <w:rPr>
          <w:rFonts w:ascii="OCRB" w:hAnsi="OCRB" w:eastAsia="OCRB" w:cs="OCRB"/>
          <w:b w:val="0"/>
          <w:bCs w:val="0"/>
          <w:sz w:val="24"/>
          <w:szCs w:val="24"/>
        </w:rPr>
        <w:t>Jérémi</w:t>
      </w:r>
      <w:proofErr w:type="spellEnd"/>
      <w:r w:rsidRPr="10C900C8" w:rsidR="37EDF4F5">
        <w:rPr>
          <w:rFonts w:ascii="OCRB" w:hAnsi="OCRB" w:eastAsia="OCRB" w:cs="OCRB"/>
          <w:b w:val="0"/>
          <w:bCs w:val="0"/>
          <w:sz w:val="24"/>
          <w:szCs w:val="24"/>
        </w:rPr>
        <w:t xml:space="preserve"> Girard</w:t>
      </w:r>
    </w:p>
    <w:p w:rsidR="10C900C8" w:rsidP="10C900C8" w:rsidRDefault="10C900C8" w14:paraId="1BA2B326" w14:textId="71DD3ADC">
      <w:pPr>
        <w:pStyle w:val="Normal"/>
        <w:jc w:val="center"/>
        <w:rPr>
          <w:rFonts w:ascii="OCRB" w:hAnsi="OCRB" w:eastAsia="OCRB" w:cs="OCRB"/>
          <w:b w:val="0"/>
          <w:bCs w:val="0"/>
          <w:sz w:val="24"/>
          <w:szCs w:val="24"/>
        </w:rPr>
      </w:pPr>
    </w:p>
    <w:p w:rsidR="10C900C8" w:rsidP="10C900C8" w:rsidRDefault="10C900C8" w14:paraId="20A317BF" w14:textId="1B31CCC2">
      <w:pPr>
        <w:pStyle w:val="Normal"/>
        <w:jc w:val="center"/>
        <w:rPr>
          <w:rFonts w:ascii="OCRB" w:hAnsi="OCRB" w:eastAsia="OCRB" w:cs="OCRB"/>
          <w:b w:val="0"/>
          <w:bCs w:val="0"/>
          <w:sz w:val="24"/>
          <w:szCs w:val="24"/>
        </w:rPr>
      </w:pPr>
    </w:p>
    <w:p w:rsidR="40658F2A" w:rsidP="10C900C8" w:rsidRDefault="40658F2A" w14:paraId="3614E638" w14:textId="3582ABEA">
      <w:pPr>
        <w:pStyle w:val="Normal"/>
        <w:jc w:val="center"/>
        <w:rPr>
          <w:rFonts w:ascii="OCRB" w:hAnsi="OCRB" w:eastAsia="OCRB" w:cs="OCRB"/>
          <w:b w:val="1"/>
          <w:bCs w:val="1"/>
          <w:sz w:val="24"/>
          <w:szCs w:val="24"/>
        </w:rPr>
      </w:pPr>
      <w:r w:rsidRPr="10C900C8" w:rsidR="40658F2A">
        <w:rPr>
          <w:rFonts w:ascii="OCRB" w:hAnsi="OCRB" w:eastAsia="OCRB" w:cs="OCRB"/>
          <w:b w:val="1"/>
          <w:bCs w:val="1"/>
          <w:sz w:val="24"/>
          <w:szCs w:val="24"/>
        </w:rPr>
        <w:t>Menu</w:t>
      </w:r>
    </w:p>
    <w:p w:rsidR="10C900C8" w:rsidP="10C900C8" w:rsidRDefault="10C900C8" w14:paraId="291E2076" w14:textId="41CE77A2">
      <w:pPr>
        <w:pStyle w:val="Normal"/>
        <w:jc w:val="center"/>
        <w:rPr>
          <w:b w:val="0"/>
          <w:bCs w:val="0"/>
          <w:sz w:val="24"/>
          <w:szCs w:val="24"/>
        </w:rPr>
      </w:pPr>
    </w:p>
    <w:p w:rsidR="37696CBC" w:rsidP="10C900C8" w:rsidRDefault="37696CBC" w14:paraId="3DA9E552" w14:textId="5E3DAD78">
      <w:pPr>
        <w:pStyle w:val="Normal"/>
        <w:jc w:val="center"/>
      </w:pPr>
      <w:r w:rsidR="37696CBC">
        <w:drawing>
          <wp:inline wp14:editId="68CC0C11" wp14:anchorId="1ACBDDAB">
            <wp:extent cx="4572000" cy="3429000"/>
            <wp:effectExtent l="0" t="0" r="0" b="0"/>
            <wp:docPr id="4332092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ec63483efc4f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C900C8" w:rsidP="10C900C8" w:rsidRDefault="10C900C8" w14:paraId="764037FC" w14:textId="67959390">
      <w:pPr>
        <w:pStyle w:val="Normal"/>
        <w:jc w:val="center"/>
        <w:rPr>
          <w:rFonts w:ascii="OCRB" w:hAnsi="OCRB" w:eastAsia="OCRB" w:cs="OCRB"/>
        </w:rPr>
      </w:pPr>
    </w:p>
    <w:p w:rsidR="5B4328C8" w:rsidP="10C900C8" w:rsidRDefault="5B4328C8" w14:paraId="4F580CB5" w14:textId="321B947B">
      <w:pPr>
        <w:pStyle w:val="Normal"/>
        <w:ind w:firstLine="708"/>
        <w:jc w:val="both"/>
        <w:rPr>
          <w:rFonts w:ascii="OCRB" w:hAnsi="OCRB" w:eastAsia="OCRB" w:cs="OCRB"/>
        </w:rPr>
      </w:pPr>
      <w:r w:rsidRPr="10C900C8" w:rsidR="5B4328C8">
        <w:rPr>
          <w:rFonts w:ascii="OCRB" w:hAnsi="OCRB" w:eastAsia="OCRB" w:cs="OCRB"/>
        </w:rPr>
        <w:t xml:space="preserve">L’Application </w:t>
      </w:r>
      <w:r w:rsidRPr="10C900C8" w:rsidR="334EFEB8">
        <w:rPr>
          <w:rFonts w:ascii="OCRB" w:hAnsi="OCRB" w:eastAsia="OCRB" w:cs="OCRB"/>
        </w:rPr>
        <w:t>se lance sur le menu principal. Celui propose à l’utilisa</w:t>
      </w:r>
      <w:r w:rsidRPr="10C900C8" w:rsidR="065876AB">
        <w:rPr>
          <w:rFonts w:ascii="OCRB" w:hAnsi="OCRB" w:eastAsia="OCRB" w:cs="OCRB"/>
        </w:rPr>
        <w:t xml:space="preserve">teur quatre options à l’aide de bouton : jouer, scoreboard, option, </w:t>
      </w:r>
      <w:r w:rsidRPr="10C900C8" w:rsidR="2271C291">
        <w:rPr>
          <w:rFonts w:ascii="OCRB" w:hAnsi="OCRB" w:eastAsia="OCRB" w:cs="OCRB"/>
        </w:rPr>
        <w:t>quitter. En commençant par la plus simple, quitter permet de fermer l’application.</w:t>
      </w:r>
    </w:p>
    <w:p w:rsidR="2271C291" w:rsidP="10C900C8" w:rsidRDefault="2271C291" w14:paraId="58843AFC" w14:textId="40779251">
      <w:pPr>
        <w:pStyle w:val="Normal"/>
        <w:jc w:val="center"/>
        <w:rPr>
          <w:rFonts w:ascii="OCRB" w:hAnsi="OCRB" w:eastAsia="OCRB" w:cs="OCRB"/>
        </w:rPr>
      </w:pPr>
      <w:r w:rsidRPr="10C900C8" w:rsidR="2271C291">
        <w:rPr>
          <w:rFonts w:ascii="OCRB" w:hAnsi="OCRB" w:eastAsia="OCRB" w:cs="OCRB"/>
        </w:rPr>
        <w:t xml:space="preserve">  </w:t>
      </w:r>
    </w:p>
    <w:p w:rsidR="065876AB" w:rsidP="10C900C8" w:rsidRDefault="065876AB" w14:paraId="544FCBBA" w14:textId="5DF60541">
      <w:pPr>
        <w:pStyle w:val="Normal"/>
        <w:jc w:val="center"/>
      </w:pPr>
      <w:r w:rsidR="065876AB">
        <w:rPr/>
        <w:t xml:space="preserve"> </w:t>
      </w:r>
      <w:r w:rsidR="2B9B268B">
        <w:drawing>
          <wp:inline wp14:editId="6150EC9A" wp14:anchorId="61583EF1">
            <wp:extent cx="4572000" cy="3419475"/>
            <wp:effectExtent l="0" t="0" r="0" b="0"/>
            <wp:docPr id="14365017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740be068784f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C900C8" w:rsidP="10C900C8" w:rsidRDefault="10C900C8" w14:paraId="7AB1A74E" w14:textId="2E6FB5EC">
      <w:pPr>
        <w:pStyle w:val="Normal"/>
        <w:jc w:val="center"/>
      </w:pPr>
    </w:p>
    <w:p w:rsidR="2B9B268B" w:rsidP="10C900C8" w:rsidRDefault="2B9B268B" w14:paraId="54E2B264" w14:textId="67220DC5">
      <w:pPr>
        <w:pStyle w:val="Normal"/>
        <w:ind w:firstLine="708"/>
        <w:jc w:val="both"/>
        <w:rPr>
          <w:rFonts w:ascii="OCRB" w:hAnsi="OCRB" w:eastAsia="OCRB" w:cs="OCRB"/>
        </w:rPr>
      </w:pPr>
      <w:r w:rsidRPr="10C900C8" w:rsidR="2B9B268B">
        <w:rPr>
          <w:rFonts w:ascii="OCRB" w:hAnsi="OCRB" w:eastAsia="OCRB" w:cs="OCRB"/>
        </w:rPr>
        <w:t xml:space="preserve">Le bouton option affiche l’interface ci-dessus. </w:t>
      </w:r>
      <w:r w:rsidRPr="10C900C8" w:rsidR="5DF71116">
        <w:rPr>
          <w:rFonts w:ascii="OCRB" w:hAnsi="OCRB" w:eastAsia="OCRB" w:cs="OCRB"/>
        </w:rPr>
        <w:t>Les paramètres suivants sont modifiables : l’état d</w:t>
      </w:r>
      <w:r w:rsidRPr="10C900C8" w:rsidR="4A0146FF">
        <w:rPr>
          <w:rFonts w:ascii="OCRB" w:hAnsi="OCRB" w:eastAsia="OCRB" w:cs="OCRB"/>
        </w:rPr>
        <w:t xml:space="preserve">u </w:t>
      </w:r>
      <w:r w:rsidRPr="10C900C8" w:rsidR="5DF71116">
        <w:rPr>
          <w:rFonts w:ascii="OCRB" w:hAnsi="OCRB" w:eastAsia="OCRB" w:cs="OCRB"/>
        </w:rPr>
        <w:t>son, l’état de la musique</w:t>
      </w:r>
      <w:r w:rsidRPr="10C900C8" w:rsidR="49B300FE">
        <w:rPr>
          <w:rFonts w:ascii="OCRB" w:hAnsi="OCRB" w:eastAsia="OCRB" w:cs="OCRB"/>
        </w:rPr>
        <w:t>, la distance de la caméra, la couleur de la balle.</w:t>
      </w:r>
      <w:r w:rsidRPr="10C900C8" w:rsidR="1A5F3E11">
        <w:rPr>
          <w:rFonts w:ascii="OCRB" w:hAnsi="OCRB" w:eastAsia="OCRB" w:cs="OCRB"/>
        </w:rPr>
        <w:t xml:space="preserve"> Les boutons des deux états voient leurs affichages changer lorsque ceux-ci sont </w:t>
      </w:r>
      <w:r w:rsidRPr="10C900C8" w:rsidR="47D9F840">
        <w:rPr>
          <w:rFonts w:ascii="OCRB" w:hAnsi="OCRB" w:eastAsia="OCRB" w:cs="OCRB"/>
        </w:rPr>
        <w:t xml:space="preserve">modifiés. </w:t>
      </w:r>
      <w:r w:rsidRPr="10C900C8" w:rsidR="0F8D7059">
        <w:rPr>
          <w:rFonts w:ascii="OCRB" w:hAnsi="OCRB" w:eastAsia="OCRB" w:cs="OCRB"/>
        </w:rPr>
        <w:t xml:space="preserve">La distance est gérée par un </w:t>
      </w:r>
      <w:r w:rsidRPr="10C900C8" w:rsidR="3C500B08">
        <w:rPr>
          <w:rFonts w:ascii="OCRB" w:hAnsi="OCRB" w:eastAsia="OCRB" w:cs="OCRB"/>
        </w:rPr>
        <w:t>“</w:t>
      </w:r>
      <w:proofErr w:type="spellStart"/>
      <w:r w:rsidRPr="10C900C8" w:rsidR="0F8D7059">
        <w:rPr>
          <w:rFonts w:ascii="OCRB" w:hAnsi="OCRB" w:eastAsia="OCRB" w:cs="OCRB"/>
        </w:rPr>
        <w:t>slider</w:t>
      </w:r>
      <w:proofErr w:type="spellEnd"/>
      <w:r w:rsidRPr="10C900C8" w:rsidR="715AF33C">
        <w:rPr>
          <w:rFonts w:ascii="OCRB" w:hAnsi="OCRB" w:eastAsia="OCRB" w:cs="OCRB"/>
        </w:rPr>
        <w:t>”</w:t>
      </w:r>
      <w:r w:rsidRPr="10C900C8" w:rsidR="21419857">
        <w:rPr>
          <w:rFonts w:ascii="OCRB" w:hAnsi="OCRB" w:eastAsia="OCRB" w:cs="OCRB"/>
        </w:rPr>
        <w:t xml:space="preserve"> qui </w:t>
      </w:r>
      <w:r w:rsidRPr="10C900C8" w:rsidR="21419857">
        <w:rPr>
          <w:rFonts w:ascii="OCRB" w:hAnsi="OCRB" w:eastAsia="OCRB" w:cs="OCRB"/>
        </w:rPr>
        <w:t>éloigne</w:t>
      </w:r>
      <w:r w:rsidRPr="10C900C8" w:rsidR="46E5BF92">
        <w:rPr>
          <w:rFonts w:ascii="OCRB" w:hAnsi="OCRB" w:eastAsia="OCRB" w:cs="OCRB"/>
        </w:rPr>
        <w:t xml:space="preserve"> la caméra en allant</w:t>
      </w:r>
      <w:r w:rsidRPr="10C900C8" w:rsidR="21419857">
        <w:rPr>
          <w:rFonts w:ascii="OCRB" w:hAnsi="OCRB" w:eastAsia="OCRB" w:cs="OCRB"/>
        </w:rPr>
        <w:t xml:space="preserve"> vers la gauche et se rapproche </w:t>
      </w:r>
      <w:r w:rsidRPr="10C900C8" w:rsidR="433C8F29">
        <w:rPr>
          <w:rFonts w:ascii="OCRB" w:hAnsi="OCRB" w:eastAsia="OCRB" w:cs="OCRB"/>
        </w:rPr>
        <w:t xml:space="preserve">en allant </w:t>
      </w:r>
      <w:r w:rsidRPr="10C900C8" w:rsidR="21419857">
        <w:rPr>
          <w:rFonts w:ascii="OCRB" w:hAnsi="OCRB" w:eastAsia="OCRB" w:cs="OCRB"/>
        </w:rPr>
        <w:t>vers la droite</w:t>
      </w:r>
      <w:r w:rsidRPr="10C900C8" w:rsidR="27B2E857">
        <w:rPr>
          <w:rFonts w:ascii="OCRB" w:hAnsi="OCRB" w:eastAsia="OCRB" w:cs="OCRB"/>
        </w:rPr>
        <w:t xml:space="preserve">. La couleur de la balle peut également </w:t>
      </w:r>
      <w:r w:rsidRPr="10C900C8" w:rsidR="7941AA1D">
        <w:rPr>
          <w:rFonts w:ascii="OCRB" w:hAnsi="OCRB" w:eastAsia="OCRB" w:cs="OCRB"/>
        </w:rPr>
        <w:t>être</w:t>
      </w:r>
      <w:r w:rsidRPr="10C900C8" w:rsidR="27B2E857">
        <w:rPr>
          <w:rFonts w:ascii="OCRB" w:hAnsi="OCRB" w:eastAsia="OCRB" w:cs="OCRB"/>
        </w:rPr>
        <w:t xml:space="preserve"> modifiée selon les gouts de l’utilisa</w:t>
      </w:r>
      <w:r w:rsidRPr="10C900C8" w:rsidR="1A049869">
        <w:rPr>
          <w:rFonts w:ascii="OCRB" w:hAnsi="OCRB" w:eastAsia="OCRB" w:cs="OCRB"/>
        </w:rPr>
        <w:t xml:space="preserve">teur à l’aide </w:t>
      </w:r>
      <w:r w:rsidRPr="10C900C8" w:rsidR="4333A330">
        <w:rPr>
          <w:rFonts w:ascii="OCRB" w:hAnsi="OCRB" w:eastAsia="OCRB" w:cs="OCRB"/>
        </w:rPr>
        <w:t xml:space="preserve">d’un </w:t>
      </w:r>
      <w:r w:rsidRPr="10C900C8" w:rsidR="50897F4B">
        <w:rPr>
          <w:rFonts w:ascii="OCRB" w:hAnsi="OCRB" w:eastAsia="OCRB" w:cs="OCRB"/>
        </w:rPr>
        <w:t>“</w:t>
      </w:r>
      <w:proofErr w:type="spellStart"/>
      <w:r w:rsidRPr="10C900C8" w:rsidR="4333A330">
        <w:rPr>
          <w:rFonts w:ascii="OCRB" w:hAnsi="OCRB" w:eastAsia="OCRB" w:cs="OCRB"/>
        </w:rPr>
        <w:t>color</w:t>
      </w:r>
      <w:proofErr w:type="spellEnd"/>
      <w:r w:rsidRPr="10C900C8" w:rsidR="4333A330">
        <w:rPr>
          <w:rFonts w:ascii="OCRB" w:hAnsi="OCRB" w:eastAsia="OCRB" w:cs="OCRB"/>
        </w:rPr>
        <w:t xml:space="preserve"> </w:t>
      </w:r>
      <w:proofErr w:type="spellStart"/>
      <w:r w:rsidRPr="10C900C8" w:rsidR="4333A330">
        <w:rPr>
          <w:rFonts w:ascii="OCRB" w:hAnsi="OCRB" w:eastAsia="OCRB" w:cs="OCRB"/>
        </w:rPr>
        <w:t>picker</w:t>
      </w:r>
      <w:proofErr w:type="spellEnd"/>
      <w:r w:rsidRPr="10C900C8" w:rsidR="3241160D">
        <w:rPr>
          <w:rFonts w:ascii="OCRB" w:hAnsi="OCRB" w:eastAsia="OCRB" w:cs="OCRB"/>
        </w:rPr>
        <w:t>”</w:t>
      </w:r>
      <w:r w:rsidRPr="10C900C8" w:rsidR="4333A330">
        <w:rPr>
          <w:rFonts w:ascii="OCRB" w:hAnsi="OCRB" w:eastAsia="OCRB" w:cs="OCRB"/>
        </w:rPr>
        <w:t xml:space="preserve"> offrant ainsi tous les choix de couleur possible. Enfin, le bouton en haut </w:t>
      </w:r>
      <w:r w:rsidRPr="10C900C8" w:rsidR="07BAECA4">
        <w:rPr>
          <w:rFonts w:ascii="OCRB" w:hAnsi="OCRB" w:eastAsia="OCRB" w:cs="OCRB"/>
        </w:rPr>
        <w:t>à gauche de l’interface ramène l’utilisateur au menu principal.</w:t>
      </w:r>
    </w:p>
    <w:p w:rsidR="10C900C8" w:rsidP="10C900C8" w:rsidRDefault="10C900C8" w14:paraId="18699976" w14:textId="3838887F">
      <w:pPr>
        <w:pStyle w:val="Normal"/>
        <w:jc w:val="center"/>
        <w:rPr>
          <w:rFonts w:ascii="OCRB" w:hAnsi="OCRB" w:eastAsia="OCRB" w:cs="OCRB"/>
        </w:rPr>
      </w:pPr>
    </w:p>
    <w:p w:rsidR="6E0C4484" w:rsidP="10C900C8" w:rsidRDefault="6E0C4484" w14:paraId="6DC65E76" w14:textId="0D82531A">
      <w:pPr>
        <w:pStyle w:val="Normal"/>
        <w:jc w:val="center"/>
      </w:pPr>
      <w:r w:rsidR="6E0C4484">
        <w:drawing>
          <wp:inline wp14:editId="29D2C404" wp14:anchorId="3EF8AFE1">
            <wp:extent cx="4572000" cy="3419475"/>
            <wp:effectExtent l="0" t="0" r="0" b="0"/>
            <wp:docPr id="7123546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8ddebb53d14e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C900C8" w:rsidP="10C900C8" w:rsidRDefault="10C900C8" w14:paraId="018AEDC8" w14:textId="62884FCC">
      <w:pPr>
        <w:pStyle w:val="Normal"/>
        <w:jc w:val="center"/>
      </w:pPr>
    </w:p>
    <w:p w:rsidR="54011244" w:rsidP="10C900C8" w:rsidRDefault="54011244" w14:paraId="400976AD" w14:textId="48CDAFA0">
      <w:pPr>
        <w:pStyle w:val="Normal"/>
        <w:jc w:val="center"/>
      </w:pPr>
      <w:r w:rsidR="54011244">
        <w:drawing>
          <wp:inline wp14:editId="2F421F36" wp14:anchorId="0873FC02">
            <wp:extent cx="4572000" cy="3438525"/>
            <wp:effectExtent l="0" t="0" r="0" b="0"/>
            <wp:docPr id="18329571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b988cccca246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C900C8" w:rsidP="10C900C8" w:rsidRDefault="10C900C8" w14:paraId="38D02787" w14:textId="1040A3A4">
      <w:pPr>
        <w:pStyle w:val="Normal"/>
        <w:jc w:val="center"/>
      </w:pPr>
    </w:p>
    <w:p w:rsidR="0051EDF6" w:rsidP="10C900C8" w:rsidRDefault="0051EDF6" w14:paraId="77D5928D" w14:textId="41A993E9">
      <w:pPr>
        <w:pStyle w:val="Normal"/>
        <w:ind w:firstLine="708"/>
        <w:jc w:val="both"/>
      </w:pPr>
      <w:r w:rsidRPr="10C900C8" w:rsidR="0051EDF6">
        <w:rPr>
          <w:rFonts w:ascii="OCRB" w:hAnsi="OCRB" w:eastAsia="OCRB" w:cs="OCRB"/>
        </w:rPr>
        <w:t>Le bouton scoreboard affiche l’interface ci-dessus</w:t>
      </w:r>
      <w:r w:rsidRPr="10C900C8" w:rsidR="13F3393F">
        <w:rPr>
          <w:rFonts w:ascii="OCRB" w:hAnsi="OCRB" w:eastAsia="OCRB" w:cs="OCRB"/>
        </w:rPr>
        <w:t xml:space="preserve">. </w:t>
      </w:r>
      <w:r w:rsidRPr="10C900C8" w:rsidR="4D9A7BE0">
        <w:rPr>
          <w:rFonts w:ascii="OCRB" w:hAnsi="OCRB" w:eastAsia="OCRB" w:cs="OCRB"/>
        </w:rPr>
        <w:t xml:space="preserve">Les scores sont </w:t>
      </w:r>
      <w:r w:rsidRPr="10C900C8" w:rsidR="4D9A7BE0">
        <w:rPr>
          <w:rFonts w:ascii="OCRB" w:hAnsi="OCRB" w:eastAsia="OCRB" w:cs="OCRB"/>
        </w:rPr>
        <w:t>affichés</w:t>
      </w:r>
      <w:r w:rsidRPr="10C900C8" w:rsidR="4D9A7BE0">
        <w:rPr>
          <w:rFonts w:ascii="OCRB" w:hAnsi="OCRB" w:eastAsia="OCRB" w:cs="OCRB"/>
        </w:rPr>
        <w:t xml:space="preserve"> avec la valeur à gauche et le nom du joueur l’ayant réalisé à droite. </w:t>
      </w:r>
      <w:r w:rsidRPr="10C900C8" w:rsidR="13F3393F">
        <w:rPr>
          <w:rFonts w:ascii="OCRB" w:hAnsi="OCRB" w:eastAsia="OCRB" w:cs="OCRB"/>
        </w:rPr>
        <w:t>La petite fenêtre montre les scores de utilisateurs en ordre des meilleurs au plus haut et des moins bo</w:t>
      </w:r>
      <w:r w:rsidRPr="10C900C8" w:rsidR="14776B61">
        <w:rPr>
          <w:rFonts w:ascii="OCRB" w:hAnsi="OCRB" w:eastAsia="OCRB" w:cs="OCRB"/>
        </w:rPr>
        <w:t xml:space="preserve">ns au plus bas. Pour ce qui en est des scores équivalent, le score le plus récent sera </w:t>
      </w:r>
      <w:r w:rsidRPr="10C900C8" w:rsidR="5555846B">
        <w:rPr>
          <w:rFonts w:ascii="OCRB" w:hAnsi="OCRB" w:eastAsia="OCRB" w:cs="OCRB"/>
        </w:rPr>
        <w:t>priorisé.</w:t>
      </w:r>
      <w:r w:rsidRPr="10C900C8" w:rsidR="5E641752">
        <w:rPr>
          <w:rFonts w:ascii="OCRB" w:hAnsi="OCRB" w:eastAsia="OCRB" w:cs="OCRB"/>
        </w:rPr>
        <w:t xml:space="preserve"> De base, notre intention était de montrer seulement les cinq meilleurs scores mais nous avons décidé </w:t>
      </w:r>
      <w:r w:rsidRPr="10C900C8" w:rsidR="10C001DE">
        <w:rPr>
          <w:rFonts w:ascii="OCRB" w:hAnsi="OCRB" w:eastAsia="OCRB" w:cs="OCRB"/>
        </w:rPr>
        <w:t xml:space="preserve">de tous les afficher puisque cela permet à l’utilisateur de consulter ses </w:t>
      </w:r>
      <w:r w:rsidRPr="10C900C8" w:rsidR="7A9103ED">
        <w:rPr>
          <w:rFonts w:ascii="OCRB" w:hAnsi="OCRB" w:eastAsia="OCRB" w:cs="OCRB"/>
        </w:rPr>
        <w:t>anciens</w:t>
      </w:r>
      <w:r w:rsidRPr="10C900C8" w:rsidR="10C001DE">
        <w:rPr>
          <w:rFonts w:ascii="OCRB" w:hAnsi="OCRB" w:eastAsia="OCRB" w:cs="OCRB"/>
        </w:rPr>
        <w:t xml:space="preserve"> scores sans que ceux-ci soient nécessairement </w:t>
      </w:r>
      <w:r w:rsidRPr="10C900C8" w:rsidR="14ED6469">
        <w:rPr>
          <w:rFonts w:ascii="OCRB" w:hAnsi="OCRB" w:eastAsia="OCRB" w:cs="OCRB"/>
        </w:rPr>
        <w:t>dans les meilleurs</w:t>
      </w:r>
      <w:r w:rsidRPr="10C900C8" w:rsidR="665BC152">
        <w:rPr>
          <w:rFonts w:ascii="OCRB" w:hAnsi="OCRB" w:eastAsia="OCRB" w:cs="OCRB"/>
        </w:rPr>
        <w:t xml:space="preserve"> à l’aide du “</w:t>
      </w:r>
      <w:proofErr w:type="spellStart"/>
      <w:r w:rsidRPr="10C900C8" w:rsidR="665BC152">
        <w:rPr>
          <w:rFonts w:ascii="OCRB" w:hAnsi="OCRB" w:eastAsia="OCRB" w:cs="OCRB"/>
        </w:rPr>
        <w:t>slider</w:t>
      </w:r>
      <w:proofErr w:type="spellEnd"/>
      <w:r w:rsidRPr="10C900C8" w:rsidR="665BC152">
        <w:rPr>
          <w:rFonts w:ascii="OCRB" w:hAnsi="OCRB" w:eastAsia="OCRB" w:cs="OCRB"/>
        </w:rPr>
        <w:t>” verticale.</w:t>
      </w:r>
    </w:p>
    <w:p w:rsidR="10C900C8" w:rsidP="10C900C8" w:rsidRDefault="10C900C8" w14:paraId="1ADC9E6F" w14:textId="41A993E9">
      <w:pPr>
        <w:pStyle w:val="Normal"/>
        <w:jc w:val="center"/>
        <w:rPr>
          <w:rFonts w:ascii="OCRB" w:hAnsi="OCRB" w:eastAsia="OCRB" w:cs="OCRB"/>
        </w:rPr>
      </w:pPr>
    </w:p>
    <w:p w:rsidR="10C900C8" w:rsidP="10C900C8" w:rsidRDefault="10C900C8" w14:paraId="2504B093" w14:textId="0440E175">
      <w:pPr>
        <w:pStyle w:val="Normal"/>
        <w:jc w:val="center"/>
        <w:rPr>
          <w:rFonts w:ascii="OCRB" w:hAnsi="OCRB" w:eastAsia="OCRB" w:cs="OCRB"/>
        </w:rPr>
      </w:pPr>
    </w:p>
    <w:p w:rsidR="681C2CE2" w:rsidP="10C900C8" w:rsidRDefault="681C2CE2" w14:paraId="4B90C57F" w14:textId="389C2166">
      <w:pPr>
        <w:pStyle w:val="Normal"/>
        <w:jc w:val="center"/>
        <w:rPr>
          <w:rFonts w:ascii="OCRB" w:hAnsi="OCRB" w:eastAsia="OCRB" w:cs="OCRB"/>
        </w:rPr>
      </w:pPr>
      <w:r w:rsidRPr="10C900C8" w:rsidR="681C2CE2">
        <w:rPr>
          <w:rFonts w:ascii="OCRB" w:hAnsi="OCRB" w:eastAsia="OCRB" w:cs="OCRB"/>
          <w:b w:val="1"/>
          <w:bCs w:val="1"/>
          <w:sz w:val="24"/>
          <w:szCs w:val="24"/>
        </w:rPr>
        <w:t>Jeu</w:t>
      </w:r>
    </w:p>
    <w:p w:rsidR="10C900C8" w:rsidP="10C900C8" w:rsidRDefault="10C900C8" w14:paraId="43352F17" w14:textId="18203BD9">
      <w:pPr>
        <w:pStyle w:val="Normal"/>
        <w:jc w:val="center"/>
      </w:pPr>
    </w:p>
    <w:p w:rsidR="44FD5BDC" w:rsidP="10C900C8" w:rsidRDefault="44FD5BDC" w14:paraId="68B63ADE" w14:textId="062011FD">
      <w:pPr>
        <w:pStyle w:val="Normal"/>
        <w:jc w:val="center"/>
      </w:pPr>
      <w:r w:rsidR="44FD5BDC">
        <w:drawing>
          <wp:inline wp14:editId="72448DF4" wp14:anchorId="0AE943E8">
            <wp:extent cx="4572000" cy="3438525"/>
            <wp:effectExtent l="0" t="0" r="0" b="0"/>
            <wp:docPr id="3540083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73785822b246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C900C8" w:rsidP="10C900C8" w:rsidRDefault="10C900C8" w14:paraId="187840F7" w14:textId="1B2BFA16">
      <w:pPr>
        <w:pStyle w:val="Normal"/>
        <w:jc w:val="center"/>
      </w:pPr>
    </w:p>
    <w:p w:rsidR="777F77E6" w:rsidP="10C900C8" w:rsidRDefault="777F77E6" w14:paraId="7F795016" w14:textId="5C3065AC">
      <w:pPr>
        <w:pStyle w:val="Normal"/>
        <w:ind w:firstLine="708"/>
        <w:jc w:val="both"/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</w:pPr>
      <w:r w:rsidRPr="10C900C8" w:rsidR="777F77E6">
        <w:rPr>
          <w:rFonts w:ascii="OCRB" w:hAnsi="OCRB" w:eastAsia="OCRB" w:cs="OCRB"/>
          <w:sz w:val="22"/>
          <w:szCs w:val="22"/>
        </w:rPr>
        <w:t xml:space="preserve">Le bouton jouer lance la partie. </w:t>
      </w:r>
      <w:r w:rsidRPr="10C900C8" w:rsidR="40E3CAA6">
        <w:rPr>
          <w:rFonts w:ascii="OCRB" w:hAnsi="OCRB" w:eastAsia="OCRB" w:cs="OCRB"/>
          <w:sz w:val="22"/>
          <w:szCs w:val="22"/>
        </w:rPr>
        <w:t>L’interface présente le parcours avec une vue du dessus avec un petit angle. En haut</w:t>
      </w:r>
      <w:r w:rsidRPr="10C900C8" w:rsidR="29ED40B9">
        <w:rPr>
          <w:rFonts w:ascii="OCRB" w:hAnsi="OCRB" w:eastAsia="OCRB" w:cs="OCRB"/>
          <w:sz w:val="22"/>
          <w:szCs w:val="22"/>
        </w:rPr>
        <w:t xml:space="preserve"> à gauche</w:t>
      </w:r>
      <w:r w:rsidRPr="10C900C8" w:rsidR="40E3CAA6">
        <w:rPr>
          <w:rFonts w:ascii="OCRB" w:hAnsi="OCRB" w:eastAsia="OCRB" w:cs="OCRB"/>
          <w:sz w:val="22"/>
          <w:szCs w:val="22"/>
        </w:rPr>
        <w:t>, un bouton permettant de revenir au menu principal est d</w:t>
      </w:r>
      <w:r w:rsidRPr="10C900C8" w:rsidR="4A169BFE">
        <w:rPr>
          <w:rFonts w:ascii="OCRB" w:hAnsi="OCRB" w:eastAsia="OCRB" w:cs="OCRB"/>
          <w:sz w:val="22"/>
          <w:szCs w:val="22"/>
        </w:rPr>
        <w:t xml:space="preserve">isponible à tout moment. Le tableau des scores affiche le nombre de coups utilisés pour réussir chaque niveau pour ensuite calculer le score </w:t>
      </w:r>
      <w:r w:rsidRPr="10C900C8" w:rsidR="06824D57">
        <w:rPr>
          <w:rFonts w:ascii="OCRB" w:hAnsi="OCRB" w:eastAsia="OCRB" w:cs="OCRB"/>
          <w:sz w:val="22"/>
          <w:szCs w:val="22"/>
        </w:rPr>
        <w:t xml:space="preserve">après chaque trou </w:t>
      </w:r>
      <w:r w:rsidRPr="10C900C8" w:rsidR="4A169BFE">
        <w:rPr>
          <w:rFonts w:ascii="OCRB" w:hAnsi="OCRB" w:eastAsia="OCRB" w:cs="OCRB"/>
          <w:sz w:val="22"/>
          <w:szCs w:val="22"/>
        </w:rPr>
        <w:t>d</w:t>
      </w:r>
      <w:r w:rsidRPr="10C900C8" w:rsidR="7791562D">
        <w:rPr>
          <w:rFonts w:ascii="OCRB" w:hAnsi="OCRB" w:eastAsia="OCRB" w:cs="OCRB"/>
          <w:sz w:val="22"/>
          <w:szCs w:val="22"/>
        </w:rPr>
        <w:t xml:space="preserve">e la </w:t>
      </w:r>
      <w:r w:rsidRPr="10C900C8" w:rsidR="54F75502">
        <w:rPr>
          <w:rFonts w:ascii="OCRB" w:hAnsi="OCRB" w:eastAsia="OCRB" w:cs="OCRB"/>
          <w:sz w:val="22"/>
          <w:szCs w:val="22"/>
        </w:rPr>
        <w:t>façon</w:t>
      </w:r>
      <w:r w:rsidRPr="10C900C8" w:rsidR="7791562D">
        <w:rPr>
          <w:rFonts w:ascii="OCRB" w:hAnsi="OCRB" w:eastAsia="OCRB" w:cs="OCRB"/>
          <w:sz w:val="22"/>
          <w:szCs w:val="22"/>
        </w:rPr>
        <w:t xml:space="preserve"> suivante</w:t>
      </w:r>
      <w:r w:rsidRPr="10C900C8" w:rsidR="636772C5">
        <w:rPr>
          <w:rFonts w:ascii="OCRB" w:hAnsi="OCRB" w:eastAsia="OCRB" w:cs="OCRB"/>
          <w:sz w:val="22"/>
          <w:szCs w:val="22"/>
        </w:rPr>
        <w:t xml:space="preserve"> : </w:t>
      </w:r>
      <w:r w:rsidRPr="10C900C8" w:rsidR="636772C5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>un coup = 100 pts, deux coups = 80 pts, trois coups = 60 pts, quatre coups = 50 pts, cinq coups = 30 pts, plus de cinq coups = 10 pts.</w:t>
      </w:r>
      <w:r w:rsidRPr="10C900C8" w:rsidR="1E287835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 xml:space="preserve"> En haut à gauche, le bouton aide avec comme utilisation pendant le développement de changer de niveau sans avoir à effectuer le parcours</w:t>
      </w:r>
      <w:r w:rsidRPr="10C900C8" w:rsidR="03CC17BA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>. Maintenant, cette fonction n’est pas accessible à l’utilisateur et le bouton sert plus qu’à affic</w:t>
      </w:r>
      <w:r w:rsidRPr="10C900C8" w:rsidR="2D9DA180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>her un “</w:t>
      </w:r>
      <w:proofErr w:type="spellStart"/>
      <w:r w:rsidRPr="10C900C8" w:rsidR="2D9DA180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>tooltip</w:t>
      </w:r>
      <w:proofErr w:type="spellEnd"/>
      <w:r w:rsidRPr="10C900C8" w:rsidR="2D9DA180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>” lui expliquant brièvement les commandes lorsque l’utilisateur glisse son curseur sur le bouton.</w:t>
      </w:r>
      <w:r w:rsidRPr="10C900C8" w:rsidR="36AC3467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 xml:space="preserve"> Pour ce qui en est des commandes, </w:t>
      </w:r>
      <w:r w:rsidRPr="10C900C8" w:rsidR="7D6CB1B3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>la touche ‘r’ permet de ramener la balle au point de départ</w:t>
      </w:r>
      <w:r w:rsidRPr="10C900C8" w:rsidR="71A7E92F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 xml:space="preserve"> du</w:t>
      </w:r>
      <w:r w:rsidRPr="10C900C8" w:rsidR="7D6CB1B3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 xml:space="preserve"> niveau en cours</w:t>
      </w:r>
      <w:r w:rsidRPr="10C900C8" w:rsidR="0CE1DAFF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 xml:space="preserve">. </w:t>
      </w:r>
      <w:r w:rsidRPr="10C900C8" w:rsidR="68654148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 xml:space="preserve">Le clic droit permet de faire une rotation de 90 </w:t>
      </w:r>
      <w:r w:rsidRPr="10C900C8" w:rsidR="68654148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>degrés</w:t>
      </w:r>
      <w:r w:rsidRPr="10C900C8" w:rsidR="68654148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 xml:space="preserve"> du parcours afin d’avoir accès aux meilleurs angles à chaque coup</w:t>
      </w:r>
      <w:r w:rsidRPr="10C900C8" w:rsidR="794A8EC5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>.</w:t>
      </w:r>
      <w:r w:rsidRPr="10C900C8" w:rsidR="0A05C97C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 xml:space="preserve"> Puis, le </w:t>
      </w:r>
      <w:r w:rsidRPr="10C900C8" w:rsidR="1562F9B4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>“</w:t>
      </w:r>
      <w:r w:rsidRPr="10C900C8" w:rsidR="0A05C97C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>drag</w:t>
      </w:r>
      <w:r w:rsidRPr="10C900C8" w:rsidR="4DA14881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>”</w:t>
      </w:r>
      <w:r w:rsidRPr="10C900C8" w:rsidR="0A05C97C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 xml:space="preserve"> de la balle fait apparaitre une </w:t>
      </w:r>
      <w:r w:rsidRPr="10C900C8" w:rsidR="0A05C97C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>flèche</w:t>
      </w:r>
      <w:r w:rsidRPr="10C900C8" w:rsidR="0A05C97C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 xml:space="preserve"> </w:t>
      </w:r>
      <w:r w:rsidRPr="10C900C8" w:rsidR="14DEC792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 xml:space="preserve">rouge </w:t>
      </w:r>
      <w:r w:rsidRPr="10C900C8" w:rsidR="0A05C97C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>dans l</w:t>
      </w:r>
      <w:r w:rsidRPr="10C900C8" w:rsidR="0A05C97C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>a</w:t>
      </w:r>
      <w:r w:rsidRPr="10C900C8" w:rsidR="0A05C97C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 xml:space="preserve"> direction</w:t>
      </w:r>
      <w:r w:rsidRPr="10C900C8" w:rsidR="7E4100F7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 xml:space="preserve"> inverse du dr</w:t>
      </w:r>
      <w:r w:rsidRPr="10C900C8" w:rsidR="7E4100F7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 xml:space="preserve">ag avec une longueur qui augmente avec le </w:t>
      </w:r>
      <w:r w:rsidRPr="10C900C8" w:rsidR="3A59C551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>“</w:t>
      </w:r>
      <w:r w:rsidRPr="10C900C8" w:rsidR="7E4100F7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>drag</w:t>
      </w:r>
      <w:r w:rsidRPr="10C900C8" w:rsidR="1BE3B255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>”</w:t>
      </w:r>
      <w:r w:rsidRPr="10C900C8" w:rsidR="7E4100F7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 xml:space="preserve"> jusqu’à ce qu’il atteigne le maximum. </w:t>
      </w:r>
      <w:r w:rsidRPr="10C900C8" w:rsidR="604FE05E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 xml:space="preserve">Lorsqu’on lâche le </w:t>
      </w:r>
      <w:r w:rsidRPr="10C900C8" w:rsidR="73F89E18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>“</w:t>
      </w:r>
      <w:r w:rsidRPr="10C900C8" w:rsidR="604FE05E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>drag</w:t>
      </w:r>
      <w:r w:rsidRPr="10C900C8" w:rsidR="451B3521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 xml:space="preserve">”, la puissance initiale </w:t>
      </w:r>
      <w:r w:rsidRPr="10C900C8" w:rsidR="1E718C9B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>du coup</w:t>
      </w:r>
      <w:r w:rsidRPr="10C900C8" w:rsidR="451B3521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 xml:space="preserve"> sera </w:t>
      </w:r>
      <w:r w:rsidRPr="10C900C8" w:rsidR="523D73B6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>calculée</w:t>
      </w:r>
      <w:r w:rsidRPr="10C900C8" w:rsidR="451B3521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 xml:space="preserve"> à l’aide de la longueur de la flèche et donc, </w:t>
      </w:r>
      <w:r w:rsidRPr="10C900C8" w:rsidR="4A2854E2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 xml:space="preserve">un long “drag” résulte en </w:t>
      </w:r>
      <w:r w:rsidRPr="10C900C8" w:rsidR="06D2921B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>un gros coup</w:t>
      </w:r>
      <w:r w:rsidRPr="10C900C8" w:rsidR="4A2854E2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 xml:space="preserve"> alors qu’un petit “drag” résulte en </w:t>
      </w:r>
      <w:r w:rsidRPr="10C900C8" w:rsidR="6150B3FB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>un faible coup</w:t>
      </w:r>
      <w:r w:rsidRPr="10C900C8" w:rsidR="4A2854E2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>.</w:t>
      </w:r>
      <w:r w:rsidRPr="10C900C8" w:rsidR="664473A4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 xml:space="preserve"> </w:t>
      </w:r>
      <w:r w:rsidRPr="10C900C8" w:rsidR="39B2AEC8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 xml:space="preserve">Dans un coup, la balle perd un peu de vitesse </w:t>
      </w:r>
      <w:r w:rsidRPr="10C900C8" w:rsidR="5B5336FB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>constamment</w:t>
      </w:r>
      <w:r w:rsidRPr="10C900C8" w:rsidR="39B2AEC8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 xml:space="preserve"> en raison du frottement</w:t>
      </w:r>
      <w:r w:rsidRPr="10C900C8" w:rsidR="4019452C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 xml:space="preserve">. </w:t>
      </w:r>
      <w:r w:rsidRPr="10C900C8" w:rsidR="1B8D2936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 xml:space="preserve">Elle </w:t>
      </w:r>
      <w:r w:rsidRPr="10C900C8" w:rsidR="39B2AEC8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>rebondit</w:t>
      </w:r>
      <w:r w:rsidRPr="10C900C8" w:rsidR="39B2AEC8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 xml:space="preserve"> sur le</w:t>
      </w:r>
      <w:r w:rsidRPr="10C900C8" w:rsidR="2AFA62E6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>s</w:t>
      </w:r>
      <w:r w:rsidRPr="10C900C8" w:rsidR="39B2AEC8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 xml:space="preserve"> </w:t>
      </w:r>
      <w:r w:rsidRPr="10C900C8" w:rsidR="39B2AEC8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>mur</w:t>
      </w:r>
      <w:r w:rsidRPr="10C900C8" w:rsidR="6CBF7EF2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 xml:space="preserve">s et en perd en conséquent de la vitesse. </w:t>
      </w:r>
      <w:r w:rsidRPr="10C900C8" w:rsidR="6CBF7EF2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>Le coup</w:t>
      </w:r>
      <w:r w:rsidRPr="10C900C8" w:rsidR="6CBF7EF2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 xml:space="preserve"> s’achève lorsque la balle s’immobilise.</w:t>
      </w:r>
      <w:r w:rsidRPr="10C900C8" w:rsidR="6315CC1C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 xml:space="preserve"> Lors de l’animation du coup, les commandes sont désactivées avec l’exception du ‘r’ en cas de mauvais coup.</w:t>
      </w:r>
      <w:r w:rsidRPr="10C900C8" w:rsidR="6CBF7EF2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 xml:space="preserve"> </w:t>
      </w:r>
      <w:r w:rsidRPr="10C900C8" w:rsidR="664473A4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>L’utilisateur</w:t>
      </w:r>
      <w:r w:rsidRPr="10C900C8" w:rsidR="664473A4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 xml:space="preserve"> doit effectuer ces coups jusqu’à qu’il rentre la balle dans le trou, ce qui actualisera son sco</w:t>
      </w:r>
      <w:r w:rsidRPr="10C900C8" w:rsidR="78BF2C45">
        <w:rPr>
          <w:rFonts w:ascii="OCRB" w:hAnsi="OCRB" w:eastAsia="OCRB" w:cs="OCRB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fr-FR"/>
        </w:rPr>
        <w:t>re et passera au niveau suivant.</w:t>
      </w:r>
    </w:p>
    <w:p w:rsidR="10C900C8" w:rsidP="10C900C8" w:rsidRDefault="10C900C8" w14:paraId="36DF1038" w14:textId="3BCA47BE">
      <w:pPr>
        <w:pStyle w:val="Normal"/>
        <w:jc w:val="center"/>
      </w:pPr>
    </w:p>
    <w:p w:rsidR="61941A36" w:rsidP="10C900C8" w:rsidRDefault="61941A36" w14:paraId="134CF4C8" w14:textId="231013EF">
      <w:pPr>
        <w:pStyle w:val="Normal"/>
        <w:jc w:val="center"/>
      </w:pPr>
      <w:r w:rsidR="61941A36">
        <w:drawing>
          <wp:inline wp14:editId="61E6DB81" wp14:anchorId="6CC06226">
            <wp:extent cx="4572000" cy="3438525"/>
            <wp:effectExtent l="0" t="0" r="0" b="0"/>
            <wp:docPr id="11854180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dfb8b10c7e48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C900C8" w:rsidP="10C900C8" w:rsidRDefault="10C900C8" w14:paraId="75AA0F95" w14:textId="4CE1CC7C">
      <w:pPr>
        <w:pStyle w:val="Normal"/>
        <w:jc w:val="center"/>
      </w:pPr>
    </w:p>
    <w:p w:rsidR="52C49F55" w:rsidP="10C900C8" w:rsidRDefault="52C49F55" w14:paraId="64E9F758" w14:textId="4FEB67DF">
      <w:pPr>
        <w:pStyle w:val="Normal"/>
        <w:ind w:firstLine="708"/>
        <w:jc w:val="both"/>
        <w:rPr>
          <w:rFonts w:ascii="OCRB" w:hAnsi="OCRB" w:eastAsia="OCRB" w:cs="OCRB"/>
        </w:rPr>
      </w:pPr>
      <w:r w:rsidRPr="10C900C8" w:rsidR="52C49F55">
        <w:rPr>
          <w:rFonts w:ascii="OCRB" w:hAnsi="OCRB" w:eastAsia="OCRB" w:cs="OCRB"/>
        </w:rPr>
        <w:t>Le jeu</w:t>
      </w:r>
      <w:r w:rsidRPr="10C900C8" w:rsidR="52C49F55">
        <w:rPr>
          <w:rFonts w:ascii="OCRB" w:hAnsi="OCRB" w:eastAsia="OCRB" w:cs="OCRB"/>
        </w:rPr>
        <w:t xml:space="preserve"> est séparé </w:t>
      </w:r>
      <w:r w:rsidRPr="10C900C8" w:rsidR="54268A6D">
        <w:rPr>
          <w:rFonts w:ascii="OCRB" w:hAnsi="OCRB" w:eastAsia="OCRB" w:cs="OCRB"/>
        </w:rPr>
        <w:t>en</w:t>
      </w:r>
      <w:r w:rsidRPr="10C900C8" w:rsidR="52C49F55">
        <w:rPr>
          <w:rFonts w:ascii="OCRB" w:hAnsi="OCRB" w:eastAsia="OCRB" w:cs="OCRB"/>
        </w:rPr>
        <w:t xml:space="preserve"> huit niveaux </w:t>
      </w:r>
      <w:r w:rsidRPr="10C900C8" w:rsidR="52C49F55">
        <w:rPr>
          <w:rFonts w:ascii="OCRB" w:hAnsi="OCRB" w:eastAsia="OCRB" w:cs="OCRB"/>
        </w:rPr>
        <w:t xml:space="preserve">distincts qui sont séparer par </w:t>
      </w:r>
      <w:r w:rsidRPr="10C900C8" w:rsidR="14F416EF">
        <w:rPr>
          <w:rFonts w:ascii="OCRB" w:hAnsi="OCRB" w:eastAsia="OCRB" w:cs="OCRB"/>
        </w:rPr>
        <w:t>quatre thèmes différents</w:t>
      </w:r>
      <w:r w:rsidRPr="10C900C8" w:rsidR="52C49F55">
        <w:rPr>
          <w:rFonts w:ascii="OCRB" w:hAnsi="OCRB" w:eastAsia="OCRB" w:cs="OCRB"/>
        </w:rPr>
        <w:t>, en d’autres mots deux niveaux par thème.</w:t>
      </w:r>
      <w:r w:rsidRPr="10C900C8" w:rsidR="4B1EA0F5">
        <w:rPr>
          <w:rFonts w:ascii="OCRB" w:hAnsi="OCRB" w:eastAsia="OCRB" w:cs="OCRB"/>
        </w:rPr>
        <w:t xml:space="preserve"> Chaque idée</w:t>
      </w:r>
      <w:r w:rsidRPr="10C900C8" w:rsidR="13E18E13">
        <w:rPr>
          <w:rFonts w:ascii="OCRB" w:hAnsi="OCRB" w:eastAsia="OCRB" w:cs="OCRB"/>
        </w:rPr>
        <w:t xml:space="preserve"> vient avec ses couleurs et musiques uniques.</w:t>
      </w:r>
      <w:r w:rsidRPr="10C900C8" w:rsidR="4B1EA0F5">
        <w:rPr>
          <w:rFonts w:ascii="OCRB" w:hAnsi="OCRB" w:eastAsia="OCRB" w:cs="OCRB"/>
        </w:rPr>
        <w:t xml:space="preserve"> </w:t>
      </w:r>
      <w:r w:rsidRPr="10C900C8" w:rsidR="52C49F55">
        <w:rPr>
          <w:rFonts w:ascii="OCRB" w:hAnsi="OCRB" w:eastAsia="OCRB" w:cs="OCRB"/>
        </w:rPr>
        <w:t xml:space="preserve"> Le </w:t>
      </w:r>
      <w:r w:rsidRPr="10C900C8" w:rsidR="47E1E651">
        <w:rPr>
          <w:rFonts w:ascii="OCRB" w:hAnsi="OCRB" w:eastAsia="OCRB" w:cs="OCRB"/>
        </w:rPr>
        <w:t xml:space="preserve">premier </w:t>
      </w:r>
      <w:r w:rsidRPr="10C900C8" w:rsidR="6239C8A0">
        <w:rPr>
          <w:rFonts w:ascii="OCRB" w:hAnsi="OCRB" w:eastAsia="OCRB" w:cs="OCRB"/>
        </w:rPr>
        <w:t>sujet est celle des nuages et du ciel. Ce thème apporte les mures, le sol normal (gaz</w:t>
      </w:r>
      <w:r w:rsidRPr="10C900C8" w:rsidR="37A9C7F4">
        <w:rPr>
          <w:rFonts w:ascii="OCRB" w:hAnsi="OCRB" w:eastAsia="OCRB" w:cs="OCRB"/>
        </w:rPr>
        <w:t>on</w:t>
      </w:r>
      <w:r w:rsidRPr="10C900C8" w:rsidR="6239C8A0">
        <w:rPr>
          <w:rFonts w:ascii="OCRB" w:hAnsi="OCRB" w:eastAsia="OCRB" w:cs="OCRB"/>
        </w:rPr>
        <w:t>)</w:t>
      </w:r>
      <w:r w:rsidRPr="10C900C8" w:rsidR="09D6D164">
        <w:rPr>
          <w:rFonts w:ascii="OCRB" w:hAnsi="OCRB" w:eastAsia="OCRB" w:cs="OCRB"/>
        </w:rPr>
        <w:t xml:space="preserve"> et l’eau.</w:t>
      </w:r>
      <w:r w:rsidRPr="10C900C8" w:rsidR="104E01EA">
        <w:rPr>
          <w:rFonts w:ascii="OCRB" w:hAnsi="OCRB" w:eastAsia="OCRB" w:cs="OCRB"/>
        </w:rPr>
        <w:t xml:space="preserve"> Quand la balle tombe dans l’eau, celle-ci </w:t>
      </w:r>
      <w:r w:rsidRPr="10C900C8" w:rsidR="104E01EA">
        <w:rPr>
          <w:rFonts w:ascii="OCRB" w:hAnsi="OCRB" w:eastAsia="OCRB" w:cs="OCRB"/>
        </w:rPr>
        <w:t xml:space="preserve">retourne à l’emplacement </w:t>
      </w:r>
      <w:r w:rsidRPr="10C900C8" w:rsidR="104E01EA">
        <w:rPr>
          <w:rFonts w:ascii="OCRB" w:hAnsi="OCRB" w:eastAsia="OCRB" w:cs="OCRB"/>
        </w:rPr>
        <w:t>d'original</w:t>
      </w:r>
      <w:r w:rsidRPr="10C900C8" w:rsidR="104E01EA">
        <w:rPr>
          <w:rFonts w:ascii="OCRB" w:hAnsi="OCRB" w:eastAsia="OCRB" w:cs="OCRB"/>
        </w:rPr>
        <w:t xml:space="preserve"> de la balle avant le frapper.</w:t>
      </w:r>
      <w:r w:rsidRPr="10C900C8" w:rsidR="255B55B9">
        <w:rPr>
          <w:rFonts w:ascii="OCRB" w:hAnsi="OCRB" w:eastAsia="OCRB" w:cs="OCRB"/>
        </w:rPr>
        <w:t xml:space="preserve"> Les couleurs de </w:t>
      </w:r>
      <w:r w:rsidRPr="10C900C8" w:rsidR="48218100">
        <w:rPr>
          <w:rFonts w:ascii="OCRB" w:hAnsi="OCRB" w:eastAsia="OCRB" w:cs="OCRB"/>
        </w:rPr>
        <w:t>ce thème</w:t>
      </w:r>
      <w:r w:rsidRPr="10C900C8" w:rsidR="255B55B9">
        <w:rPr>
          <w:rFonts w:ascii="OCRB" w:hAnsi="OCRB" w:eastAsia="OCRB" w:cs="OCRB"/>
        </w:rPr>
        <w:t xml:space="preserve"> est le blanc, gris et bleu ciel.</w:t>
      </w:r>
    </w:p>
    <w:p w:rsidR="10C900C8" w:rsidP="10C900C8" w:rsidRDefault="10C900C8" w14:paraId="4FE3EADF" w14:textId="244805B3">
      <w:pPr>
        <w:pStyle w:val="Normal"/>
        <w:jc w:val="center"/>
      </w:pPr>
    </w:p>
    <w:p w:rsidR="61941A36" w:rsidP="10C900C8" w:rsidRDefault="61941A36" w14:paraId="1AC109B2" w14:textId="3064375A">
      <w:pPr>
        <w:pStyle w:val="Normal"/>
        <w:jc w:val="center"/>
      </w:pPr>
      <w:r w:rsidR="61941A36">
        <w:drawing>
          <wp:inline wp14:editId="5B640551" wp14:anchorId="5877C549">
            <wp:extent cx="4572000" cy="3429000"/>
            <wp:effectExtent l="0" t="0" r="0" b="0"/>
            <wp:docPr id="4501599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0df7cfd97143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C469C3" w:rsidP="10C900C8" w:rsidRDefault="7DC469C3" w14:paraId="4931D2A1" w14:textId="37748CB0">
      <w:pPr>
        <w:pStyle w:val="Normal"/>
        <w:jc w:val="center"/>
      </w:pPr>
      <w:r w:rsidR="7DC469C3">
        <w:drawing>
          <wp:inline wp14:editId="4BF81593" wp14:anchorId="5B963EF2">
            <wp:extent cx="4572000" cy="3409950"/>
            <wp:effectExtent l="0" t="0" r="0" b="0"/>
            <wp:docPr id="1117847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fb2df0bbc04a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C900C8" w:rsidP="10C900C8" w:rsidRDefault="10C900C8" w14:paraId="4967655E" w14:textId="5DC9C0A6">
      <w:pPr>
        <w:pStyle w:val="Normal"/>
        <w:jc w:val="center"/>
        <w:rPr>
          <w:rFonts w:ascii="OCRB" w:hAnsi="OCRB" w:eastAsia="OCRB" w:cs="OCRB"/>
        </w:rPr>
      </w:pPr>
    </w:p>
    <w:p w:rsidR="529F5B2C" w:rsidP="10C900C8" w:rsidRDefault="529F5B2C" w14:paraId="594249B6" w14:textId="01C08085">
      <w:pPr>
        <w:pStyle w:val="Normal"/>
        <w:ind w:firstLine="708"/>
        <w:jc w:val="both"/>
        <w:rPr>
          <w:rFonts w:ascii="OCRB" w:hAnsi="OCRB" w:eastAsia="OCRB" w:cs="OCRB"/>
        </w:rPr>
      </w:pPr>
      <w:r w:rsidRPr="10C900C8" w:rsidR="529F5B2C">
        <w:rPr>
          <w:rFonts w:ascii="OCRB" w:hAnsi="OCRB" w:eastAsia="OCRB" w:cs="OCRB"/>
        </w:rPr>
        <w:t xml:space="preserve">Le deuxième thème est celui des montagnes. </w:t>
      </w:r>
      <w:r w:rsidRPr="10C900C8" w:rsidR="2F962C08">
        <w:rPr>
          <w:rFonts w:ascii="OCRB" w:hAnsi="OCRB" w:eastAsia="OCRB" w:cs="OCRB"/>
        </w:rPr>
        <w:t xml:space="preserve">Il est suivi </w:t>
      </w:r>
      <w:r w:rsidRPr="10C900C8" w:rsidR="2F962C08">
        <w:rPr>
          <w:rFonts w:ascii="OCRB" w:hAnsi="OCRB" w:eastAsia="OCRB" w:cs="OCRB"/>
        </w:rPr>
        <w:t>des couleurs gris, vert et bleu. Cette nouvelle série d</w:t>
      </w:r>
      <w:r w:rsidRPr="10C900C8" w:rsidR="65DBF04D">
        <w:rPr>
          <w:rFonts w:ascii="OCRB" w:hAnsi="OCRB" w:eastAsia="OCRB" w:cs="OCRB"/>
        </w:rPr>
        <w:t>e niveau amène</w:t>
      </w:r>
      <w:r w:rsidRPr="10C900C8" w:rsidR="262CD6E5">
        <w:rPr>
          <w:rFonts w:ascii="OCRB" w:hAnsi="OCRB" w:eastAsia="OCRB" w:cs="OCRB"/>
        </w:rPr>
        <w:t xml:space="preserve"> deux nouvelles fonctions qui sont les chutes libres et le sol de type accélérateur</w:t>
      </w:r>
      <w:r w:rsidRPr="10C900C8" w:rsidR="65DBF04D">
        <w:rPr>
          <w:rFonts w:ascii="OCRB" w:hAnsi="OCRB" w:eastAsia="OCRB" w:cs="OCRB"/>
        </w:rPr>
        <w:t>.</w:t>
      </w:r>
      <w:r w:rsidRPr="10C900C8" w:rsidR="778A4D71">
        <w:rPr>
          <w:rFonts w:ascii="OCRB" w:hAnsi="OCRB" w:eastAsia="OCRB" w:cs="OCRB"/>
        </w:rPr>
        <w:t xml:space="preserve"> Les blocs boosters vont </w:t>
      </w:r>
      <w:r w:rsidRPr="10C900C8" w:rsidR="778A4D71">
        <w:rPr>
          <w:rFonts w:ascii="OCRB" w:hAnsi="OCRB" w:eastAsia="OCRB" w:cs="OCRB"/>
        </w:rPr>
        <w:t>accélérer</w:t>
      </w:r>
      <w:r w:rsidRPr="10C900C8" w:rsidR="778A4D71">
        <w:rPr>
          <w:rFonts w:ascii="OCRB" w:hAnsi="OCRB" w:eastAsia="OCRB" w:cs="OCRB"/>
        </w:rPr>
        <w:t xml:space="preserve"> la balle</w:t>
      </w:r>
      <w:r w:rsidRPr="10C900C8" w:rsidR="5B174E9E">
        <w:rPr>
          <w:rFonts w:ascii="OCRB" w:hAnsi="OCRB" w:eastAsia="OCRB" w:cs="OCRB"/>
        </w:rPr>
        <w:t xml:space="preserve"> dans le même sens que la </w:t>
      </w:r>
      <w:r w:rsidRPr="10C900C8" w:rsidR="5B174E9E">
        <w:rPr>
          <w:rFonts w:ascii="OCRB" w:hAnsi="OCRB" w:eastAsia="OCRB" w:cs="OCRB"/>
        </w:rPr>
        <w:t>balle. Lors</w:t>
      </w:r>
      <w:r w:rsidRPr="10C900C8" w:rsidR="5B174E9E">
        <w:rPr>
          <w:rFonts w:ascii="OCRB" w:hAnsi="OCRB" w:eastAsia="OCRB" w:cs="OCRB"/>
        </w:rPr>
        <w:t xml:space="preserve"> d’une chute libre, les murs ne </w:t>
      </w:r>
      <w:r w:rsidRPr="10C900C8" w:rsidR="5B174E9E">
        <w:rPr>
          <w:rFonts w:ascii="OCRB" w:hAnsi="OCRB" w:eastAsia="OCRB" w:cs="OCRB"/>
        </w:rPr>
        <w:t>sont</w:t>
      </w:r>
      <w:r w:rsidRPr="10C900C8" w:rsidR="5B174E9E">
        <w:rPr>
          <w:rFonts w:ascii="OCRB" w:hAnsi="OCRB" w:eastAsia="OCRB" w:cs="OCRB"/>
        </w:rPr>
        <w:t xml:space="preserve"> pas un </w:t>
      </w:r>
      <w:r w:rsidRPr="10C900C8" w:rsidR="5B174E9E">
        <w:rPr>
          <w:rFonts w:ascii="OCRB" w:hAnsi="OCRB" w:eastAsia="OCRB" w:cs="OCRB"/>
        </w:rPr>
        <w:t>sol</w:t>
      </w:r>
      <w:r w:rsidRPr="10C900C8" w:rsidR="5B174E9E">
        <w:rPr>
          <w:rFonts w:ascii="OCRB" w:hAnsi="OCRB" w:eastAsia="OCRB" w:cs="OCRB"/>
        </w:rPr>
        <w:t xml:space="preserve">, donc </w:t>
      </w:r>
      <w:r w:rsidRPr="10C900C8" w:rsidR="6581775E">
        <w:rPr>
          <w:rFonts w:ascii="OCRB" w:hAnsi="OCRB" w:eastAsia="OCRB" w:cs="OCRB"/>
        </w:rPr>
        <w:t xml:space="preserve">la balle passe au travers de </w:t>
      </w:r>
      <w:r w:rsidRPr="10C900C8" w:rsidR="6581775E">
        <w:rPr>
          <w:rFonts w:ascii="OCRB" w:hAnsi="OCRB" w:eastAsia="OCRB" w:cs="OCRB"/>
        </w:rPr>
        <w:t>ceux-ci</w:t>
      </w:r>
      <w:r w:rsidRPr="10C900C8" w:rsidR="6581775E">
        <w:rPr>
          <w:rFonts w:ascii="OCRB" w:hAnsi="OCRB" w:eastAsia="OCRB" w:cs="OCRB"/>
        </w:rPr>
        <w:t>.</w:t>
      </w:r>
    </w:p>
    <w:p w:rsidR="10C900C8" w:rsidP="10C900C8" w:rsidRDefault="10C900C8" w14:paraId="20B8F5D9" w14:textId="412F801C">
      <w:pPr>
        <w:pStyle w:val="Normal"/>
        <w:jc w:val="center"/>
      </w:pPr>
    </w:p>
    <w:p w:rsidR="61941A36" w:rsidP="10C900C8" w:rsidRDefault="61941A36" w14:paraId="707E88EE" w14:textId="407E39F7">
      <w:pPr>
        <w:pStyle w:val="Normal"/>
        <w:jc w:val="center"/>
      </w:pPr>
      <w:r w:rsidR="61941A36">
        <w:drawing>
          <wp:inline wp14:editId="50290469" wp14:anchorId="4EC08924">
            <wp:extent cx="4572000" cy="3448050"/>
            <wp:effectExtent l="0" t="0" r="0" b="0"/>
            <wp:docPr id="20453207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ac4474f1e148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941A36" w:rsidP="10C900C8" w:rsidRDefault="61941A36" w14:paraId="6BE1434A" w14:textId="558D9394">
      <w:pPr>
        <w:pStyle w:val="Normal"/>
        <w:jc w:val="center"/>
      </w:pPr>
      <w:r w:rsidR="61941A36">
        <w:drawing>
          <wp:inline wp14:editId="064C91B8" wp14:anchorId="4CA42098">
            <wp:extent cx="4572000" cy="3429000"/>
            <wp:effectExtent l="0" t="0" r="0" b="0"/>
            <wp:docPr id="15817202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b06d48fd884b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C900C8" w:rsidP="10C900C8" w:rsidRDefault="10C900C8" w14:paraId="5750D486" w14:textId="2201BB0F">
      <w:pPr>
        <w:pStyle w:val="Normal"/>
        <w:jc w:val="center"/>
      </w:pPr>
    </w:p>
    <w:p w:rsidR="667E1D67" w:rsidP="10C900C8" w:rsidRDefault="667E1D67" w14:paraId="5C5380CC" w14:textId="30563748">
      <w:pPr>
        <w:pStyle w:val="Normal"/>
        <w:ind w:firstLine="708"/>
        <w:jc w:val="both"/>
        <w:rPr>
          <w:rFonts w:ascii="OCRB" w:hAnsi="OCRB" w:eastAsia="OCRB" w:cs="OCRB"/>
        </w:rPr>
      </w:pPr>
      <w:r w:rsidRPr="10C900C8" w:rsidR="667E1D67">
        <w:rPr>
          <w:rFonts w:ascii="OCRB" w:hAnsi="OCRB" w:eastAsia="OCRB" w:cs="OCRB"/>
        </w:rPr>
        <w:t>Le troisième thème est celui des néons (“</w:t>
      </w:r>
      <w:proofErr w:type="spellStart"/>
      <w:r w:rsidRPr="10C900C8" w:rsidR="667E1D67">
        <w:rPr>
          <w:rFonts w:ascii="OCRB" w:hAnsi="OCRB" w:eastAsia="OCRB" w:cs="OCRB"/>
        </w:rPr>
        <w:t>tron</w:t>
      </w:r>
      <w:proofErr w:type="spellEnd"/>
      <w:r w:rsidRPr="10C900C8" w:rsidR="667E1D67">
        <w:rPr>
          <w:rFonts w:ascii="OCRB" w:hAnsi="OCRB" w:eastAsia="OCRB" w:cs="OCRB"/>
        </w:rPr>
        <w:t>”</w:t>
      </w:r>
      <w:r w:rsidRPr="10C900C8" w:rsidR="1F8E35F3">
        <w:rPr>
          <w:rFonts w:ascii="OCRB" w:hAnsi="OCRB" w:eastAsia="OCRB" w:cs="OCRB"/>
        </w:rPr>
        <w:t xml:space="preserve">). Les couleurs qui accompagnent celui-ci est le bleu pâle fluo, </w:t>
      </w:r>
      <w:r w:rsidRPr="10C900C8" w:rsidR="23D4E418">
        <w:rPr>
          <w:rFonts w:ascii="OCRB" w:hAnsi="OCRB" w:eastAsia="OCRB" w:cs="OCRB"/>
        </w:rPr>
        <w:t xml:space="preserve">le blanc et le noir absolue. Cette série de </w:t>
      </w:r>
      <w:r w:rsidRPr="10C900C8" w:rsidR="4577774C">
        <w:rPr>
          <w:rFonts w:ascii="OCRB" w:hAnsi="OCRB" w:eastAsia="OCRB" w:cs="OCRB"/>
        </w:rPr>
        <w:t>niveaux ajoute la nouvelle fonctionnalité de la glace.</w:t>
      </w:r>
      <w:r w:rsidRPr="10C900C8" w:rsidR="3C1EDD72">
        <w:rPr>
          <w:rFonts w:ascii="OCRB" w:hAnsi="OCRB" w:eastAsia="OCRB" w:cs="OCRB"/>
        </w:rPr>
        <w:t xml:space="preserve"> Le sol de type glace où la décélération appliq</w:t>
      </w:r>
      <w:r w:rsidRPr="10C900C8" w:rsidR="13CBA80F">
        <w:rPr>
          <w:rFonts w:ascii="OCRB" w:hAnsi="OCRB" w:eastAsia="OCRB" w:cs="OCRB"/>
        </w:rPr>
        <w:t>uer à la balle est minime. Donc, il est dure d’arrêter une balle en mouvement sur de la glace.</w:t>
      </w:r>
    </w:p>
    <w:p w:rsidR="10C900C8" w:rsidP="10C900C8" w:rsidRDefault="10C900C8" w14:paraId="0B5190A6" w14:textId="1E300438">
      <w:pPr>
        <w:pStyle w:val="Normal"/>
        <w:jc w:val="center"/>
      </w:pPr>
    </w:p>
    <w:p w:rsidR="79C70188" w:rsidP="10C900C8" w:rsidRDefault="79C70188" w14:paraId="3197505B" w14:textId="558D9394">
      <w:pPr>
        <w:pStyle w:val="Normal"/>
        <w:jc w:val="center"/>
      </w:pPr>
      <w:r w:rsidR="79C70188">
        <w:drawing>
          <wp:inline wp14:editId="1F7E6531" wp14:anchorId="74B8CF14">
            <wp:extent cx="4572000" cy="3429000"/>
            <wp:effectExtent l="0" t="0" r="0" b="0"/>
            <wp:docPr id="12619987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3645ece09441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941A36" w:rsidP="10C900C8" w:rsidRDefault="61941A36" w14:paraId="3C61A65C" w14:textId="21D08277">
      <w:pPr>
        <w:pStyle w:val="Normal"/>
        <w:jc w:val="center"/>
      </w:pPr>
      <w:r w:rsidR="61941A36">
        <w:drawing>
          <wp:inline wp14:editId="488029A7" wp14:anchorId="3324EB72">
            <wp:extent cx="4572000" cy="3419475"/>
            <wp:effectExtent l="0" t="0" r="0" b="0"/>
            <wp:docPr id="1601520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4089844fe643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C900C8" w:rsidP="10C900C8" w:rsidRDefault="10C900C8" w14:paraId="4EBAE45C" w14:textId="2F053EEB">
      <w:pPr>
        <w:pStyle w:val="Normal"/>
        <w:jc w:val="center"/>
      </w:pPr>
    </w:p>
    <w:p w:rsidR="3E645133" w:rsidP="10C900C8" w:rsidRDefault="3E645133" w14:paraId="50B19F2B" w14:textId="64F2C315">
      <w:pPr>
        <w:pStyle w:val="Normal"/>
        <w:ind w:firstLine="708"/>
        <w:jc w:val="both"/>
        <w:rPr>
          <w:rFonts w:ascii="OCRB" w:hAnsi="OCRB" w:eastAsia="OCRB" w:cs="OCRB"/>
        </w:rPr>
      </w:pPr>
      <w:r w:rsidRPr="10C900C8" w:rsidR="3E645133">
        <w:rPr>
          <w:rFonts w:ascii="OCRB" w:hAnsi="OCRB" w:eastAsia="OCRB" w:cs="OCRB"/>
        </w:rPr>
        <w:t>Le dernier thème est celui de l’</w:t>
      </w:r>
      <w:r w:rsidRPr="10C900C8" w:rsidR="3E645133">
        <w:rPr>
          <w:rFonts w:ascii="OCRB" w:hAnsi="OCRB" w:eastAsia="OCRB" w:cs="OCRB"/>
        </w:rPr>
        <w:t xml:space="preserve">apocalypse. Les couleurs associées </w:t>
      </w:r>
      <w:r w:rsidRPr="10C900C8" w:rsidR="37EF73F7">
        <w:rPr>
          <w:rFonts w:ascii="OCRB" w:hAnsi="OCRB" w:eastAsia="OCRB" w:cs="OCRB"/>
        </w:rPr>
        <w:t>à</w:t>
      </w:r>
      <w:r w:rsidRPr="10C900C8" w:rsidR="3E645133">
        <w:rPr>
          <w:rFonts w:ascii="OCRB" w:hAnsi="OCRB" w:eastAsia="OCRB" w:cs="OCRB"/>
        </w:rPr>
        <w:t xml:space="preserve"> ce thème sont le rouge, le jaune</w:t>
      </w:r>
      <w:r w:rsidRPr="10C900C8" w:rsidR="253FE2ED">
        <w:rPr>
          <w:rFonts w:ascii="OCRB" w:hAnsi="OCRB" w:eastAsia="OCRB" w:cs="OCRB"/>
        </w:rPr>
        <w:t>-orange et noir.</w:t>
      </w:r>
      <w:r w:rsidRPr="10C900C8" w:rsidR="681B8E0B">
        <w:rPr>
          <w:rFonts w:ascii="OCRB" w:hAnsi="OCRB" w:eastAsia="OCRB" w:cs="OCRB"/>
        </w:rPr>
        <w:t xml:space="preserve"> Ces deux derniers niveaux amènent la nouvelle fonctionnalité des pentes. Comme une vraie pente, </w:t>
      </w:r>
      <w:r w:rsidRPr="10C900C8" w:rsidR="27FD48E8">
        <w:rPr>
          <w:rFonts w:ascii="OCRB" w:hAnsi="OCRB" w:eastAsia="OCRB" w:cs="OCRB"/>
        </w:rPr>
        <w:t xml:space="preserve">celle-ci </w:t>
      </w:r>
      <w:r w:rsidRPr="10C900C8" w:rsidR="40B76096">
        <w:rPr>
          <w:rFonts w:ascii="OCRB" w:hAnsi="OCRB" w:eastAsia="OCRB" w:cs="OCRB"/>
        </w:rPr>
        <w:t xml:space="preserve">est sous effet </w:t>
      </w:r>
      <w:r w:rsidRPr="10C900C8" w:rsidR="76BC7B8A">
        <w:rPr>
          <w:rFonts w:ascii="OCRB" w:hAnsi="OCRB" w:eastAsia="OCRB" w:cs="OCRB"/>
        </w:rPr>
        <w:t xml:space="preserve">d’une décélération si la balle la monte, </w:t>
      </w:r>
      <w:r w:rsidRPr="10C900C8" w:rsidR="1A4AD5E2">
        <w:rPr>
          <w:rFonts w:ascii="OCRB" w:hAnsi="OCRB" w:eastAsia="OCRB" w:cs="OCRB"/>
        </w:rPr>
        <w:t>et une accélération si la balle la descend. Puis finalement, si la balle manque de vitesse, celle</w:t>
      </w:r>
      <w:r w:rsidRPr="10C900C8" w:rsidR="693C54C1">
        <w:rPr>
          <w:rFonts w:ascii="OCRB" w:hAnsi="OCRB" w:eastAsia="OCRB" w:cs="OCRB"/>
        </w:rPr>
        <w:t xml:space="preserve">-ci va se mettre </w:t>
      </w:r>
      <w:r w:rsidRPr="10C900C8" w:rsidR="693C54C1">
        <w:rPr>
          <w:rFonts w:ascii="OCRB" w:hAnsi="OCRB" w:eastAsia="OCRB" w:cs="OCRB"/>
        </w:rPr>
        <w:t>à</w:t>
      </w:r>
      <w:r w:rsidRPr="10C900C8" w:rsidR="693C54C1">
        <w:rPr>
          <w:rFonts w:ascii="OCRB" w:hAnsi="OCRB" w:eastAsia="OCRB" w:cs="OCRB"/>
        </w:rPr>
        <w:t xml:space="preserve"> redescendre la pente.</w:t>
      </w:r>
    </w:p>
    <w:p w:rsidR="10C900C8" w:rsidP="10C900C8" w:rsidRDefault="10C900C8" w14:paraId="7D2E6943" w14:textId="0962D2FD">
      <w:pPr>
        <w:pStyle w:val="Normal"/>
        <w:ind w:firstLine="708"/>
        <w:jc w:val="both"/>
        <w:rPr>
          <w:rFonts w:ascii="OCRB" w:hAnsi="OCRB" w:eastAsia="OCRB" w:cs="OCRB"/>
        </w:rPr>
      </w:pPr>
    </w:p>
    <w:p w:rsidR="5D521AE7" w:rsidP="10C900C8" w:rsidRDefault="5D521AE7" w14:paraId="230C042E" w14:textId="4755FD6B">
      <w:pPr>
        <w:pStyle w:val="Normal"/>
        <w:jc w:val="center"/>
      </w:pPr>
      <w:r w:rsidR="5D521AE7">
        <w:drawing>
          <wp:inline wp14:editId="01A48B67" wp14:anchorId="1E60D42A">
            <wp:extent cx="4572000" cy="3390900"/>
            <wp:effectExtent l="0" t="0" r="0" b="0"/>
            <wp:docPr id="18069268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d20af6a06240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C900C8" w:rsidP="10C900C8" w:rsidRDefault="10C900C8" w14:paraId="3C017B14" w14:textId="5E2F9E6E">
      <w:pPr>
        <w:pStyle w:val="Normal"/>
        <w:jc w:val="center"/>
      </w:pPr>
    </w:p>
    <w:p w:rsidR="671CBAEC" w:rsidP="10C900C8" w:rsidRDefault="671CBAEC" w14:paraId="2273B45B" w14:textId="0C76E18F">
      <w:pPr>
        <w:pStyle w:val="Normal"/>
        <w:ind w:firstLine="708"/>
        <w:jc w:val="both"/>
        <w:rPr>
          <w:rFonts w:ascii="OCRB" w:hAnsi="OCRB" w:eastAsia="OCRB" w:cs="OCRB"/>
        </w:rPr>
      </w:pPr>
      <w:r w:rsidRPr="10C900C8" w:rsidR="671CBAEC">
        <w:rPr>
          <w:rFonts w:ascii="OCRB" w:hAnsi="OCRB" w:eastAsia="OCRB" w:cs="OCRB"/>
        </w:rPr>
        <w:t xml:space="preserve">Lorsque les huit parcours </w:t>
      </w:r>
      <w:r w:rsidRPr="10C900C8" w:rsidR="347C9F0A">
        <w:rPr>
          <w:rFonts w:ascii="OCRB" w:hAnsi="OCRB" w:eastAsia="OCRB" w:cs="OCRB"/>
        </w:rPr>
        <w:t>ont été effectués, l’interface de fin s’affiche et montre le score tota</w:t>
      </w:r>
      <w:r w:rsidRPr="10C900C8" w:rsidR="27727149">
        <w:rPr>
          <w:rFonts w:ascii="OCRB" w:hAnsi="OCRB" w:eastAsia="OCRB" w:cs="OCRB"/>
        </w:rPr>
        <w:t>l ainsi qu’u</w:t>
      </w:r>
      <w:r w:rsidRPr="10C900C8" w:rsidR="347C9F0A">
        <w:rPr>
          <w:rFonts w:ascii="OCRB" w:hAnsi="OCRB" w:eastAsia="OCRB" w:cs="OCRB"/>
        </w:rPr>
        <w:t>ne boite demandant le nom de l’utilisateu</w:t>
      </w:r>
      <w:r w:rsidRPr="10C900C8" w:rsidR="60E0BBDB">
        <w:rPr>
          <w:rFonts w:ascii="OCRB" w:hAnsi="OCRB" w:eastAsia="OCRB" w:cs="OCRB"/>
        </w:rPr>
        <w:t xml:space="preserve">r afin d’immortaliser la partie. Pour le nom, il est seulement possible d’entrer </w:t>
      </w:r>
      <w:r w:rsidRPr="10C900C8" w:rsidR="2D61BCBA">
        <w:rPr>
          <w:rFonts w:ascii="OCRB" w:hAnsi="OCRB" w:eastAsia="OCRB" w:cs="OCRB"/>
        </w:rPr>
        <w:t>un</w:t>
      </w:r>
      <w:r w:rsidRPr="10C900C8" w:rsidR="60E0BBDB">
        <w:rPr>
          <w:rFonts w:ascii="OCRB" w:hAnsi="OCRB" w:eastAsia="OCRB" w:cs="OCRB"/>
        </w:rPr>
        <w:t xml:space="preserve"> nom de huit charactères ou </w:t>
      </w:r>
      <w:r w:rsidRPr="10C900C8" w:rsidR="14ACA2F7">
        <w:rPr>
          <w:rFonts w:ascii="OCRB" w:hAnsi="OCRB" w:eastAsia="OCRB" w:cs="OCRB"/>
        </w:rPr>
        <w:t>moins. Si l’utilisateur n’écrit rien</w:t>
      </w:r>
      <w:r w:rsidRPr="10C900C8" w:rsidR="3C4EA9DA">
        <w:rPr>
          <w:rFonts w:ascii="OCRB" w:hAnsi="OCRB" w:eastAsia="OCRB" w:cs="OCRB"/>
        </w:rPr>
        <w:t xml:space="preserve"> avant de confirmer son nom avec la touche “enter”</w:t>
      </w:r>
      <w:r w:rsidRPr="10C900C8" w:rsidR="14ACA2F7">
        <w:rPr>
          <w:rFonts w:ascii="OCRB" w:hAnsi="OCRB" w:eastAsia="OCRB" w:cs="OCRB"/>
        </w:rPr>
        <w:t>, le nom “</w:t>
      </w:r>
      <w:proofErr w:type="spellStart"/>
      <w:r w:rsidRPr="10C900C8" w:rsidR="14ACA2F7">
        <w:rPr>
          <w:rFonts w:ascii="OCRB" w:hAnsi="OCRB" w:eastAsia="OCRB" w:cs="OCRB"/>
        </w:rPr>
        <w:t>non</w:t>
      </w:r>
      <w:r w:rsidRPr="10C900C8" w:rsidR="40FC4F65">
        <w:rPr>
          <w:rFonts w:ascii="OCRB" w:hAnsi="OCRB" w:eastAsia="OCRB" w:cs="OCRB"/>
        </w:rPr>
        <w:t>ame</w:t>
      </w:r>
      <w:proofErr w:type="spellEnd"/>
      <w:r w:rsidRPr="10C900C8" w:rsidR="14ACA2F7">
        <w:rPr>
          <w:rFonts w:ascii="OCRB" w:hAnsi="OCRB" w:eastAsia="OCRB" w:cs="OCRB"/>
        </w:rPr>
        <w:t>”</w:t>
      </w:r>
      <w:r w:rsidRPr="10C900C8" w:rsidR="3C26818E">
        <w:rPr>
          <w:rFonts w:ascii="OCRB" w:hAnsi="OCRB" w:eastAsia="OCRB" w:cs="OCRB"/>
        </w:rPr>
        <w:t xml:space="preserve"> lui sera </w:t>
      </w:r>
      <w:r w:rsidRPr="10C900C8" w:rsidR="3C26818E">
        <w:rPr>
          <w:rFonts w:ascii="OCRB" w:hAnsi="OCRB" w:eastAsia="OCRB" w:cs="OCRB"/>
        </w:rPr>
        <w:t>automatiquement</w:t>
      </w:r>
      <w:r w:rsidRPr="10C900C8" w:rsidR="3C26818E">
        <w:rPr>
          <w:rFonts w:ascii="OCRB" w:hAnsi="OCRB" w:eastAsia="OCRB" w:cs="OCRB"/>
        </w:rPr>
        <w:t xml:space="preserve"> assigné.</w:t>
      </w:r>
    </w:p>
    <w:p w:rsidR="10C900C8" w:rsidP="10C900C8" w:rsidRDefault="10C900C8" w14:paraId="6FE2A61B" w14:textId="3E6EDBB4">
      <w:pPr>
        <w:pStyle w:val="Normal"/>
        <w:jc w:val="center"/>
      </w:pPr>
    </w:p>
    <w:p w:rsidR="10C900C8" w:rsidP="10C900C8" w:rsidRDefault="10C900C8" w14:paraId="5DC2663D" w14:textId="59E3AEC2">
      <w:pPr>
        <w:pStyle w:val="Normal"/>
        <w:jc w:val="center"/>
      </w:pPr>
    </w:p>
    <w:p w:rsidR="6A946E30" w:rsidP="10C900C8" w:rsidRDefault="6A946E30" w14:paraId="289E44B6" w14:textId="709922DA">
      <w:pPr>
        <w:pStyle w:val="Normal"/>
        <w:jc w:val="center"/>
        <w:rPr>
          <w:rFonts w:ascii="OCRB" w:hAnsi="OCRB" w:eastAsia="OCRB" w:cs="OCRB"/>
          <w:b w:val="1"/>
          <w:bCs w:val="1"/>
          <w:sz w:val="24"/>
          <w:szCs w:val="24"/>
        </w:rPr>
      </w:pPr>
      <w:r w:rsidRPr="10C900C8" w:rsidR="6A946E30">
        <w:rPr>
          <w:rFonts w:ascii="OCRB" w:hAnsi="OCRB" w:eastAsia="OCRB" w:cs="OCRB"/>
          <w:b w:val="1"/>
          <w:bCs w:val="1"/>
          <w:sz w:val="24"/>
          <w:szCs w:val="24"/>
        </w:rPr>
        <w:t>BUG</w:t>
      </w:r>
    </w:p>
    <w:p w:rsidR="10C900C8" w:rsidP="10C900C8" w:rsidRDefault="10C900C8" w14:paraId="47105E45" w14:textId="0B7C538D">
      <w:pPr>
        <w:pStyle w:val="Normal"/>
        <w:jc w:val="center"/>
        <w:rPr>
          <w:rFonts w:ascii="OCRB" w:hAnsi="OCRB" w:eastAsia="OCRB" w:cs="OCRB"/>
          <w:b w:val="1"/>
          <w:bCs w:val="1"/>
          <w:sz w:val="24"/>
          <w:szCs w:val="24"/>
        </w:rPr>
      </w:pPr>
    </w:p>
    <w:p w:rsidR="18BE053C" w:rsidP="10C900C8" w:rsidRDefault="18BE053C" w14:paraId="6AB2D5A3" w14:textId="510EC29F">
      <w:pPr>
        <w:pStyle w:val="Normal"/>
        <w:ind w:firstLine="0"/>
        <w:jc w:val="both"/>
        <w:rPr>
          <w:rFonts w:ascii="OCRB" w:hAnsi="OCRB" w:eastAsia="OCRB" w:cs="OCRB"/>
          <w:b w:val="0"/>
          <w:bCs w:val="0"/>
          <w:sz w:val="22"/>
          <w:szCs w:val="22"/>
        </w:rPr>
      </w:pPr>
      <w:r w:rsidRPr="10C900C8" w:rsidR="18BE053C">
        <w:rPr>
          <w:rFonts w:ascii="OCRB" w:hAnsi="OCRB" w:eastAsia="OCRB" w:cs="OCRB"/>
          <w:b w:val="0"/>
          <w:bCs w:val="0"/>
          <w:sz w:val="22"/>
          <w:szCs w:val="22"/>
        </w:rPr>
        <w:t>1</w:t>
      </w:r>
      <w:r w:rsidRPr="10C900C8" w:rsidR="18BE053C">
        <w:rPr>
          <w:rFonts w:ascii="OCRB" w:hAnsi="OCRB" w:eastAsia="OCRB" w:cs="OCRB"/>
          <w:b w:val="0"/>
          <w:bCs w:val="0"/>
          <w:sz w:val="22"/>
          <w:szCs w:val="22"/>
        </w:rPr>
        <w:t xml:space="preserve">) la balle peut </w:t>
      </w:r>
      <w:r w:rsidRPr="10C900C8" w:rsidR="749C92EF">
        <w:rPr>
          <w:rFonts w:ascii="OCRB" w:hAnsi="OCRB" w:eastAsia="OCRB" w:cs="OCRB"/>
          <w:b w:val="0"/>
          <w:bCs w:val="0"/>
          <w:sz w:val="22"/>
          <w:szCs w:val="22"/>
        </w:rPr>
        <w:t>bugger</w:t>
      </w:r>
      <w:r w:rsidRPr="10C900C8" w:rsidR="18BE053C">
        <w:rPr>
          <w:rFonts w:ascii="OCRB" w:hAnsi="OCRB" w:eastAsia="OCRB" w:cs="OCRB"/>
          <w:b w:val="0"/>
          <w:bCs w:val="0"/>
          <w:sz w:val="22"/>
          <w:szCs w:val="22"/>
        </w:rPr>
        <w:t xml:space="preserve"> </w:t>
      </w:r>
      <w:r w:rsidRPr="10C900C8" w:rsidR="18BE053C">
        <w:rPr>
          <w:rFonts w:ascii="OCRB" w:hAnsi="OCRB" w:eastAsia="OCRB" w:cs="OCRB"/>
          <w:b w:val="0"/>
          <w:bCs w:val="0"/>
          <w:sz w:val="22"/>
          <w:szCs w:val="22"/>
        </w:rPr>
        <w:t>dans le</w:t>
      </w:r>
      <w:r w:rsidRPr="10C900C8" w:rsidR="0D1637FB">
        <w:rPr>
          <w:rFonts w:ascii="OCRB" w:hAnsi="OCRB" w:eastAsia="OCRB" w:cs="OCRB"/>
          <w:b w:val="0"/>
          <w:bCs w:val="0"/>
          <w:sz w:val="22"/>
          <w:szCs w:val="22"/>
        </w:rPr>
        <w:t xml:space="preserve"> mur quand </w:t>
      </w:r>
      <w:r w:rsidRPr="10C900C8" w:rsidR="0DA48144">
        <w:rPr>
          <w:rFonts w:ascii="OCRB" w:hAnsi="OCRB" w:eastAsia="OCRB" w:cs="OCRB"/>
          <w:b w:val="0"/>
          <w:bCs w:val="0"/>
          <w:sz w:val="22"/>
          <w:szCs w:val="22"/>
        </w:rPr>
        <w:t>celle-ci</w:t>
      </w:r>
      <w:r w:rsidRPr="10C900C8" w:rsidR="0D1637FB">
        <w:rPr>
          <w:rFonts w:ascii="OCRB" w:hAnsi="OCRB" w:eastAsia="OCRB" w:cs="OCRB"/>
          <w:b w:val="0"/>
          <w:bCs w:val="0"/>
          <w:sz w:val="22"/>
          <w:szCs w:val="22"/>
        </w:rPr>
        <w:t xml:space="preserve"> est tirée</w:t>
      </w:r>
      <w:r w:rsidRPr="10C900C8" w:rsidR="2857CC00">
        <w:rPr>
          <w:rFonts w:ascii="OCRB" w:hAnsi="OCRB" w:eastAsia="OCRB" w:cs="OCRB"/>
          <w:b w:val="0"/>
          <w:bCs w:val="0"/>
          <w:sz w:val="22"/>
          <w:szCs w:val="22"/>
        </w:rPr>
        <w:t xml:space="preserve"> en parallèle avec le coin d’un mur et </w:t>
      </w:r>
      <w:r w:rsidRPr="10C900C8" w:rsidR="49F85433">
        <w:rPr>
          <w:rFonts w:ascii="OCRB" w:hAnsi="OCRB" w:eastAsia="OCRB" w:cs="OCRB"/>
          <w:b w:val="0"/>
          <w:bCs w:val="0"/>
          <w:sz w:val="22"/>
          <w:szCs w:val="22"/>
        </w:rPr>
        <w:t xml:space="preserve">que moins de la moitié de </w:t>
      </w:r>
      <w:r w:rsidRPr="10C900C8" w:rsidR="3E338BAF">
        <w:rPr>
          <w:rFonts w:ascii="OCRB" w:hAnsi="OCRB" w:eastAsia="OCRB" w:cs="OCRB"/>
          <w:b w:val="0"/>
          <w:bCs w:val="0"/>
          <w:sz w:val="22"/>
          <w:szCs w:val="22"/>
        </w:rPr>
        <w:t>la balle</w:t>
      </w:r>
      <w:r w:rsidRPr="10C900C8" w:rsidR="49F85433">
        <w:rPr>
          <w:rFonts w:ascii="OCRB" w:hAnsi="OCRB" w:eastAsia="OCRB" w:cs="OCRB"/>
          <w:b w:val="0"/>
          <w:bCs w:val="0"/>
          <w:sz w:val="22"/>
          <w:szCs w:val="22"/>
        </w:rPr>
        <w:t xml:space="preserve"> est en contact avec</w:t>
      </w:r>
      <w:r w:rsidRPr="10C900C8" w:rsidR="5AC17284">
        <w:rPr>
          <w:rFonts w:ascii="OCRB" w:hAnsi="OCRB" w:eastAsia="OCRB" w:cs="OCRB"/>
          <w:b w:val="0"/>
          <w:bCs w:val="0"/>
          <w:sz w:val="22"/>
          <w:szCs w:val="22"/>
        </w:rPr>
        <w:t xml:space="preserve"> le mur.</w:t>
      </w:r>
    </w:p>
    <w:p w:rsidR="0D1637FB" w:rsidP="10C900C8" w:rsidRDefault="0D1637FB" w14:paraId="0290D676" w14:textId="0F5C30D8">
      <w:pPr>
        <w:pStyle w:val="Normal"/>
        <w:jc w:val="both"/>
        <w:rPr>
          <w:rFonts w:ascii="OCRB" w:hAnsi="OCRB" w:eastAsia="OCRB" w:cs="OCRB"/>
          <w:b w:val="0"/>
          <w:bCs w:val="0"/>
          <w:sz w:val="22"/>
          <w:szCs w:val="22"/>
        </w:rPr>
      </w:pPr>
      <w:r w:rsidRPr="10C900C8" w:rsidR="0D1637FB">
        <w:rPr>
          <w:rFonts w:ascii="OCRB" w:hAnsi="OCRB" w:eastAsia="OCRB" w:cs="OCRB"/>
          <w:b w:val="0"/>
          <w:bCs w:val="0"/>
          <w:sz w:val="22"/>
          <w:szCs w:val="22"/>
        </w:rPr>
        <w:t xml:space="preserve"> </w:t>
      </w:r>
      <w:r w:rsidR="41EE4664">
        <w:drawing>
          <wp:inline wp14:editId="6B3D2DC9" wp14:anchorId="3090D20F">
            <wp:extent cx="1533525" cy="1028700"/>
            <wp:effectExtent l="0" t="0" r="0" b="0"/>
            <wp:docPr id="17383140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ce3143858e4e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70960F" w:rsidP="10C900C8" w:rsidRDefault="6970960F" w14:paraId="1D4051B1" w14:textId="10101DC4">
      <w:pPr>
        <w:pStyle w:val="Normal"/>
        <w:ind w:firstLine="0"/>
        <w:jc w:val="both"/>
        <w:rPr>
          <w:rFonts w:ascii="OCRB" w:hAnsi="OCRB" w:eastAsia="OCRB" w:cs="OCRB"/>
        </w:rPr>
      </w:pPr>
      <w:r w:rsidRPr="10C900C8" w:rsidR="6970960F">
        <w:rPr>
          <w:rFonts w:ascii="OCRB" w:hAnsi="OCRB" w:eastAsia="OCRB" w:cs="OCRB"/>
        </w:rPr>
        <w:t>2) La balle</w:t>
      </w:r>
      <w:r w:rsidRPr="10C900C8" w:rsidR="79573464">
        <w:rPr>
          <w:rFonts w:ascii="OCRB" w:hAnsi="OCRB" w:eastAsia="OCRB" w:cs="OCRB"/>
        </w:rPr>
        <w:t xml:space="preserve">, </w:t>
      </w:r>
      <w:r w:rsidRPr="10C900C8" w:rsidR="6970960F">
        <w:rPr>
          <w:rFonts w:ascii="OCRB" w:hAnsi="OCRB" w:eastAsia="OCRB" w:cs="OCRB"/>
        </w:rPr>
        <w:t>lors d’une chute libre, peut</w:t>
      </w:r>
      <w:r w:rsidRPr="10C900C8" w:rsidR="03D602CF">
        <w:rPr>
          <w:rFonts w:ascii="OCRB" w:hAnsi="OCRB" w:eastAsia="OCRB" w:cs="OCRB"/>
        </w:rPr>
        <w:t>,</w:t>
      </w:r>
      <w:r w:rsidRPr="10C900C8" w:rsidR="6970960F">
        <w:rPr>
          <w:rFonts w:ascii="OCRB" w:hAnsi="OCRB" w:eastAsia="OCRB" w:cs="OCRB"/>
        </w:rPr>
        <w:t xml:space="preserve"> </w:t>
      </w:r>
      <w:r w:rsidRPr="10C900C8" w:rsidR="4E6DE392">
        <w:rPr>
          <w:rFonts w:ascii="OCRB" w:hAnsi="OCRB" w:eastAsia="OCRB" w:cs="OCRB"/>
        </w:rPr>
        <w:t>à</w:t>
      </w:r>
      <w:r w:rsidRPr="10C900C8" w:rsidR="6970960F">
        <w:rPr>
          <w:rFonts w:ascii="OCRB" w:hAnsi="OCRB" w:eastAsia="OCRB" w:cs="OCRB"/>
        </w:rPr>
        <w:t xml:space="preserve"> l’</w:t>
      </w:r>
      <w:r w:rsidRPr="10C900C8" w:rsidR="54293B3E">
        <w:rPr>
          <w:rFonts w:ascii="OCRB" w:hAnsi="OCRB" w:eastAsia="OCRB" w:cs="OCRB"/>
        </w:rPr>
        <w:t>atterrissage</w:t>
      </w:r>
      <w:r w:rsidRPr="10C900C8" w:rsidR="627ACE82">
        <w:rPr>
          <w:rFonts w:ascii="OCRB" w:hAnsi="OCRB" w:eastAsia="OCRB" w:cs="OCRB"/>
        </w:rPr>
        <w:t>,</w:t>
      </w:r>
      <w:r w:rsidRPr="10C900C8" w:rsidR="54293B3E">
        <w:rPr>
          <w:rFonts w:ascii="OCRB" w:hAnsi="OCRB" w:eastAsia="OCRB" w:cs="OCRB"/>
        </w:rPr>
        <w:t xml:space="preserve"> bugger dans le sol, </w:t>
      </w:r>
      <w:r w:rsidRPr="10C900C8" w:rsidR="4DBD3816">
        <w:rPr>
          <w:rFonts w:ascii="OCRB" w:hAnsi="OCRB" w:eastAsia="OCRB" w:cs="OCRB"/>
        </w:rPr>
        <w:t xml:space="preserve">par exemple le 1/3 de la balle va être dans le sol. </w:t>
      </w:r>
    </w:p>
    <w:p w:rsidR="1ED1D3BA" w:rsidP="10C900C8" w:rsidRDefault="1ED1D3BA" w14:paraId="7305EDC3" w14:textId="437CD518">
      <w:pPr>
        <w:pStyle w:val="Normal"/>
        <w:ind w:firstLine="0"/>
        <w:jc w:val="both"/>
        <w:rPr>
          <w:rFonts w:ascii="OCRB" w:hAnsi="OCRB" w:eastAsia="OCRB" w:cs="OCRB"/>
        </w:rPr>
      </w:pPr>
      <w:r w:rsidRPr="10C900C8" w:rsidR="1ED1D3BA">
        <w:rPr>
          <w:rFonts w:ascii="OCRB" w:hAnsi="OCRB" w:eastAsia="OCRB" w:cs="OCRB"/>
        </w:rPr>
        <w:t xml:space="preserve">3) La balle lors de la </w:t>
      </w:r>
      <w:r w:rsidRPr="10C900C8" w:rsidR="1ED1D3BA">
        <w:rPr>
          <w:rFonts w:ascii="OCRB" w:hAnsi="OCRB" w:eastAsia="OCRB" w:cs="OCRB"/>
        </w:rPr>
        <w:t>monter</w:t>
      </w:r>
      <w:r w:rsidRPr="10C900C8" w:rsidR="1ED1D3BA">
        <w:rPr>
          <w:rFonts w:ascii="OCRB" w:hAnsi="OCRB" w:eastAsia="OCRB" w:cs="OCRB"/>
        </w:rPr>
        <w:t xml:space="preserve"> d’une pente, peut bugger dans le sol, mais la balle va sortir </w:t>
      </w:r>
      <w:r w:rsidRPr="10C900C8" w:rsidR="1ED1D3BA">
        <w:rPr>
          <w:rFonts w:ascii="OCRB" w:hAnsi="OCRB" w:eastAsia="OCRB" w:cs="OCRB"/>
        </w:rPr>
        <w:t>à</w:t>
      </w:r>
      <w:r w:rsidRPr="10C900C8" w:rsidR="1ED1D3BA">
        <w:rPr>
          <w:rFonts w:ascii="OCRB" w:hAnsi="OCRB" w:eastAsia="OCRB" w:cs="OCRB"/>
        </w:rPr>
        <w:t xml:space="preserve"> la fin de la pente.</w:t>
      </w:r>
    </w:p>
    <w:p w:rsidR="1ED1D3BA" w:rsidP="10C900C8" w:rsidRDefault="1ED1D3BA" w14:paraId="0D27E0A4" w14:textId="315E7E54">
      <w:pPr>
        <w:pStyle w:val="Normal"/>
        <w:ind w:firstLine="0"/>
        <w:jc w:val="both"/>
        <w:rPr>
          <w:rFonts w:ascii="OCRB" w:hAnsi="OCRB" w:eastAsia="OCRB" w:cs="OCRB"/>
        </w:rPr>
      </w:pPr>
      <w:r w:rsidRPr="10C900C8" w:rsidR="1ED1D3BA">
        <w:rPr>
          <w:rFonts w:ascii="OCRB" w:hAnsi="OCRB" w:eastAsia="OCRB" w:cs="OCRB"/>
        </w:rPr>
        <w:t xml:space="preserve">4) </w:t>
      </w:r>
      <w:r w:rsidRPr="10C900C8" w:rsidR="08A2D5CA">
        <w:rPr>
          <w:rFonts w:ascii="OCRB" w:hAnsi="OCRB" w:eastAsia="OCRB" w:cs="OCRB"/>
        </w:rPr>
        <w:t>Dans l’extrême rareté</w:t>
      </w:r>
      <w:r w:rsidRPr="10C900C8" w:rsidR="1ED1D3BA">
        <w:rPr>
          <w:rFonts w:ascii="OCRB" w:hAnsi="OCRB" w:eastAsia="OCRB" w:cs="OCRB"/>
        </w:rPr>
        <w:t xml:space="preserve">, quand on frappe, la balle </w:t>
      </w:r>
      <w:r w:rsidRPr="10C900C8" w:rsidR="21FE025F">
        <w:rPr>
          <w:rFonts w:ascii="OCRB" w:hAnsi="OCRB" w:eastAsia="OCRB" w:cs="OCRB"/>
        </w:rPr>
        <w:t>peut juste faire</w:t>
      </w:r>
      <w:r w:rsidRPr="10C900C8" w:rsidR="09B8FB70">
        <w:rPr>
          <w:rFonts w:ascii="OCRB" w:hAnsi="OCRB" w:eastAsia="OCRB" w:cs="OCRB"/>
        </w:rPr>
        <w:t xml:space="preserve"> un</w:t>
      </w:r>
      <w:r w:rsidRPr="10C900C8" w:rsidR="21FE025F">
        <w:rPr>
          <w:rFonts w:ascii="OCRB" w:hAnsi="OCRB" w:eastAsia="OCRB" w:cs="OCRB"/>
        </w:rPr>
        <w:t xml:space="preserve"> but </w:t>
      </w:r>
      <w:r w:rsidRPr="10C900C8" w:rsidR="37FC1996">
        <w:rPr>
          <w:rFonts w:ascii="OCRB" w:hAnsi="OCRB" w:eastAsia="OCRB" w:cs="OCRB"/>
        </w:rPr>
        <w:t xml:space="preserve">sans se déplacer </w:t>
      </w:r>
      <w:r w:rsidRPr="10C900C8" w:rsidR="21FE025F">
        <w:rPr>
          <w:rFonts w:ascii="OCRB" w:hAnsi="OCRB" w:eastAsia="OCRB" w:cs="OCRB"/>
        </w:rPr>
        <w:t xml:space="preserve">et </w:t>
      </w:r>
      <w:r w:rsidRPr="10C900C8" w:rsidR="08DBC4BE">
        <w:rPr>
          <w:rFonts w:ascii="OCRB" w:hAnsi="OCRB" w:eastAsia="OCRB" w:cs="OCRB"/>
        </w:rPr>
        <w:t>passer</w:t>
      </w:r>
      <w:r w:rsidRPr="10C900C8" w:rsidR="21FE025F">
        <w:rPr>
          <w:rFonts w:ascii="OCRB" w:hAnsi="OCRB" w:eastAsia="OCRB" w:cs="OCRB"/>
        </w:rPr>
        <w:t xml:space="preserve"> au prochain niveau.</w:t>
      </w:r>
    </w:p>
    <w:p w:rsidR="21FE025F" w:rsidP="10C900C8" w:rsidRDefault="21FE025F" w14:paraId="39BB1762" w14:textId="30428B38">
      <w:pPr>
        <w:pStyle w:val="Normal"/>
        <w:ind w:firstLine="0"/>
        <w:jc w:val="both"/>
        <w:rPr>
          <w:rFonts w:ascii="OCRB" w:hAnsi="OCRB" w:eastAsia="OCRB" w:cs="OCRB"/>
        </w:rPr>
      </w:pPr>
      <w:r w:rsidRPr="10C900C8" w:rsidR="21FE025F">
        <w:rPr>
          <w:rFonts w:ascii="OCRB" w:hAnsi="OCRB" w:eastAsia="OCRB" w:cs="OCRB"/>
        </w:rPr>
        <w:t xml:space="preserve">5) Lors de la </w:t>
      </w:r>
      <w:r w:rsidRPr="10C900C8" w:rsidR="21FE025F">
        <w:rPr>
          <w:rFonts w:ascii="OCRB" w:hAnsi="OCRB" w:eastAsia="OCRB" w:cs="OCRB"/>
        </w:rPr>
        <w:t>collision</w:t>
      </w:r>
      <w:r w:rsidRPr="10C900C8" w:rsidR="21FE025F">
        <w:rPr>
          <w:rFonts w:ascii="OCRB" w:hAnsi="OCRB" w:eastAsia="OCRB" w:cs="OCRB"/>
        </w:rPr>
        <w:t xml:space="preserve"> avec un </w:t>
      </w:r>
      <w:r w:rsidRPr="10C900C8" w:rsidR="231354B3">
        <w:rPr>
          <w:rFonts w:ascii="OCRB" w:hAnsi="OCRB" w:eastAsia="OCRB" w:cs="OCRB"/>
        </w:rPr>
        <w:t>le coin d’un mur en angle, la balle peut partir dans une direction non prévisible.</w:t>
      </w:r>
    </w:p>
    <w:p w:rsidR="76AACBB8" w:rsidP="10C900C8" w:rsidRDefault="76AACBB8" w14:paraId="5EE5E85E" w14:textId="7E4B540F">
      <w:pPr>
        <w:pStyle w:val="Normal"/>
        <w:ind w:firstLine="0"/>
        <w:jc w:val="both"/>
        <w:rPr>
          <w:rFonts w:ascii="OCRB" w:hAnsi="OCRB" w:eastAsia="OCRB" w:cs="OCRB"/>
        </w:rPr>
      </w:pPr>
      <w:r w:rsidRPr="10C900C8" w:rsidR="76AACBB8">
        <w:rPr>
          <w:rFonts w:ascii="OCRB" w:hAnsi="OCRB" w:eastAsia="OCRB" w:cs="OCRB"/>
        </w:rPr>
        <w:t>6) Rarement, la balle lors de la collision avec un mur, va détecter la collision</w:t>
      </w:r>
      <w:r w:rsidRPr="10C900C8" w:rsidR="3F5F77B7">
        <w:rPr>
          <w:rFonts w:ascii="OCRB" w:hAnsi="OCRB" w:eastAsia="OCRB" w:cs="OCRB"/>
        </w:rPr>
        <w:t>,</w:t>
      </w:r>
      <w:r w:rsidRPr="10C900C8" w:rsidR="76AACBB8">
        <w:rPr>
          <w:rFonts w:ascii="OCRB" w:hAnsi="OCRB" w:eastAsia="OCRB" w:cs="OCRB"/>
        </w:rPr>
        <w:t xml:space="preserve"> mais</w:t>
      </w:r>
      <w:r w:rsidRPr="10C900C8" w:rsidR="15FA4F45">
        <w:rPr>
          <w:rFonts w:ascii="OCRB" w:hAnsi="OCRB" w:eastAsia="OCRB" w:cs="OCRB"/>
        </w:rPr>
        <w:t xml:space="preserve"> </w:t>
      </w:r>
      <w:r w:rsidRPr="10C900C8" w:rsidR="5C503400">
        <w:rPr>
          <w:rFonts w:ascii="OCRB" w:hAnsi="OCRB" w:eastAsia="OCRB" w:cs="OCRB"/>
        </w:rPr>
        <w:t>ne calcule</w:t>
      </w:r>
      <w:r w:rsidRPr="10C900C8" w:rsidR="7E045CE8">
        <w:rPr>
          <w:rFonts w:ascii="OCRB" w:hAnsi="OCRB" w:eastAsia="OCRB" w:cs="OCRB"/>
        </w:rPr>
        <w:t xml:space="preserve"> pas</w:t>
      </w:r>
      <w:r w:rsidRPr="10C900C8" w:rsidR="15FA4F45">
        <w:rPr>
          <w:rFonts w:ascii="OCRB" w:hAnsi="OCRB" w:eastAsia="OCRB" w:cs="OCRB"/>
        </w:rPr>
        <w:t xml:space="preserve"> le rebond à cause de</w:t>
      </w:r>
      <w:r w:rsidRPr="10C900C8" w:rsidR="1B001134">
        <w:rPr>
          <w:rFonts w:ascii="OCRB" w:hAnsi="OCRB" w:eastAsia="OCRB" w:cs="OCRB"/>
        </w:rPr>
        <w:t xml:space="preserve"> d’une raison inconnue.</w:t>
      </w:r>
    </w:p>
    <w:p w:rsidR="3067AD34" w:rsidP="10C900C8" w:rsidRDefault="3067AD34" w14:paraId="5D03DA5B" w14:textId="400696E1">
      <w:pPr>
        <w:pStyle w:val="Normal"/>
        <w:ind w:firstLine="0"/>
        <w:jc w:val="both"/>
        <w:rPr>
          <w:rFonts w:ascii="OCRB" w:hAnsi="OCRB" w:eastAsia="OCRB" w:cs="OCRB"/>
        </w:rPr>
      </w:pPr>
      <w:r w:rsidRPr="10C900C8" w:rsidR="3067AD34">
        <w:rPr>
          <w:rFonts w:ascii="OCRB" w:hAnsi="OCRB" w:eastAsia="OCRB" w:cs="OCRB"/>
        </w:rPr>
        <w:t xml:space="preserve">7) </w:t>
      </w:r>
      <w:r w:rsidRPr="10C900C8" w:rsidR="304CCE61">
        <w:rPr>
          <w:rFonts w:ascii="OCRB" w:hAnsi="OCRB" w:eastAsia="OCRB" w:cs="OCRB"/>
        </w:rPr>
        <w:t>A</w:t>
      </w:r>
      <w:r w:rsidRPr="10C900C8" w:rsidR="3067AD34">
        <w:rPr>
          <w:rFonts w:ascii="OCRB" w:hAnsi="OCRB" w:eastAsia="OCRB" w:cs="OCRB"/>
        </w:rPr>
        <w:t>vec le parfait angle, il est possible de créer une boucle infinie dans</w:t>
      </w:r>
      <w:r w:rsidRPr="10C900C8" w:rsidR="4850D371">
        <w:rPr>
          <w:rFonts w:ascii="OCRB" w:hAnsi="OCRB" w:eastAsia="OCRB" w:cs="OCRB"/>
        </w:rPr>
        <w:t xml:space="preserve"> les niveaux avec des sols booster</w:t>
      </w:r>
      <w:r w:rsidRPr="10C900C8" w:rsidR="4C26141C">
        <w:rPr>
          <w:rFonts w:ascii="OCRB" w:hAnsi="OCRB" w:eastAsia="OCRB" w:cs="OCRB"/>
        </w:rPr>
        <w:t>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D5B2B95"/>
    <w:rsid w:val="0051EDF6"/>
    <w:rsid w:val="00A05691"/>
    <w:rsid w:val="014DC1CF"/>
    <w:rsid w:val="03CC17BA"/>
    <w:rsid w:val="03D602CF"/>
    <w:rsid w:val="05416D5D"/>
    <w:rsid w:val="05D1E700"/>
    <w:rsid w:val="05DFFAA9"/>
    <w:rsid w:val="0646A890"/>
    <w:rsid w:val="065876AB"/>
    <w:rsid w:val="06824D57"/>
    <w:rsid w:val="069975BF"/>
    <w:rsid w:val="06C335E8"/>
    <w:rsid w:val="06D2921B"/>
    <w:rsid w:val="07668891"/>
    <w:rsid w:val="07BAECA4"/>
    <w:rsid w:val="08A2D5CA"/>
    <w:rsid w:val="08DBC4BE"/>
    <w:rsid w:val="09338554"/>
    <w:rsid w:val="099AA375"/>
    <w:rsid w:val="09B8FB70"/>
    <w:rsid w:val="09D6D164"/>
    <w:rsid w:val="0A05C97C"/>
    <w:rsid w:val="0AB4A554"/>
    <w:rsid w:val="0AD1E719"/>
    <w:rsid w:val="0AE315AA"/>
    <w:rsid w:val="0B96A70B"/>
    <w:rsid w:val="0CE1DAFF"/>
    <w:rsid w:val="0D1637FB"/>
    <w:rsid w:val="0DA48144"/>
    <w:rsid w:val="0DD5CA15"/>
    <w:rsid w:val="0E8399FA"/>
    <w:rsid w:val="0ECE47CD"/>
    <w:rsid w:val="0F8AC2D3"/>
    <w:rsid w:val="0F8D7059"/>
    <w:rsid w:val="0FA2C6D8"/>
    <w:rsid w:val="104E01EA"/>
    <w:rsid w:val="104E8854"/>
    <w:rsid w:val="10925053"/>
    <w:rsid w:val="10C001DE"/>
    <w:rsid w:val="10C900C8"/>
    <w:rsid w:val="1115585D"/>
    <w:rsid w:val="12276DB1"/>
    <w:rsid w:val="1359362C"/>
    <w:rsid w:val="13A3B12E"/>
    <w:rsid w:val="13CBA80F"/>
    <w:rsid w:val="13E18E13"/>
    <w:rsid w:val="13F3393F"/>
    <w:rsid w:val="1476DA0B"/>
    <w:rsid w:val="14776B61"/>
    <w:rsid w:val="14ACA2F7"/>
    <w:rsid w:val="14DEC792"/>
    <w:rsid w:val="14ED6469"/>
    <w:rsid w:val="14F416EF"/>
    <w:rsid w:val="1562F9B4"/>
    <w:rsid w:val="15FA4F45"/>
    <w:rsid w:val="16EB1AEE"/>
    <w:rsid w:val="17702C49"/>
    <w:rsid w:val="177F2066"/>
    <w:rsid w:val="188439DB"/>
    <w:rsid w:val="18BE053C"/>
    <w:rsid w:val="18E7B5FC"/>
    <w:rsid w:val="1913EA30"/>
    <w:rsid w:val="1A049869"/>
    <w:rsid w:val="1A4AD5E2"/>
    <w:rsid w:val="1A5F3E11"/>
    <w:rsid w:val="1B001134"/>
    <w:rsid w:val="1B8D2936"/>
    <w:rsid w:val="1BA42A2C"/>
    <w:rsid w:val="1BE3B255"/>
    <w:rsid w:val="1C80F6C0"/>
    <w:rsid w:val="1E287835"/>
    <w:rsid w:val="1E718C9B"/>
    <w:rsid w:val="1E7B75FB"/>
    <w:rsid w:val="1ED1D3BA"/>
    <w:rsid w:val="1EDFB0D2"/>
    <w:rsid w:val="1F1D0337"/>
    <w:rsid w:val="1F768369"/>
    <w:rsid w:val="1F8E35F3"/>
    <w:rsid w:val="1FD373C5"/>
    <w:rsid w:val="2063D0C2"/>
    <w:rsid w:val="21419857"/>
    <w:rsid w:val="214FA62F"/>
    <w:rsid w:val="21FE025F"/>
    <w:rsid w:val="2223F9DF"/>
    <w:rsid w:val="2271C291"/>
    <w:rsid w:val="227E26B9"/>
    <w:rsid w:val="231354B3"/>
    <w:rsid w:val="2329D722"/>
    <w:rsid w:val="239B7184"/>
    <w:rsid w:val="23BB0F7B"/>
    <w:rsid w:val="23D4E418"/>
    <w:rsid w:val="246A4ABE"/>
    <w:rsid w:val="253FE2ED"/>
    <w:rsid w:val="255B55B9"/>
    <w:rsid w:val="262CD6E5"/>
    <w:rsid w:val="2642B549"/>
    <w:rsid w:val="27727149"/>
    <w:rsid w:val="2775153C"/>
    <w:rsid w:val="27AE8838"/>
    <w:rsid w:val="27B2E857"/>
    <w:rsid w:val="27B8DD3B"/>
    <w:rsid w:val="27FD48E8"/>
    <w:rsid w:val="2857CC00"/>
    <w:rsid w:val="291D65AF"/>
    <w:rsid w:val="29368E0C"/>
    <w:rsid w:val="29ED40B9"/>
    <w:rsid w:val="2A7E2F7D"/>
    <w:rsid w:val="2AFA62E6"/>
    <w:rsid w:val="2B9B268B"/>
    <w:rsid w:val="2C8632D3"/>
    <w:rsid w:val="2C8C4E5E"/>
    <w:rsid w:val="2D61BCBA"/>
    <w:rsid w:val="2D9DA180"/>
    <w:rsid w:val="2F962C08"/>
    <w:rsid w:val="30423C65"/>
    <w:rsid w:val="304CCE61"/>
    <w:rsid w:val="3067AD34"/>
    <w:rsid w:val="31419FF1"/>
    <w:rsid w:val="3241160D"/>
    <w:rsid w:val="334EFEB8"/>
    <w:rsid w:val="33B80AE8"/>
    <w:rsid w:val="33F91BF3"/>
    <w:rsid w:val="341730EB"/>
    <w:rsid w:val="3465BE27"/>
    <w:rsid w:val="347C9F0A"/>
    <w:rsid w:val="36AC3467"/>
    <w:rsid w:val="3726F397"/>
    <w:rsid w:val="374ED1AD"/>
    <w:rsid w:val="37696CBC"/>
    <w:rsid w:val="37A46163"/>
    <w:rsid w:val="37A9C7F4"/>
    <w:rsid w:val="37C3D0A6"/>
    <w:rsid w:val="37EDF4F5"/>
    <w:rsid w:val="37EF73F7"/>
    <w:rsid w:val="37FC1996"/>
    <w:rsid w:val="387EFBF9"/>
    <w:rsid w:val="393D2050"/>
    <w:rsid w:val="3984D93C"/>
    <w:rsid w:val="39B2AEC8"/>
    <w:rsid w:val="3A59C551"/>
    <w:rsid w:val="3A89D706"/>
    <w:rsid w:val="3ABE1F03"/>
    <w:rsid w:val="3AFB7168"/>
    <w:rsid w:val="3B50743E"/>
    <w:rsid w:val="3C1EDD72"/>
    <w:rsid w:val="3C26818E"/>
    <w:rsid w:val="3C4EA9DA"/>
    <w:rsid w:val="3C500B08"/>
    <w:rsid w:val="3C5D5F8E"/>
    <w:rsid w:val="3D404B56"/>
    <w:rsid w:val="3D5EED2E"/>
    <w:rsid w:val="3D64876C"/>
    <w:rsid w:val="3DE7A184"/>
    <w:rsid w:val="3E338BAF"/>
    <w:rsid w:val="3E3987C4"/>
    <w:rsid w:val="3E645133"/>
    <w:rsid w:val="3F5F77B7"/>
    <w:rsid w:val="4019452C"/>
    <w:rsid w:val="40658F2A"/>
    <w:rsid w:val="4093E194"/>
    <w:rsid w:val="40B76096"/>
    <w:rsid w:val="40E3CAA6"/>
    <w:rsid w:val="40FC4F65"/>
    <w:rsid w:val="41EE4664"/>
    <w:rsid w:val="423FE615"/>
    <w:rsid w:val="4333A330"/>
    <w:rsid w:val="433C8F29"/>
    <w:rsid w:val="43854747"/>
    <w:rsid w:val="43C1AEA0"/>
    <w:rsid w:val="441E9EFC"/>
    <w:rsid w:val="44FD5BDC"/>
    <w:rsid w:val="451B3521"/>
    <w:rsid w:val="4577774C"/>
    <w:rsid w:val="46E5BF92"/>
    <w:rsid w:val="47CDD905"/>
    <w:rsid w:val="47D9F840"/>
    <w:rsid w:val="47E1E651"/>
    <w:rsid w:val="48218100"/>
    <w:rsid w:val="4850D371"/>
    <w:rsid w:val="497C3A6B"/>
    <w:rsid w:val="49B1E429"/>
    <w:rsid w:val="49B300FE"/>
    <w:rsid w:val="49D2B52D"/>
    <w:rsid w:val="49F85433"/>
    <w:rsid w:val="4A0146FF"/>
    <w:rsid w:val="4A169BFE"/>
    <w:rsid w:val="4A2854E2"/>
    <w:rsid w:val="4B1EA0F5"/>
    <w:rsid w:val="4B24B317"/>
    <w:rsid w:val="4BF1E6AC"/>
    <w:rsid w:val="4C26141C"/>
    <w:rsid w:val="4D9A7BE0"/>
    <w:rsid w:val="4DA14881"/>
    <w:rsid w:val="4DBD3816"/>
    <w:rsid w:val="4DD0DCFC"/>
    <w:rsid w:val="4E5C53D9"/>
    <w:rsid w:val="4E6DE392"/>
    <w:rsid w:val="4EE7F611"/>
    <w:rsid w:val="4EFD5ECD"/>
    <w:rsid w:val="50897F4B"/>
    <w:rsid w:val="5181D2D5"/>
    <w:rsid w:val="51CFCF14"/>
    <w:rsid w:val="521E1EE7"/>
    <w:rsid w:val="523D73B6"/>
    <w:rsid w:val="529F5B2C"/>
    <w:rsid w:val="52C49F55"/>
    <w:rsid w:val="533C450E"/>
    <w:rsid w:val="54011244"/>
    <w:rsid w:val="54268A6D"/>
    <w:rsid w:val="54293B3E"/>
    <w:rsid w:val="54F75502"/>
    <w:rsid w:val="5555846B"/>
    <w:rsid w:val="5648C3E6"/>
    <w:rsid w:val="56BD8576"/>
    <w:rsid w:val="56FE3855"/>
    <w:rsid w:val="572EE26F"/>
    <w:rsid w:val="58997BD6"/>
    <w:rsid w:val="59C9A622"/>
    <w:rsid w:val="5AC17284"/>
    <w:rsid w:val="5B174E9E"/>
    <w:rsid w:val="5B21AE84"/>
    <w:rsid w:val="5B4328C8"/>
    <w:rsid w:val="5B5336FB"/>
    <w:rsid w:val="5B736E81"/>
    <w:rsid w:val="5C503400"/>
    <w:rsid w:val="5CD786BB"/>
    <w:rsid w:val="5D521AE7"/>
    <w:rsid w:val="5D761407"/>
    <w:rsid w:val="5DF71116"/>
    <w:rsid w:val="5DFB337E"/>
    <w:rsid w:val="5E641752"/>
    <w:rsid w:val="5F02D8E0"/>
    <w:rsid w:val="604FE05E"/>
    <w:rsid w:val="609FA120"/>
    <w:rsid w:val="60C99EB2"/>
    <w:rsid w:val="60E0BBDB"/>
    <w:rsid w:val="6133B130"/>
    <w:rsid w:val="6145D2F6"/>
    <w:rsid w:val="6150B3FB"/>
    <w:rsid w:val="61672FDF"/>
    <w:rsid w:val="61941A36"/>
    <w:rsid w:val="6239C8A0"/>
    <w:rsid w:val="627ACE82"/>
    <w:rsid w:val="6315CC1C"/>
    <w:rsid w:val="636772C5"/>
    <w:rsid w:val="63E93B6F"/>
    <w:rsid w:val="64C3D605"/>
    <w:rsid w:val="6581775E"/>
    <w:rsid w:val="65D65B93"/>
    <w:rsid w:val="65DBF04D"/>
    <w:rsid w:val="662194CE"/>
    <w:rsid w:val="664473A4"/>
    <w:rsid w:val="6651E955"/>
    <w:rsid w:val="665BC152"/>
    <w:rsid w:val="667E1D67"/>
    <w:rsid w:val="6685E64D"/>
    <w:rsid w:val="6711D701"/>
    <w:rsid w:val="671CBAEC"/>
    <w:rsid w:val="6720DC31"/>
    <w:rsid w:val="681B8E0B"/>
    <w:rsid w:val="681C2CE2"/>
    <w:rsid w:val="68654148"/>
    <w:rsid w:val="693C54C1"/>
    <w:rsid w:val="6970960F"/>
    <w:rsid w:val="6A946E30"/>
    <w:rsid w:val="6B38B1C7"/>
    <w:rsid w:val="6B89924B"/>
    <w:rsid w:val="6BE0CAC8"/>
    <w:rsid w:val="6CBF7EF2"/>
    <w:rsid w:val="6D4A9AE1"/>
    <w:rsid w:val="6D5B2B95"/>
    <w:rsid w:val="6D64FBCB"/>
    <w:rsid w:val="6E0C4484"/>
    <w:rsid w:val="6E4CA353"/>
    <w:rsid w:val="6E83E0A8"/>
    <w:rsid w:val="6F47A629"/>
    <w:rsid w:val="70D5463B"/>
    <w:rsid w:val="715AF33C"/>
    <w:rsid w:val="71905F80"/>
    <w:rsid w:val="71A7E92F"/>
    <w:rsid w:val="73F89E18"/>
    <w:rsid w:val="74256C4F"/>
    <w:rsid w:val="749C92EF"/>
    <w:rsid w:val="758F8F01"/>
    <w:rsid w:val="75B3D5AF"/>
    <w:rsid w:val="768994BD"/>
    <w:rsid w:val="769DCF84"/>
    <w:rsid w:val="76AACBB8"/>
    <w:rsid w:val="76BC7B8A"/>
    <w:rsid w:val="76D854CA"/>
    <w:rsid w:val="777F77E6"/>
    <w:rsid w:val="778A4D71"/>
    <w:rsid w:val="7791562D"/>
    <w:rsid w:val="781E42DC"/>
    <w:rsid w:val="78BF2C45"/>
    <w:rsid w:val="7941AA1D"/>
    <w:rsid w:val="794A8EC5"/>
    <w:rsid w:val="79573464"/>
    <w:rsid w:val="79C70188"/>
    <w:rsid w:val="7A9103ED"/>
    <w:rsid w:val="7AA6C823"/>
    <w:rsid w:val="7B9A1ADC"/>
    <w:rsid w:val="7D6CB1B3"/>
    <w:rsid w:val="7DC469C3"/>
    <w:rsid w:val="7E045CE8"/>
    <w:rsid w:val="7E4100F7"/>
    <w:rsid w:val="7ED1BB9E"/>
    <w:rsid w:val="7F44A196"/>
    <w:rsid w:val="7F48E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B2B95"/>
  <w15:chartTrackingRefBased/>
  <w15:docId w15:val="{23543a42-17c7-41e3-b06a-6bd55fa222c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b3ec63483efc4f05" /><Relationship Type="http://schemas.openxmlformats.org/officeDocument/2006/relationships/image" Target="/media/image2.png" Id="R9d740be068784f50" /><Relationship Type="http://schemas.openxmlformats.org/officeDocument/2006/relationships/image" Target="/media/image3.png" Id="R598ddebb53d14e75" /><Relationship Type="http://schemas.openxmlformats.org/officeDocument/2006/relationships/image" Target="/media/image4.png" Id="R24b988cccca246b5" /><Relationship Type="http://schemas.openxmlformats.org/officeDocument/2006/relationships/image" Target="/media/image5.png" Id="R8f73785822b246ff" /><Relationship Type="http://schemas.openxmlformats.org/officeDocument/2006/relationships/image" Target="/media/image6.png" Id="Rcddfb8b10c7e48b2" /><Relationship Type="http://schemas.openxmlformats.org/officeDocument/2006/relationships/image" Target="/media/image7.png" Id="R840df7cfd9714398" /><Relationship Type="http://schemas.openxmlformats.org/officeDocument/2006/relationships/image" Target="/media/image8.png" Id="R53fb2df0bbc04afe" /><Relationship Type="http://schemas.openxmlformats.org/officeDocument/2006/relationships/image" Target="/media/image9.png" Id="R9bac4474f1e1484a" /><Relationship Type="http://schemas.openxmlformats.org/officeDocument/2006/relationships/image" Target="/media/imagea.png" Id="Rf6b06d48fd884b4b" /><Relationship Type="http://schemas.openxmlformats.org/officeDocument/2006/relationships/image" Target="/media/imageb.png" Id="R773645ece094414a" /><Relationship Type="http://schemas.openxmlformats.org/officeDocument/2006/relationships/image" Target="/media/imagec.png" Id="R4a4089844fe643f0" /><Relationship Type="http://schemas.openxmlformats.org/officeDocument/2006/relationships/image" Target="/media/imaged.png" Id="R5bd20af6a0624089" /><Relationship Type="http://schemas.openxmlformats.org/officeDocument/2006/relationships/image" Target="/media/imagee.png" Id="R7dce3143858e4e1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2021-05-20T16:02:46.3263795Z</dcterms:created>
  <dcterms:modified xsi:type="dcterms:W3CDTF">2021-05-20T18:27:44.2225227Z</dcterms:modified>
  <dc:creator>Jérôme Lévesque</dc:creator>
  <lastModifiedBy>Jérémi Girard</lastModifiedBy>
</coreProperties>
</file>