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07" w:rsidRDefault="00081407" w:rsidP="00081407">
      <w:bookmarkStart w:id="0" w:name="_Toc417824256"/>
    </w:p>
    <w:p w:rsidR="00081407" w:rsidRDefault="00081407" w:rsidP="00081407">
      <w:pPr>
        <w:jc w:val="center"/>
        <w:rPr>
          <w:rStyle w:val="Pogrubienie"/>
          <w:sz w:val="36"/>
          <w:szCs w:val="36"/>
        </w:rPr>
      </w:pPr>
      <w:r>
        <w:rPr>
          <w:rStyle w:val="Pogrubienie"/>
          <w:sz w:val="36"/>
          <w:szCs w:val="36"/>
        </w:rPr>
        <w:t xml:space="preserve">AKADEMIA GÓRNICZO-HUTNICZA </w:t>
      </w:r>
    </w:p>
    <w:p w:rsidR="00081407" w:rsidRDefault="00081407" w:rsidP="00081407">
      <w:pPr>
        <w:jc w:val="center"/>
        <w:rPr>
          <w:rStyle w:val="Pogrubienie"/>
          <w:sz w:val="36"/>
          <w:szCs w:val="36"/>
        </w:rPr>
      </w:pPr>
      <w:r>
        <w:rPr>
          <w:rStyle w:val="Pogrubienie"/>
          <w:sz w:val="36"/>
          <w:szCs w:val="36"/>
        </w:rPr>
        <w:t>IM. STANISŁAWA STASZICA W KRAKOWIE</w:t>
      </w:r>
    </w:p>
    <w:p w:rsidR="00081407" w:rsidRDefault="00081407" w:rsidP="00081407">
      <w:pPr>
        <w:jc w:val="center"/>
        <w:rPr>
          <w:rStyle w:val="Pogrubienie"/>
          <w:b w:val="0"/>
          <w:sz w:val="36"/>
          <w:szCs w:val="36"/>
        </w:rPr>
      </w:pPr>
      <w:r>
        <w:rPr>
          <w:noProof/>
          <w:lang w:eastAsia="pl-PL"/>
        </w:rPr>
        <w:drawing>
          <wp:inline distT="0" distB="0" distL="0" distR="0" wp14:anchorId="735CDD25" wp14:editId="4C9CDC10">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081407" w:rsidRDefault="00081407" w:rsidP="00081407">
      <w:pPr>
        <w:jc w:val="center"/>
        <w:rPr>
          <w:rStyle w:val="Pogrubienie"/>
          <w:b w:val="0"/>
          <w:sz w:val="36"/>
          <w:szCs w:val="36"/>
        </w:rPr>
      </w:pPr>
      <w:r>
        <w:rPr>
          <w:rStyle w:val="Pogrubienie"/>
          <w:b w:val="0"/>
          <w:sz w:val="36"/>
          <w:szCs w:val="36"/>
        </w:rPr>
        <w:t>Wydział Informatyki, Elektroniki i Telekomunikacji</w:t>
      </w:r>
    </w:p>
    <w:p w:rsidR="00081407" w:rsidRDefault="00081407" w:rsidP="00081407">
      <w:pPr>
        <w:jc w:val="center"/>
        <w:rPr>
          <w:sz w:val="36"/>
          <w:szCs w:val="32"/>
        </w:rPr>
      </w:pPr>
      <w:r>
        <w:rPr>
          <w:sz w:val="36"/>
          <w:szCs w:val="32"/>
        </w:rPr>
        <w:t>Katedra WIET</w:t>
      </w:r>
    </w:p>
    <w:p w:rsidR="00081407" w:rsidRDefault="00081407" w:rsidP="00081407">
      <w:pPr>
        <w:rPr>
          <w:sz w:val="36"/>
          <w:szCs w:val="36"/>
        </w:rPr>
      </w:pPr>
    </w:p>
    <w:p w:rsidR="00081407" w:rsidRDefault="00081407" w:rsidP="00081407">
      <w:pPr>
        <w:spacing w:line="240" w:lineRule="auto"/>
        <w:jc w:val="center"/>
        <w:rPr>
          <w:b/>
          <w:sz w:val="40"/>
          <w:szCs w:val="40"/>
        </w:rPr>
      </w:pPr>
      <w:r>
        <w:rPr>
          <w:b/>
          <w:sz w:val="40"/>
          <w:szCs w:val="40"/>
        </w:rPr>
        <w:t>Dokumentacja Użytkownika</w:t>
      </w: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Pr="009F5643" w:rsidRDefault="00081407" w:rsidP="00081407">
      <w:pPr>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081407" w:rsidRDefault="00081407" w:rsidP="00081407">
      <w:pPr>
        <w:spacing w:line="240" w:lineRule="auto"/>
        <w:jc w:val="center"/>
        <w:rPr>
          <w:b/>
          <w:sz w:val="40"/>
          <w:szCs w:val="40"/>
        </w:rPr>
      </w:pPr>
    </w:p>
    <w:p w:rsidR="00081407" w:rsidRDefault="00081407" w:rsidP="00081407">
      <w:pPr>
        <w:tabs>
          <w:tab w:val="left" w:pos="1843"/>
          <w:tab w:val="left" w:pos="6480"/>
        </w:tabs>
        <w:spacing w:after="180" w:line="240" w:lineRule="auto"/>
        <w:rPr>
          <w:sz w:val="32"/>
          <w:szCs w:val="32"/>
        </w:rPr>
      </w:pPr>
    </w:p>
    <w:p w:rsidR="00081407" w:rsidRDefault="00081407" w:rsidP="00081407">
      <w:pPr>
        <w:tabs>
          <w:tab w:val="left" w:pos="1843"/>
          <w:tab w:val="left" w:pos="6480"/>
        </w:tabs>
        <w:spacing w:after="180" w:line="240" w:lineRule="auto"/>
        <w:ind w:left="170"/>
        <w:rPr>
          <w:sz w:val="32"/>
          <w:szCs w:val="32"/>
        </w:rPr>
      </w:pPr>
      <w:r>
        <w:rPr>
          <w:sz w:val="32"/>
          <w:szCs w:val="32"/>
        </w:rPr>
        <w:t xml:space="preserve">Krzysztof Wróbel, Roger Barlik, </w:t>
      </w:r>
    </w:p>
    <w:p w:rsidR="00081407" w:rsidRDefault="00081407" w:rsidP="00081407">
      <w:pPr>
        <w:tabs>
          <w:tab w:val="left" w:pos="1843"/>
          <w:tab w:val="left" w:pos="6480"/>
        </w:tabs>
        <w:spacing w:after="180" w:line="240" w:lineRule="auto"/>
        <w:ind w:left="170"/>
        <w:rPr>
          <w:sz w:val="28"/>
          <w:szCs w:val="28"/>
        </w:rPr>
      </w:pPr>
      <w:r>
        <w:rPr>
          <w:sz w:val="32"/>
          <w:szCs w:val="32"/>
        </w:rPr>
        <w:t>Krzysztof Nowakowski, Krystian Ujma</w:t>
      </w:r>
      <w:r>
        <w:rPr>
          <w:sz w:val="28"/>
          <w:szCs w:val="28"/>
        </w:rPr>
        <w:tab/>
      </w:r>
    </w:p>
    <w:p w:rsidR="00081407" w:rsidRDefault="00081407" w:rsidP="00081407">
      <w:pPr>
        <w:tabs>
          <w:tab w:val="left" w:pos="1843"/>
          <w:tab w:val="left" w:pos="6480"/>
        </w:tabs>
        <w:spacing w:line="240" w:lineRule="auto"/>
        <w:ind w:left="170"/>
        <w:rPr>
          <w:sz w:val="28"/>
          <w:szCs w:val="28"/>
        </w:rPr>
      </w:pPr>
    </w:p>
    <w:p w:rsidR="00081407" w:rsidRDefault="00081407" w:rsidP="00081407">
      <w:pPr>
        <w:ind w:left="180"/>
        <w:rPr>
          <w:sz w:val="28"/>
          <w:szCs w:val="28"/>
        </w:rPr>
      </w:pPr>
    </w:p>
    <w:p w:rsidR="00525BE9" w:rsidRDefault="00D1305F">
      <w:pPr>
        <w:pStyle w:val="Spistreci1"/>
        <w:tabs>
          <w:tab w:val="left" w:pos="480"/>
          <w:tab w:val="right" w:leader="dot" w:pos="9062"/>
        </w:tabs>
        <w:rPr>
          <w:rFonts w:asciiTheme="minorHAnsi" w:eastAsiaTheme="minorEastAsia" w:hAnsiTheme="minorHAnsi"/>
          <w:noProof/>
          <w:sz w:val="22"/>
          <w:lang w:eastAsia="pl-PL"/>
        </w:rPr>
      </w:pPr>
      <w:r>
        <w:lastRenderedPageBreak/>
        <w:fldChar w:fldCharType="begin"/>
      </w:r>
      <w:r>
        <w:instrText xml:space="preserve"> TOC \o "1-3" \h \z \u </w:instrText>
      </w:r>
      <w:r>
        <w:fldChar w:fldCharType="separate"/>
      </w:r>
      <w:hyperlink w:anchor="_Toc421637295" w:history="1">
        <w:r w:rsidR="00525BE9" w:rsidRPr="0098432E">
          <w:rPr>
            <w:rStyle w:val="Hipercze"/>
            <w:noProof/>
          </w:rPr>
          <w:t>1.</w:t>
        </w:r>
        <w:r w:rsidR="00525BE9">
          <w:rPr>
            <w:rFonts w:asciiTheme="minorHAnsi" w:eastAsiaTheme="minorEastAsia" w:hAnsiTheme="minorHAnsi"/>
            <w:noProof/>
            <w:sz w:val="22"/>
            <w:lang w:eastAsia="pl-PL"/>
          </w:rPr>
          <w:tab/>
        </w:r>
        <w:r w:rsidR="00525BE9" w:rsidRPr="0098432E">
          <w:rPr>
            <w:rStyle w:val="Hipercze"/>
            <w:noProof/>
          </w:rPr>
          <w:t>Wstęp</w:t>
        </w:r>
        <w:r w:rsidR="00525BE9">
          <w:rPr>
            <w:noProof/>
            <w:webHidden/>
          </w:rPr>
          <w:tab/>
        </w:r>
        <w:r w:rsidR="00525BE9">
          <w:rPr>
            <w:noProof/>
            <w:webHidden/>
          </w:rPr>
          <w:fldChar w:fldCharType="begin"/>
        </w:r>
        <w:r w:rsidR="00525BE9">
          <w:rPr>
            <w:noProof/>
            <w:webHidden/>
          </w:rPr>
          <w:instrText xml:space="preserve"> PAGEREF _Toc421637295 \h </w:instrText>
        </w:r>
        <w:r w:rsidR="00525BE9">
          <w:rPr>
            <w:noProof/>
            <w:webHidden/>
          </w:rPr>
        </w:r>
        <w:r w:rsidR="00525BE9">
          <w:rPr>
            <w:noProof/>
            <w:webHidden/>
          </w:rPr>
          <w:fldChar w:fldCharType="separate"/>
        </w:r>
        <w:r w:rsidR="00525BE9">
          <w:rPr>
            <w:noProof/>
            <w:webHidden/>
          </w:rPr>
          <w:t>2</w:t>
        </w:r>
        <w:r w:rsidR="00525BE9">
          <w:rPr>
            <w:noProof/>
            <w:webHidden/>
          </w:rPr>
          <w:fldChar w:fldCharType="end"/>
        </w:r>
      </w:hyperlink>
    </w:p>
    <w:p w:rsidR="00525BE9" w:rsidRDefault="00525BE9">
      <w:pPr>
        <w:pStyle w:val="Spistreci1"/>
        <w:tabs>
          <w:tab w:val="left" w:pos="480"/>
          <w:tab w:val="right" w:leader="dot" w:pos="9062"/>
        </w:tabs>
        <w:rPr>
          <w:rFonts w:asciiTheme="minorHAnsi" w:eastAsiaTheme="minorEastAsia" w:hAnsiTheme="minorHAnsi"/>
          <w:noProof/>
          <w:sz w:val="22"/>
          <w:lang w:eastAsia="pl-PL"/>
        </w:rPr>
      </w:pPr>
      <w:hyperlink w:anchor="_Toc421637296" w:history="1">
        <w:r w:rsidRPr="0098432E">
          <w:rPr>
            <w:rStyle w:val="Hipercze"/>
            <w:noProof/>
          </w:rPr>
          <w:t>2.</w:t>
        </w:r>
        <w:r>
          <w:rPr>
            <w:rFonts w:asciiTheme="minorHAnsi" w:eastAsiaTheme="minorEastAsia" w:hAnsiTheme="minorHAnsi"/>
            <w:noProof/>
            <w:sz w:val="22"/>
            <w:lang w:eastAsia="pl-PL"/>
          </w:rPr>
          <w:tab/>
        </w:r>
        <w:r w:rsidRPr="0098432E">
          <w:rPr>
            <w:rStyle w:val="Hipercze"/>
            <w:noProof/>
          </w:rPr>
          <w:t>Dokumentacja Administratora</w:t>
        </w:r>
        <w:r>
          <w:rPr>
            <w:noProof/>
            <w:webHidden/>
          </w:rPr>
          <w:tab/>
        </w:r>
        <w:r>
          <w:rPr>
            <w:noProof/>
            <w:webHidden/>
          </w:rPr>
          <w:fldChar w:fldCharType="begin"/>
        </w:r>
        <w:r>
          <w:rPr>
            <w:noProof/>
            <w:webHidden/>
          </w:rPr>
          <w:instrText xml:space="preserve"> PAGEREF _Toc421637296 \h </w:instrText>
        </w:r>
        <w:r>
          <w:rPr>
            <w:noProof/>
            <w:webHidden/>
          </w:rPr>
        </w:r>
        <w:r>
          <w:rPr>
            <w:noProof/>
            <w:webHidden/>
          </w:rPr>
          <w:fldChar w:fldCharType="separate"/>
        </w:r>
        <w:r>
          <w:rPr>
            <w:noProof/>
            <w:webHidden/>
          </w:rPr>
          <w:t>3</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297" w:history="1">
        <w:r w:rsidRPr="0098432E">
          <w:rPr>
            <w:rStyle w:val="Hipercze"/>
            <w:noProof/>
          </w:rPr>
          <w:t>2.1.</w:t>
        </w:r>
        <w:r>
          <w:rPr>
            <w:rFonts w:asciiTheme="minorHAnsi" w:eastAsiaTheme="minorEastAsia" w:hAnsiTheme="minorHAnsi"/>
            <w:noProof/>
            <w:sz w:val="22"/>
            <w:lang w:eastAsia="pl-PL"/>
          </w:rPr>
          <w:tab/>
        </w:r>
        <w:r w:rsidRPr="0098432E">
          <w:rPr>
            <w:rStyle w:val="Hipercze"/>
            <w:noProof/>
          </w:rPr>
          <w:t>Logowanie</w:t>
        </w:r>
        <w:r>
          <w:rPr>
            <w:noProof/>
            <w:webHidden/>
          </w:rPr>
          <w:tab/>
        </w:r>
        <w:r>
          <w:rPr>
            <w:noProof/>
            <w:webHidden/>
          </w:rPr>
          <w:fldChar w:fldCharType="begin"/>
        </w:r>
        <w:r>
          <w:rPr>
            <w:noProof/>
            <w:webHidden/>
          </w:rPr>
          <w:instrText xml:space="preserve"> PAGEREF _Toc421637297 \h </w:instrText>
        </w:r>
        <w:r>
          <w:rPr>
            <w:noProof/>
            <w:webHidden/>
          </w:rPr>
        </w:r>
        <w:r>
          <w:rPr>
            <w:noProof/>
            <w:webHidden/>
          </w:rPr>
          <w:fldChar w:fldCharType="separate"/>
        </w:r>
        <w:r>
          <w:rPr>
            <w:noProof/>
            <w:webHidden/>
          </w:rPr>
          <w:t>3</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298" w:history="1">
        <w:r w:rsidRPr="0098432E">
          <w:rPr>
            <w:rStyle w:val="Hipercze"/>
            <w:noProof/>
          </w:rPr>
          <w:t>2.2.</w:t>
        </w:r>
        <w:r>
          <w:rPr>
            <w:rFonts w:asciiTheme="minorHAnsi" w:eastAsiaTheme="minorEastAsia" w:hAnsiTheme="minorHAnsi"/>
            <w:noProof/>
            <w:sz w:val="22"/>
            <w:lang w:eastAsia="pl-PL"/>
          </w:rPr>
          <w:tab/>
        </w:r>
        <w:r w:rsidRPr="0098432E">
          <w:rPr>
            <w:rStyle w:val="Hipercze"/>
            <w:noProof/>
          </w:rPr>
          <w:t>Zarządzanie kontami</w:t>
        </w:r>
        <w:r>
          <w:rPr>
            <w:noProof/>
            <w:webHidden/>
          </w:rPr>
          <w:tab/>
        </w:r>
        <w:r>
          <w:rPr>
            <w:noProof/>
            <w:webHidden/>
          </w:rPr>
          <w:fldChar w:fldCharType="begin"/>
        </w:r>
        <w:r>
          <w:rPr>
            <w:noProof/>
            <w:webHidden/>
          </w:rPr>
          <w:instrText xml:space="preserve"> PAGEREF _Toc421637298 \h </w:instrText>
        </w:r>
        <w:r>
          <w:rPr>
            <w:noProof/>
            <w:webHidden/>
          </w:rPr>
        </w:r>
        <w:r>
          <w:rPr>
            <w:noProof/>
            <w:webHidden/>
          </w:rPr>
          <w:fldChar w:fldCharType="separate"/>
        </w:r>
        <w:r>
          <w:rPr>
            <w:noProof/>
            <w:webHidden/>
          </w:rPr>
          <w:t>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299" w:history="1">
        <w:r w:rsidRPr="0098432E">
          <w:rPr>
            <w:rStyle w:val="Hipercze"/>
            <w:noProof/>
          </w:rPr>
          <w:t>2.2.1.</w:t>
        </w:r>
        <w:r>
          <w:rPr>
            <w:rFonts w:asciiTheme="minorHAnsi" w:eastAsiaTheme="minorEastAsia" w:hAnsiTheme="minorHAnsi"/>
            <w:noProof/>
            <w:sz w:val="22"/>
            <w:lang w:eastAsia="pl-PL"/>
          </w:rPr>
          <w:tab/>
        </w:r>
        <w:r w:rsidRPr="0098432E">
          <w:rPr>
            <w:rStyle w:val="Hipercze"/>
            <w:noProof/>
          </w:rPr>
          <w:t>Dodawanie użytkownika</w:t>
        </w:r>
        <w:r>
          <w:rPr>
            <w:noProof/>
            <w:webHidden/>
          </w:rPr>
          <w:tab/>
        </w:r>
        <w:r>
          <w:rPr>
            <w:noProof/>
            <w:webHidden/>
          </w:rPr>
          <w:fldChar w:fldCharType="begin"/>
        </w:r>
        <w:r>
          <w:rPr>
            <w:noProof/>
            <w:webHidden/>
          </w:rPr>
          <w:instrText xml:space="preserve"> PAGEREF _Toc421637299 \h </w:instrText>
        </w:r>
        <w:r>
          <w:rPr>
            <w:noProof/>
            <w:webHidden/>
          </w:rPr>
        </w:r>
        <w:r>
          <w:rPr>
            <w:noProof/>
            <w:webHidden/>
          </w:rPr>
          <w:fldChar w:fldCharType="separate"/>
        </w:r>
        <w:r>
          <w:rPr>
            <w:noProof/>
            <w:webHidden/>
          </w:rPr>
          <w:t>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00" w:history="1">
        <w:r w:rsidRPr="0098432E">
          <w:rPr>
            <w:rStyle w:val="Hipercze"/>
            <w:noProof/>
          </w:rPr>
          <w:t>2.2.2.</w:t>
        </w:r>
        <w:r>
          <w:rPr>
            <w:rFonts w:asciiTheme="minorHAnsi" w:eastAsiaTheme="minorEastAsia" w:hAnsiTheme="minorHAnsi"/>
            <w:noProof/>
            <w:sz w:val="22"/>
            <w:lang w:eastAsia="pl-PL"/>
          </w:rPr>
          <w:tab/>
        </w:r>
        <w:r w:rsidRPr="0098432E">
          <w:rPr>
            <w:rStyle w:val="Hipercze"/>
            <w:noProof/>
          </w:rPr>
          <w:t>Usuwanie użytkownika</w:t>
        </w:r>
        <w:r>
          <w:rPr>
            <w:noProof/>
            <w:webHidden/>
          </w:rPr>
          <w:tab/>
        </w:r>
        <w:r>
          <w:rPr>
            <w:noProof/>
            <w:webHidden/>
          </w:rPr>
          <w:fldChar w:fldCharType="begin"/>
        </w:r>
        <w:r>
          <w:rPr>
            <w:noProof/>
            <w:webHidden/>
          </w:rPr>
          <w:instrText xml:space="preserve"> PAGEREF _Toc421637300 \h </w:instrText>
        </w:r>
        <w:r>
          <w:rPr>
            <w:noProof/>
            <w:webHidden/>
          </w:rPr>
        </w:r>
        <w:r>
          <w:rPr>
            <w:noProof/>
            <w:webHidden/>
          </w:rPr>
          <w:fldChar w:fldCharType="separate"/>
        </w:r>
        <w:r>
          <w:rPr>
            <w:noProof/>
            <w:webHidden/>
          </w:rPr>
          <w:t>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01" w:history="1">
        <w:r w:rsidRPr="0098432E">
          <w:rPr>
            <w:rStyle w:val="Hipercze"/>
            <w:noProof/>
          </w:rPr>
          <w:t>2.2.3.</w:t>
        </w:r>
        <w:r>
          <w:rPr>
            <w:rFonts w:asciiTheme="minorHAnsi" w:eastAsiaTheme="minorEastAsia" w:hAnsiTheme="minorHAnsi"/>
            <w:noProof/>
            <w:sz w:val="22"/>
            <w:lang w:eastAsia="pl-PL"/>
          </w:rPr>
          <w:tab/>
        </w:r>
        <w:r w:rsidRPr="0098432E">
          <w:rPr>
            <w:rStyle w:val="Hipercze"/>
            <w:noProof/>
          </w:rPr>
          <w:t>Zmiana danych użytkownika</w:t>
        </w:r>
        <w:r>
          <w:rPr>
            <w:noProof/>
            <w:webHidden/>
          </w:rPr>
          <w:tab/>
        </w:r>
        <w:r>
          <w:rPr>
            <w:noProof/>
            <w:webHidden/>
          </w:rPr>
          <w:fldChar w:fldCharType="begin"/>
        </w:r>
        <w:r>
          <w:rPr>
            <w:noProof/>
            <w:webHidden/>
          </w:rPr>
          <w:instrText xml:space="preserve"> PAGEREF _Toc421637301 \h </w:instrText>
        </w:r>
        <w:r>
          <w:rPr>
            <w:noProof/>
            <w:webHidden/>
          </w:rPr>
        </w:r>
        <w:r>
          <w:rPr>
            <w:noProof/>
            <w:webHidden/>
          </w:rPr>
          <w:fldChar w:fldCharType="separate"/>
        </w:r>
        <w:r>
          <w:rPr>
            <w:noProof/>
            <w:webHidden/>
          </w:rPr>
          <w:t>4</w:t>
        </w:r>
        <w:r>
          <w:rPr>
            <w:noProof/>
            <w:webHidden/>
          </w:rPr>
          <w:fldChar w:fldCharType="end"/>
        </w:r>
      </w:hyperlink>
    </w:p>
    <w:p w:rsidR="00525BE9" w:rsidRDefault="00525BE9">
      <w:pPr>
        <w:pStyle w:val="Spistreci1"/>
        <w:tabs>
          <w:tab w:val="left" w:pos="480"/>
          <w:tab w:val="right" w:leader="dot" w:pos="9062"/>
        </w:tabs>
        <w:rPr>
          <w:rFonts w:asciiTheme="minorHAnsi" w:eastAsiaTheme="minorEastAsia" w:hAnsiTheme="minorHAnsi"/>
          <w:noProof/>
          <w:sz w:val="22"/>
          <w:lang w:eastAsia="pl-PL"/>
        </w:rPr>
      </w:pPr>
      <w:hyperlink w:anchor="_Toc421637302" w:history="1">
        <w:r w:rsidRPr="0098432E">
          <w:rPr>
            <w:rStyle w:val="Hipercze"/>
            <w:noProof/>
          </w:rPr>
          <w:t>3.</w:t>
        </w:r>
        <w:r>
          <w:rPr>
            <w:rFonts w:asciiTheme="minorHAnsi" w:eastAsiaTheme="minorEastAsia" w:hAnsiTheme="minorHAnsi"/>
            <w:noProof/>
            <w:sz w:val="22"/>
            <w:lang w:eastAsia="pl-PL"/>
          </w:rPr>
          <w:tab/>
        </w:r>
        <w:r w:rsidRPr="0098432E">
          <w:rPr>
            <w:rStyle w:val="Hipercze"/>
            <w:noProof/>
          </w:rPr>
          <w:t>Dokumentacja planisty</w:t>
        </w:r>
        <w:r>
          <w:rPr>
            <w:noProof/>
            <w:webHidden/>
          </w:rPr>
          <w:tab/>
        </w:r>
        <w:r>
          <w:rPr>
            <w:noProof/>
            <w:webHidden/>
          </w:rPr>
          <w:fldChar w:fldCharType="begin"/>
        </w:r>
        <w:r>
          <w:rPr>
            <w:noProof/>
            <w:webHidden/>
          </w:rPr>
          <w:instrText xml:space="preserve"> PAGEREF _Toc421637302 \h </w:instrText>
        </w:r>
        <w:r>
          <w:rPr>
            <w:noProof/>
            <w:webHidden/>
          </w:rPr>
        </w:r>
        <w:r>
          <w:rPr>
            <w:noProof/>
            <w:webHidden/>
          </w:rPr>
          <w:fldChar w:fldCharType="separate"/>
        </w:r>
        <w:r>
          <w:rPr>
            <w:noProof/>
            <w:webHidden/>
          </w:rPr>
          <w:t>5</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303" w:history="1">
        <w:r w:rsidRPr="0098432E">
          <w:rPr>
            <w:rStyle w:val="Hipercze"/>
            <w:noProof/>
          </w:rPr>
          <w:t>3.1.</w:t>
        </w:r>
        <w:r>
          <w:rPr>
            <w:rFonts w:asciiTheme="minorHAnsi" w:eastAsiaTheme="minorEastAsia" w:hAnsiTheme="minorHAnsi"/>
            <w:noProof/>
            <w:sz w:val="22"/>
            <w:lang w:eastAsia="pl-PL"/>
          </w:rPr>
          <w:tab/>
        </w:r>
        <w:r w:rsidRPr="0098432E">
          <w:rPr>
            <w:rStyle w:val="Hipercze"/>
            <w:noProof/>
          </w:rPr>
          <w:t>Logowanie</w:t>
        </w:r>
        <w:r>
          <w:rPr>
            <w:noProof/>
            <w:webHidden/>
          </w:rPr>
          <w:tab/>
        </w:r>
        <w:r>
          <w:rPr>
            <w:noProof/>
            <w:webHidden/>
          </w:rPr>
          <w:fldChar w:fldCharType="begin"/>
        </w:r>
        <w:r>
          <w:rPr>
            <w:noProof/>
            <w:webHidden/>
          </w:rPr>
          <w:instrText xml:space="preserve"> PAGEREF _Toc421637303 \h </w:instrText>
        </w:r>
        <w:r>
          <w:rPr>
            <w:noProof/>
            <w:webHidden/>
          </w:rPr>
        </w:r>
        <w:r>
          <w:rPr>
            <w:noProof/>
            <w:webHidden/>
          </w:rPr>
          <w:fldChar w:fldCharType="separate"/>
        </w:r>
        <w:r>
          <w:rPr>
            <w:noProof/>
            <w:webHidden/>
          </w:rPr>
          <w:t>5</w:t>
        </w:r>
        <w:r>
          <w:rPr>
            <w:noProof/>
            <w:webHidden/>
          </w:rPr>
          <w:fldChar w:fldCharType="end"/>
        </w:r>
      </w:hyperlink>
    </w:p>
    <w:p w:rsidR="00525BE9" w:rsidRDefault="00525BE9">
      <w:pPr>
        <w:pStyle w:val="Spistreci3"/>
        <w:tabs>
          <w:tab w:val="left" w:pos="1100"/>
          <w:tab w:val="right" w:leader="dot" w:pos="9062"/>
        </w:tabs>
        <w:rPr>
          <w:rFonts w:asciiTheme="minorHAnsi" w:eastAsiaTheme="minorEastAsia" w:hAnsiTheme="minorHAnsi"/>
          <w:noProof/>
          <w:sz w:val="22"/>
          <w:lang w:eastAsia="pl-PL"/>
        </w:rPr>
      </w:pPr>
      <w:hyperlink w:anchor="_Toc421637304" w:history="1">
        <w:r w:rsidRPr="0098432E">
          <w:rPr>
            <w:rStyle w:val="Hipercze"/>
            <w:noProof/>
          </w:rPr>
          <w:t>3.2.</w:t>
        </w:r>
        <w:r>
          <w:rPr>
            <w:rFonts w:asciiTheme="minorHAnsi" w:eastAsiaTheme="minorEastAsia" w:hAnsiTheme="minorHAnsi"/>
            <w:noProof/>
            <w:sz w:val="22"/>
            <w:lang w:eastAsia="pl-PL"/>
          </w:rPr>
          <w:tab/>
        </w:r>
        <w:r w:rsidRPr="0098432E">
          <w:rPr>
            <w:rStyle w:val="Hipercze"/>
            <w:noProof/>
          </w:rPr>
          <w:t>Widok główny</w:t>
        </w:r>
        <w:r>
          <w:rPr>
            <w:noProof/>
            <w:webHidden/>
          </w:rPr>
          <w:tab/>
        </w:r>
        <w:r>
          <w:rPr>
            <w:noProof/>
            <w:webHidden/>
          </w:rPr>
          <w:fldChar w:fldCharType="begin"/>
        </w:r>
        <w:r>
          <w:rPr>
            <w:noProof/>
            <w:webHidden/>
          </w:rPr>
          <w:instrText xml:space="preserve"> PAGEREF _Toc421637304 \h </w:instrText>
        </w:r>
        <w:r>
          <w:rPr>
            <w:noProof/>
            <w:webHidden/>
          </w:rPr>
        </w:r>
        <w:r>
          <w:rPr>
            <w:noProof/>
            <w:webHidden/>
          </w:rPr>
          <w:fldChar w:fldCharType="separate"/>
        </w:r>
        <w:r>
          <w:rPr>
            <w:noProof/>
            <w:webHidden/>
          </w:rPr>
          <w:t>5</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305" w:history="1">
        <w:r w:rsidRPr="0098432E">
          <w:rPr>
            <w:rStyle w:val="Hipercze"/>
            <w:noProof/>
          </w:rPr>
          <w:t>3.3.</w:t>
        </w:r>
        <w:r>
          <w:rPr>
            <w:rFonts w:asciiTheme="minorHAnsi" w:eastAsiaTheme="minorEastAsia" w:hAnsiTheme="minorHAnsi"/>
            <w:noProof/>
            <w:sz w:val="22"/>
            <w:lang w:eastAsia="pl-PL"/>
          </w:rPr>
          <w:tab/>
        </w:r>
        <w:r w:rsidRPr="0098432E">
          <w:rPr>
            <w:rStyle w:val="Hipercze"/>
            <w:noProof/>
          </w:rPr>
          <w:t>Kalendarz</w:t>
        </w:r>
        <w:r>
          <w:rPr>
            <w:noProof/>
            <w:webHidden/>
          </w:rPr>
          <w:tab/>
        </w:r>
        <w:r>
          <w:rPr>
            <w:noProof/>
            <w:webHidden/>
          </w:rPr>
          <w:fldChar w:fldCharType="begin"/>
        </w:r>
        <w:r>
          <w:rPr>
            <w:noProof/>
            <w:webHidden/>
          </w:rPr>
          <w:instrText xml:space="preserve"> PAGEREF _Toc421637305 \h </w:instrText>
        </w:r>
        <w:r>
          <w:rPr>
            <w:noProof/>
            <w:webHidden/>
          </w:rPr>
        </w:r>
        <w:r>
          <w:rPr>
            <w:noProof/>
            <w:webHidden/>
          </w:rPr>
          <w:fldChar w:fldCharType="separate"/>
        </w:r>
        <w:r>
          <w:rPr>
            <w:noProof/>
            <w:webHidden/>
          </w:rPr>
          <w:t>6</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06" w:history="1">
        <w:r w:rsidRPr="0098432E">
          <w:rPr>
            <w:rStyle w:val="Hipercze"/>
            <w:noProof/>
          </w:rPr>
          <w:t>3.3.1.</w:t>
        </w:r>
        <w:r>
          <w:rPr>
            <w:rFonts w:asciiTheme="minorHAnsi" w:eastAsiaTheme="minorEastAsia" w:hAnsiTheme="minorHAnsi"/>
            <w:noProof/>
            <w:sz w:val="22"/>
            <w:lang w:eastAsia="pl-PL"/>
          </w:rPr>
          <w:tab/>
        </w:r>
        <w:r w:rsidRPr="0098432E">
          <w:rPr>
            <w:rStyle w:val="Hipercze"/>
            <w:noProof/>
          </w:rPr>
          <w:t>Zmiana zakresu kalendarza</w:t>
        </w:r>
        <w:r>
          <w:rPr>
            <w:noProof/>
            <w:webHidden/>
          </w:rPr>
          <w:tab/>
        </w:r>
        <w:r>
          <w:rPr>
            <w:noProof/>
            <w:webHidden/>
          </w:rPr>
          <w:fldChar w:fldCharType="begin"/>
        </w:r>
        <w:r>
          <w:rPr>
            <w:noProof/>
            <w:webHidden/>
          </w:rPr>
          <w:instrText xml:space="preserve"> PAGEREF _Toc421637306 \h </w:instrText>
        </w:r>
        <w:r>
          <w:rPr>
            <w:noProof/>
            <w:webHidden/>
          </w:rPr>
        </w:r>
        <w:r>
          <w:rPr>
            <w:noProof/>
            <w:webHidden/>
          </w:rPr>
          <w:fldChar w:fldCharType="separate"/>
        </w:r>
        <w:r>
          <w:rPr>
            <w:noProof/>
            <w:webHidden/>
          </w:rPr>
          <w:t>6</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07" w:history="1">
        <w:r w:rsidRPr="0098432E">
          <w:rPr>
            <w:rStyle w:val="Hipercze"/>
            <w:noProof/>
          </w:rPr>
          <w:t>3.3.2.</w:t>
        </w:r>
        <w:r>
          <w:rPr>
            <w:rFonts w:asciiTheme="minorHAnsi" w:eastAsiaTheme="minorEastAsia" w:hAnsiTheme="minorHAnsi"/>
            <w:noProof/>
            <w:sz w:val="22"/>
            <w:lang w:eastAsia="pl-PL"/>
          </w:rPr>
          <w:tab/>
        </w:r>
        <w:r w:rsidRPr="0098432E">
          <w:rPr>
            <w:rStyle w:val="Hipercze"/>
            <w:noProof/>
          </w:rPr>
          <w:t>Operacje na agregatach</w:t>
        </w:r>
        <w:r>
          <w:rPr>
            <w:noProof/>
            <w:webHidden/>
          </w:rPr>
          <w:tab/>
        </w:r>
        <w:r>
          <w:rPr>
            <w:noProof/>
            <w:webHidden/>
          </w:rPr>
          <w:fldChar w:fldCharType="begin"/>
        </w:r>
        <w:r>
          <w:rPr>
            <w:noProof/>
            <w:webHidden/>
          </w:rPr>
          <w:instrText xml:space="preserve"> PAGEREF _Toc421637307 \h </w:instrText>
        </w:r>
        <w:r>
          <w:rPr>
            <w:noProof/>
            <w:webHidden/>
          </w:rPr>
        </w:r>
        <w:r>
          <w:rPr>
            <w:noProof/>
            <w:webHidden/>
          </w:rPr>
          <w:fldChar w:fldCharType="separate"/>
        </w:r>
        <w:r>
          <w:rPr>
            <w:noProof/>
            <w:webHidden/>
          </w:rPr>
          <w:t>6</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308" w:history="1">
        <w:r w:rsidRPr="0098432E">
          <w:rPr>
            <w:rStyle w:val="Hipercze"/>
            <w:noProof/>
          </w:rPr>
          <w:t>3.4.</w:t>
        </w:r>
        <w:r>
          <w:rPr>
            <w:rFonts w:asciiTheme="minorHAnsi" w:eastAsiaTheme="minorEastAsia" w:hAnsiTheme="minorHAnsi"/>
            <w:noProof/>
            <w:sz w:val="22"/>
            <w:lang w:eastAsia="pl-PL"/>
          </w:rPr>
          <w:tab/>
        </w:r>
        <w:r w:rsidRPr="0098432E">
          <w:rPr>
            <w:rStyle w:val="Hipercze"/>
            <w:noProof/>
          </w:rPr>
          <w:t>Obszar menu</w:t>
        </w:r>
        <w:r>
          <w:rPr>
            <w:noProof/>
            <w:webHidden/>
          </w:rPr>
          <w:tab/>
        </w:r>
        <w:r>
          <w:rPr>
            <w:noProof/>
            <w:webHidden/>
          </w:rPr>
          <w:fldChar w:fldCharType="begin"/>
        </w:r>
        <w:r>
          <w:rPr>
            <w:noProof/>
            <w:webHidden/>
          </w:rPr>
          <w:instrText xml:space="preserve"> PAGEREF _Toc421637308 \h </w:instrText>
        </w:r>
        <w:r>
          <w:rPr>
            <w:noProof/>
            <w:webHidden/>
          </w:rPr>
        </w:r>
        <w:r>
          <w:rPr>
            <w:noProof/>
            <w:webHidden/>
          </w:rPr>
          <w:fldChar w:fldCharType="separate"/>
        </w:r>
        <w:r>
          <w:rPr>
            <w:noProof/>
            <w:webHidden/>
          </w:rPr>
          <w:t>13</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09" w:history="1">
        <w:r w:rsidRPr="0098432E">
          <w:rPr>
            <w:rStyle w:val="Hipercze"/>
            <w:noProof/>
          </w:rPr>
          <w:t>3.4.1.</w:t>
        </w:r>
        <w:r>
          <w:rPr>
            <w:rFonts w:asciiTheme="minorHAnsi" w:eastAsiaTheme="minorEastAsia" w:hAnsiTheme="minorHAnsi"/>
            <w:noProof/>
            <w:sz w:val="22"/>
            <w:lang w:eastAsia="pl-PL"/>
          </w:rPr>
          <w:tab/>
        </w:r>
        <w:r w:rsidRPr="0098432E">
          <w:rPr>
            <w:rStyle w:val="Hipercze"/>
            <w:noProof/>
          </w:rPr>
          <w:t>Zmiana zakresu kalendarza</w:t>
        </w:r>
        <w:r>
          <w:rPr>
            <w:noProof/>
            <w:webHidden/>
          </w:rPr>
          <w:tab/>
        </w:r>
        <w:r>
          <w:rPr>
            <w:noProof/>
            <w:webHidden/>
          </w:rPr>
          <w:fldChar w:fldCharType="begin"/>
        </w:r>
        <w:r>
          <w:rPr>
            <w:noProof/>
            <w:webHidden/>
          </w:rPr>
          <w:instrText xml:space="preserve"> PAGEREF _Toc421637309 \h </w:instrText>
        </w:r>
        <w:r>
          <w:rPr>
            <w:noProof/>
            <w:webHidden/>
          </w:rPr>
        </w:r>
        <w:r>
          <w:rPr>
            <w:noProof/>
            <w:webHidden/>
          </w:rPr>
          <w:fldChar w:fldCharType="separate"/>
        </w:r>
        <w:r>
          <w:rPr>
            <w:noProof/>
            <w:webHidden/>
          </w:rPr>
          <w:t>13</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310" w:history="1">
        <w:r w:rsidRPr="0098432E">
          <w:rPr>
            <w:rStyle w:val="Hipercze"/>
            <w:noProof/>
          </w:rPr>
          <w:t>3.5.</w:t>
        </w:r>
        <w:r>
          <w:rPr>
            <w:rFonts w:asciiTheme="minorHAnsi" w:eastAsiaTheme="minorEastAsia" w:hAnsiTheme="minorHAnsi"/>
            <w:noProof/>
            <w:sz w:val="22"/>
            <w:lang w:eastAsia="pl-PL"/>
          </w:rPr>
          <w:tab/>
        </w:r>
        <w:r w:rsidRPr="0098432E">
          <w:rPr>
            <w:rStyle w:val="Hipercze"/>
            <w:noProof/>
          </w:rPr>
          <w:t>Alerty</w:t>
        </w:r>
        <w:r>
          <w:rPr>
            <w:noProof/>
            <w:webHidden/>
          </w:rPr>
          <w:tab/>
        </w:r>
        <w:r>
          <w:rPr>
            <w:noProof/>
            <w:webHidden/>
          </w:rPr>
          <w:fldChar w:fldCharType="begin"/>
        </w:r>
        <w:r>
          <w:rPr>
            <w:noProof/>
            <w:webHidden/>
          </w:rPr>
          <w:instrText xml:space="preserve"> PAGEREF _Toc421637310 \h </w:instrText>
        </w:r>
        <w:r>
          <w:rPr>
            <w:noProof/>
            <w:webHidden/>
          </w:rPr>
        </w:r>
        <w:r>
          <w:rPr>
            <w:noProof/>
            <w:webHidden/>
          </w:rPr>
          <w:fldChar w:fldCharType="separate"/>
        </w:r>
        <w:r>
          <w:rPr>
            <w:noProof/>
            <w:webHidden/>
          </w:rPr>
          <w:t>13</w:t>
        </w:r>
        <w:r>
          <w:rPr>
            <w:noProof/>
            <w:webHidden/>
          </w:rPr>
          <w:fldChar w:fldCharType="end"/>
        </w:r>
      </w:hyperlink>
    </w:p>
    <w:p w:rsidR="00525BE9" w:rsidRDefault="00525BE9">
      <w:pPr>
        <w:pStyle w:val="Spistreci2"/>
        <w:tabs>
          <w:tab w:val="left" w:pos="880"/>
          <w:tab w:val="right" w:leader="dot" w:pos="9062"/>
        </w:tabs>
        <w:rPr>
          <w:rFonts w:asciiTheme="minorHAnsi" w:eastAsiaTheme="minorEastAsia" w:hAnsiTheme="minorHAnsi"/>
          <w:noProof/>
          <w:sz w:val="22"/>
          <w:lang w:eastAsia="pl-PL"/>
        </w:rPr>
      </w:pPr>
      <w:hyperlink w:anchor="_Toc421637311" w:history="1">
        <w:r w:rsidRPr="0098432E">
          <w:rPr>
            <w:rStyle w:val="Hipercze"/>
            <w:noProof/>
          </w:rPr>
          <w:t>3.6.</w:t>
        </w:r>
        <w:r>
          <w:rPr>
            <w:rFonts w:asciiTheme="minorHAnsi" w:eastAsiaTheme="minorEastAsia" w:hAnsiTheme="minorHAnsi"/>
            <w:noProof/>
            <w:sz w:val="22"/>
            <w:lang w:eastAsia="pl-PL"/>
          </w:rPr>
          <w:tab/>
        </w:r>
        <w:r w:rsidRPr="0098432E">
          <w:rPr>
            <w:rStyle w:val="Hipercze"/>
            <w:noProof/>
          </w:rPr>
          <w:t>Zasobnik agregatów</w:t>
        </w:r>
        <w:r>
          <w:rPr>
            <w:noProof/>
            <w:webHidden/>
          </w:rPr>
          <w:tab/>
        </w:r>
        <w:r>
          <w:rPr>
            <w:noProof/>
            <w:webHidden/>
          </w:rPr>
          <w:fldChar w:fldCharType="begin"/>
        </w:r>
        <w:r>
          <w:rPr>
            <w:noProof/>
            <w:webHidden/>
          </w:rPr>
          <w:instrText xml:space="preserve"> PAGEREF _Toc421637311 \h </w:instrText>
        </w:r>
        <w:r>
          <w:rPr>
            <w:noProof/>
            <w:webHidden/>
          </w:rPr>
        </w:r>
        <w:r>
          <w:rPr>
            <w:noProof/>
            <w:webHidden/>
          </w:rPr>
          <w:fldChar w:fldCharType="separate"/>
        </w:r>
        <w:r>
          <w:rPr>
            <w:noProof/>
            <w:webHidden/>
          </w:rPr>
          <w:t>14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12" w:history="1">
        <w:r w:rsidRPr="0098432E">
          <w:rPr>
            <w:rStyle w:val="Hipercze"/>
            <w:noProof/>
          </w:rPr>
          <w:t>3.6.1.</w:t>
        </w:r>
        <w:r>
          <w:rPr>
            <w:rFonts w:asciiTheme="minorHAnsi" w:eastAsiaTheme="minorEastAsia" w:hAnsiTheme="minorHAnsi"/>
            <w:noProof/>
            <w:sz w:val="22"/>
            <w:lang w:eastAsia="pl-PL"/>
          </w:rPr>
          <w:tab/>
        </w:r>
        <w:r w:rsidRPr="0098432E">
          <w:rPr>
            <w:rStyle w:val="Hipercze"/>
            <w:noProof/>
          </w:rPr>
          <w:t>Używanie filtrów</w:t>
        </w:r>
        <w:r>
          <w:rPr>
            <w:noProof/>
            <w:webHidden/>
          </w:rPr>
          <w:tab/>
        </w:r>
        <w:r>
          <w:rPr>
            <w:noProof/>
            <w:webHidden/>
          </w:rPr>
          <w:fldChar w:fldCharType="begin"/>
        </w:r>
        <w:r>
          <w:rPr>
            <w:noProof/>
            <w:webHidden/>
          </w:rPr>
          <w:instrText xml:space="preserve"> PAGEREF _Toc421637312 \h </w:instrText>
        </w:r>
        <w:r>
          <w:rPr>
            <w:noProof/>
            <w:webHidden/>
          </w:rPr>
        </w:r>
        <w:r>
          <w:rPr>
            <w:noProof/>
            <w:webHidden/>
          </w:rPr>
          <w:fldChar w:fldCharType="separate"/>
        </w:r>
        <w:r>
          <w:rPr>
            <w:noProof/>
            <w:webHidden/>
          </w:rPr>
          <w:t>14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13" w:history="1">
        <w:r w:rsidRPr="0098432E">
          <w:rPr>
            <w:rStyle w:val="Hipercze"/>
            <w:noProof/>
          </w:rPr>
          <w:t>3.6.2.</w:t>
        </w:r>
        <w:r>
          <w:rPr>
            <w:rFonts w:asciiTheme="minorHAnsi" w:eastAsiaTheme="minorEastAsia" w:hAnsiTheme="minorHAnsi"/>
            <w:noProof/>
            <w:sz w:val="22"/>
            <w:lang w:eastAsia="pl-PL"/>
          </w:rPr>
          <w:tab/>
        </w:r>
        <w:r w:rsidRPr="0098432E">
          <w:rPr>
            <w:rStyle w:val="Hipercze"/>
            <w:noProof/>
          </w:rPr>
          <w:t>Filtr agragatów</w:t>
        </w:r>
        <w:r>
          <w:rPr>
            <w:noProof/>
            <w:webHidden/>
          </w:rPr>
          <w:tab/>
        </w:r>
        <w:r>
          <w:rPr>
            <w:noProof/>
            <w:webHidden/>
          </w:rPr>
          <w:fldChar w:fldCharType="begin"/>
        </w:r>
        <w:r>
          <w:rPr>
            <w:noProof/>
            <w:webHidden/>
          </w:rPr>
          <w:instrText xml:space="preserve"> PAGEREF _Toc421637313 \h </w:instrText>
        </w:r>
        <w:r>
          <w:rPr>
            <w:noProof/>
            <w:webHidden/>
          </w:rPr>
        </w:r>
        <w:r>
          <w:rPr>
            <w:noProof/>
            <w:webHidden/>
          </w:rPr>
          <w:fldChar w:fldCharType="separate"/>
        </w:r>
        <w:r>
          <w:rPr>
            <w:noProof/>
            <w:webHidden/>
          </w:rPr>
          <w:t>14</w:t>
        </w:r>
        <w:r>
          <w:rPr>
            <w:noProof/>
            <w:webHidden/>
          </w:rPr>
          <w:fldChar w:fldCharType="end"/>
        </w:r>
      </w:hyperlink>
    </w:p>
    <w:p w:rsidR="00525BE9" w:rsidRDefault="00525BE9">
      <w:pPr>
        <w:pStyle w:val="Spistreci3"/>
        <w:tabs>
          <w:tab w:val="left" w:pos="1540"/>
          <w:tab w:val="right" w:leader="dot" w:pos="9062"/>
        </w:tabs>
        <w:rPr>
          <w:rFonts w:asciiTheme="minorHAnsi" w:eastAsiaTheme="minorEastAsia" w:hAnsiTheme="minorHAnsi"/>
          <w:noProof/>
          <w:sz w:val="22"/>
          <w:lang w:eastAsia="pl-PL"/>
        </w:rPr>
      </w:pPr>
      <w:hyperlink w:anchor="_Toc421637314" w:history="1">
        <w:r w:rsidRPr="0098432E">
          <w:rPr>
            <w:rStyle w:val="Hipercze"/>
            <w:noProof/>
          </w:rPr>
          <w:t>3.6.2.3.</w:t>
        </w:r>
        <w:r>
          <w:rPr>
            <w:rFonts w:asciiTheme="minorHAnsi" w:eastAsiaTheme="minorEastAsia" w:hAnsiTheme="minorHAnsi"/>
            <w:noProof/>
            <w:sz w:val="22"/>
            <w:lang w:eastAsia="pl-PL"/>
          </w:rPr>
          <w:tab/>
        </w:r>
        <w:r w:rsidRPr="0098432E">
          <w:rPr>
            <w:rStyle w:val="Hipercze"/>
            <w:noProof/>
          </w:rPr>
          <w:t>Edycja agregatu</w:t>
        </w:r>
        <w:r>
          <w:rPr>
            <w:noProof/>
            <w:webHidden/>
          </w:rPr>
          <w:tab/>
        </w:r>
        <w:r>
          <w:rPr>
            <w:noProof/>
            <w:webHidden/>
          </w:rPr>
          <w:fldChar w:fldCharType="begin"/>
        </w:r>
        <w:r>
          <w:rPr>
            <w:noProof/>
            <w:webHidden/>
          </w:rPr>
          <w:instrText xml:space="preserve"> PAGEREF _Toc421637314 \h </w:instrText>
        </w:r>
        <w:r>
          <w:rPr>
            <w:noProof/>
            <w:webHidden/>
          </w:rPr>
        </w:r>
        <w:r>
          <w:rPr>
            <w:noProof/>
            <w:webHidden/>
          </w:rPr>
          <w:fldChar w:fldCharType="separate"/>
        </w:r>
        <w:r>
          <w:rPr>
            <w:noProof/>
            <w:webHidden/>
          </w:rPr>
          <w:t>14</w:t>
        </w:r>
        <w:r>
          <w:rPr>
            <w:noProof/>
            <w:webHidden/>
          </w:rPr>
          <w:fldChar w:fldCharType="end"/>
        </w:r>
      </w:hyperlink>
    </w:p>
    <w:p w:rsidR="00525BE9" w:rsidRDefault="00525BE9">
      <w:pPr>
        <w:pStyle w:val="Spistreci3"/>
        <w:tabs>
          <w:tab w:val="left" w:pos="1320"/>
          <w:tab w:val="right" w:leader="dot" w:pos="9062"/>
        </w:tabs>
        <w:rPr>
          <w:rFonts w:asciiTheme="minorHAnsi" w:eastAsiaTheme="minorEastAsia" w:hAnsiTheme="minorHAnsi"/>
          <w:noProof/>
          <w:sz w:val="22"/>
          <w:lang w:eastAsia="pl-PL"/>
        </w:rPr>
      </w:pPr>
      <w:hyperlink w:anchor="_Toc421637315" w:history="1">
        <w:r w:rsidRPr="0098432E">
          <w:rPr>
            <w:rStyle w:val="Hipercze"/>
            <w:noProof/>
          </w:rPr>
          <w:t>3.6.3.</w:t>
        </w:r>
        <w:r>
          <w:rPr>
            <w:rFonts w:asciiTheme="minorHAnsi" w:eastAsiaTheme="minorEastAsia" w:hAnsiTheme="minorHAnsi"/>
            <w:noProof/>
            <w:sz w:val="22"/>
            <w:lang w:eastAsia="pl-PL"/>
          </w:rPr>
          <w:tab/>
        </w:r>
        <w:r w:rsidRPr="0098432E">
          <w:rPr>
            <w:rStyle w:val="Hipercze"/>
            <w:noProof/>
          </w:rPr>
          <w:t>Filtr wykładowców</w:t>
        </w:r>
        <w:r>
          <w:rPr>
            <w:noProof/>
            <w:webHidden/>
          </w:rPr>
          <w:tab/>
        </w:r>
        <w:r>
          <w:rPr>
            <w:noProof/>
            <w:webHidden/>
          </w:rPr>
          <w:fldChar w:fldCharType="begin"/>
        </w:r>
        <w:r>
          <w:rPr>
            <w:noProof/>
            <w:webHidden/>
          </w:rPr>
          <w:instrText xml:space="preserve"> PAGEREF _Toc421637315 \h </w:instrText>
        </w:r>
        <w:r>
          <w:rPr>
            <w:noProof/>
            <w:webHidden/>
          </w:rPr>
        </w:r>
        <w:r>
          <w:rPr>
            <w:noProof/>
            <w:webHidden/>
          </w:rPr>
          <w:fldChar w:fldCharType="separate"/>
        </w:r>
        <w:r>
          <w:rPr>
            <w:noProof/>
            <w:webHidden/>
          </w:rPr>
          <w:t>15</w:t>
        </w:r>
        <w:r>
          <w:rPr>
            <w:noProof/>
            <w:webHidden/>
          </w:rPr>
          <w:fldChar w:fldCharType="end"/>
        </w:r>
      </w:hyperlink>
    </w:p>
    <w:p w:rsidR="00525BE9" w:rsidRDefault="00525BE9">
      <w:pPr>
        <w:pStyle w:val="Spistreci3"/>
        <w:tabs>
          <w:tab w:val="right" w:leader="dot" w:pos="9062"/>
        </w:tabs>
        <w:rPr>
          <w:rFonts w:asciiTheme="minorHAnsi" w:eastAsiaTheme="minorEastAsia" w:hAnsiTheme="minorHAnsi"/>
          <w:noProof/>
          <w:sz w:val="22"/>
          <w:lang w:eastAsia="pl-PL"/>
        </w:rPr>
      </w:pPr>
      <w:hyperlink w:anchor="_Toc421637316" w:history="1">
        <w:r w:rsidRPr="0098432E">
          <w:rPr>
            <w:rStyle w:val="Hipercze"/>
            <w:noProof/>
          </w:rPr>
          <w:t>1.1.7 Agregat</w:t>
        </w:r>
        <w:r>
          <w:rPr>
            <w:noProof/>
            <w:webHidden/>
          </w:rPr>
          <w:tab/>
        </w:r>
        <w:r>
          <w:rPr>
            <w:noProof/>
            <w:webHidden/>
          </w:rPr>
          <w:fldChar w:fldCharType="begin"/>
        </w:r>
        <w:r>
          <w:rPr>
            <w:noProof/>
            <w:webHidden/>
          </w:rPr>
          <w:instrText xml:space="preserve"> PAGEREF _Toc421637316 \h </w:instrText>
        </w:r>
        <w:r>
          <w:rPr>
            <w:noProof/>
            <w:webHidden/>
          </w:rPr>
        </w:r>
        <w:r>
          <w:rPr>
            <w:noProof/>
            <w:webHidden/>
          </w:rPr>
          <w:fldChar w:fldCharType="separate"/>
        </w:r>
        <w:r>
          <w:rPr>
            <w:noProof/>
            <w:webHidden/>
          </w:rPr>
          <w:t>16</w:t>
        </w:r>
        <w:r>
          <w:rPr>
            <w:noProof/>
            <w:webHidden/>
          </w:rPr>
          <w:fldChar w:fldCharType="end"/>
        </w:r>
      </w:hyperlink>
    </w:p>
    <w:p w:rsidR="00525BE9" w:rsidRDefault="00525BE9">
      <w:pPr>
        <w:pStyle w:val="Spistreci2"/>
        <w:tabs>
          <w:tab w:val="right" w:leader="dot" w:pos="9062"/>
        </w:tabs>
        <w:rPr>
          <w:rFonts w:asciiTheme="minorHAnsi" w:eastAsiaTheme="minorEastAsia" w:hAnsiTheme="minorHAnsi"/>
          <w:noProof/>
          <w:sz w:val="22"/>
          <w:lang w:eastAsia="pl-PL"/>
        </w:rPr>
      </w:pPr>
      <w:hyperlink w:anchor="_Toc421637317" w:history="1">
        <w:r w:rsidRPr="0098432E">
          <w:rPr>
            <w:rStyle w:val="Hipercze"/>
            <w:noProof/>
          </w:rPr>
          <w:t>1.2 Opis szczegółowy</w:t>
        </w:r>
        <w:r>
          <w:rPr>
            <w:noProof/>
            <w:webHidden/>
          </w:rPr>
          <w:tab/>
        </w:r>
        <w:r>
          <w:rPr>
            <w:noProof/>
            <w:webHidden/>
          </w:rPr>
          <w:fldChar w:fldCharType="begin"/>
        </w:r>
        <w:r>
          <w:rPr>
            <w:noProof/>
            <w:webHidden/>
          </w:rPr>
          <w:instrText xml:space="preserve"> PAGEREF _Toc421637317 \h </w:instrText>
        </w:r>
        <w:r>
          <w:rPr>
            <w:noProof/>
            <w:webHidden/>
          </w:rPr>
        </w:r>
        <w:r>
          <w:rPr>
            <w:noProof/>
            <w:webHidden/>
          </w:rPr>
          <w:fldChar w:fldCharType="separate"/>
        </w:r>
        <w:r>
          <w:rPr>
            <w:noProof/>
            <w:webHidden/>
          </w:rPr>
          <w:t>16</w:t>
        </w:r>
        <w:r>
          <w:rPr>
            <w:noProof/>
            <w:webHidden/>
          </w:rPr>
          <w:fldChar w:fldCharType="end"/>
        </w:r>
      </w:hyperlink>
    </w:p>
    <w:p w:rsidR="00525BE9" w:rsidRDefault="00525BE9">
      <w:pPr>
        <w:pStyle w:val="Spistreci3"/>
        <w:tabs>
          <w:tab w:val="right" w:leader="dot" w:pos="9062"/>
        </w:tabs>
        <w:rPr>
          <w:rFonts w:asciiTheme="minorHAnsi" w:eastAsiaTheme="minorEastAsia" w:hAnsiTheme="minorHAnsi"/>
          <w:noProof/>
          <w:sz w:val="22"/>
          <w:lang w:eastAsia="pl-PL"/>
        </w:rPr>
      </w:pPr>
      <w:hyperlink w:anchor="_Toc421637318" w:history="1">
        <w:r w:rsidRPr="0098432E">
          <w:rPr>
            <w:rStyle w:val="Hipercze"/>
            <w:noProof/>
          </w:rPr>
          <w:t>1.2.2 Widoki</w:t>
        </w:r>
        <w:r>
          <w:rPr>
            <w:noProof/>
            <w:webHidden/>
          </w:rPr>
          <w:tab/>
        </w:r>
        <w:r>
          <w:rPr>
            <w:noProof/>
            <w:webHidden/>
          </w:rPr>
          <w:fldChar w:fldCharType="begin"/>
        </w:r>
        <w:r>
          <w:rPr>
            <w:noProof/>
            <w:webHidden/>
          </w:rPr>
          <w:instrText xml:space="preserve"> PAGEREF _Toc421637318 \h </w:instrText>
        </w:r>
        <w:r>
          <w:rPr>
            <w:noProof/>
            <w:webHidden/>
          </w:rPr>
        </w:r>
        <w:r>
          <w:rPr>
            <w:noProof/>
            <w:webHidden/>
          </w:rPr>
          <w:fldChar w:fldCharType="separate"/>
        </w:r>
        <w:r>
          <w:rPr>
            <w:noProof/>
            <w:webHidden/>
          </w:rPr>
          <w:t>16</w:t>
        </w:r>
        <w:r>
          <w:rPr>
            <w:noProof/>
            <w:webHidden/>
          </w:rPr>
          <w:fldChar w:fldCharType="end"/>
        </w:r>
      </w:hyperlink>
    </w:p>
    <w:p w:rsidR="00081407" w:rsidRDefault="00D1305F" w:rsidP="006E6D8B">
      <w:pPr>
        <w:pStyle w:val="Nagwek2"/>
      </w:pPr>
      <w:r>
        <w:fldChar w:fldCharType="end"/>
      </w:r>
    </w:p>
    <w:p w:rsidR="00E42114" w:rsidRDefault="00E42114" w:rsidP="00E42114"/>
    <w:p w:rsidR="00E42114" w:rsidRDefault="00E42114" w:rsidP="00E42114"/>
    <w:p w:rsidR="0011502F" w:rsidRDefault="0011502F" w:rsidP="0011502F">
      <w:pPr>
        <w:pStyle w:val="Nagwek1"/>
        <w:numPr>
          <w:ilvl w:val="0"/>
          <w:numId w:val="2"/>
        </w:numPr>
      </w:pPr>
      <w:bookmarkStart w:id="1" w:name="_Toc421637295"/>
      <w:r>
        <w:t>Wstęp</w:t>
      </w:r>
      <w:bookmarkEnd w:id="1"/>
    </w:p>
    <w:p w:rsidR="00D22F7B" w:rsidRPr="00D22F7B" w:rsidRDefault="0011502F" w:rsidP="00D22F7B">
      <w:pPr>
        <w:rPr>
          <w:b/>
        </w:rPr>
      </w:pPr>
      <w:r>
        <w:t xml:space="preserve">Poniższy dokument jest przewodnikiem użytkowania </w:t>
      </w:r>
      <w:r w:rsidR="00D22F7B">
        <w:rPr>
          <w:b/>
        </w:rPr>
        <w:t>Interaktywnego systemu wspomagania układania planu zajęć.</w:t>
      </w:r>
      <w:r w:rsidR="00D22F7B">
        <w:t xml:space="preserve"> </w:t>
      </w:r>
    </w:p>
    <w:bookmarkEnd w:id="0"/>
    <w:p w:rsidR="00D22F7B" w:rsidRDefault="006E6D8B" w:rsidP="00D22F7B">
      <w:pPr>
        <w:ind w:firstLine="708"/>
      </w:pPr>
      <w:r>
        <w:t xml:space="preserve">Głównym zadaniem aplikacji jest wspomaganie planisty w jego zadaniu tworzenia planu zajęć dla poszczególnych grup studenckich uwzględniając dostępność poszczególnych sal oraz prowadzących. </w:t>
      </w:r>
    </w:p>
    <w:p w:rsidR="00D22F7B" w:rsidRDefault="00D22F7B" w:rsidP="00D22F7B">
      <w:pPr>
        <w:ind w:firstLine="708"/>
      </w:pPr>
      <w:r>
        <w:lastRenderedPageBreak/>
        <w:t>Ze względu na użytkowników systemu dokumentacja została podzielona na następujące części:</w:t>
      </w:r>
    </w:p>
    <w:p w:rsidR="00EA1A71" w:rsidRDefault="00D22F7B" w:rsidP="00D22F7B">
      <w:pPr>
        <w:pStyle w:val="Akapitzlist"/>
        <w:numPr>
          <w:ilvl w:val="0"/>
          <w:numId w:val="3"/>
        </w:numPr>
      </w:pPr>
      <w:r>
        <w:t>dokumentacja administratora</w:t>
      </w:r>
    </w:p>
    <w:p w:rsidR="00D22F7B" w:rsidRDefault="00D22F7B" w:rsidP="00EA1A71">
      <w:pPr>
        <w:pStyle w:val="Akapitzlist"/>
        <w:ind w:left="1428"/>
      </w:pPr>
      <w:r>
        <w:t xml:space="preserve"> – opisuje zarządzanie kontami w systemie</w:t>
      </w:r>
    </w:p>
    <w:p w:rsidR="00EA1A71" w:rsidRDefault="00D22F7B" w:rsidP="00D22F7B">
      <w:pPr>
        <w:pStyle w:val="Akapitzlist"/>
        <w:numPr>
          <w:ilvl w:val="0"/>
          <w:numId w:val="3"/>
        </w:numPr>
      </w:pPr>
      <w:r>
        <w:t xml:space="preserve">dokumentacja planisty </w:t>
      </w:r>
    </w:p>
    <w:p w:rsidR="00D22F7B" w:rsidRDefault="00D22F7B" w:rsidP="00EA1A71">
      <w:pPr>
        <w:pStyle w:val="Akapitzlist"/>
        <w:ind w:left="1428"/>
      </w:pPr>
      <w:r>
        <w:t>–</w:t>
      </w:r>
      <w:r w:rsidR="00EA1A71">
        <w:t xml:space="preserve"> objaśnia funkcję poszczególnych elementów interfejsu</w:t>
      </w:r>
    </w:p>
    <w:p w:rsidR="00EA1A71" w:rsidRDefault="00EA1A71" w:rsidP="00EA1A71">
      <w:pPr>
        <w:pStyle w:val="Akapitzlist"/>
        <w:ind w:left="1428"/>
      </w:pPr>
      <w:r>
        <w:t xml:space="preserve">- opisuje poszczególne kroki potrzebne do wykonania </w:t>
      </w:r>
      <w:commentRangeStart w:id="2"/>
      <w:r>
        <w:t>zadań</w:t>
      </w:r>
      <w:commentRangeEnd w:id="2"/>
      <w:r w:rsidR="00D92874">
        <w:rPr>
          <w:rStyle w:val="Odwoaniedokomentarza"/>
        </w:rPr>
        <w:commentReference w:id="2"/>
      </w:r>
    </w:p>
    <w:p w:rsidR="00D92874" w:rsidRDefault="00D92874" w:rsidP="00EA1A71">
      <w:pPr>
        <w:pStyle w:val="Akapitzlist"/>
        <w:ind w:left="1428"/>
      </w:pPr>
    </w:p>
    <w:p w:rsidR="00D92874" w:rsidRDefault="00D92874" w:rsidP="00D92874">
      <w:pPr>
        <w:pStyle w:val="Nagwek1"/>
        <w:numPr>
          <w:ilvl w:val="0"/>
          <w:numId w:val="2"/>
        </w:numPr>
      </w:pPr>
      <w:bookmarkStart w:id="3" w:name="_Toc421637296"/>
      <w:r>
        <w:t>Dokumentacja Administratora</w:t>
      </w:r>
      <w:bookmarkEnd w:id="3"/>
    </w:p>
    <w:p w:rsidR="00D92874" w:rsidRDefault="00D92874" w:rsidP="00D92874">
      <w:pPr>
        <w:pStyle w:val="Akapitzlist"/>
        <w:autoSpaceDE w:val="0"/>
        <w:autoSpaceDN w:val="0"/>
        <w:adjustRightInd w:val="0"/>
        <w:spacing w:after="0" w:line="240" w:lineRule="auto"/>
        <w:ind w:left="360"/>
        <w:rPr>
          <w:rFonts w:ascii="NimbusRomNo9L-Regu" w:hAnsi="NimbusRomNo9L-Regu" w:cs="NimbusRomNo9L-Regu"/>
          <w:szCs w:val="24"/>
        </w:rPr>
      </w:pPr>
      <w:r>
        <w:rPr>
          <w:rFonts w:ascii="NimbusRomNo9L-Regu" w:hAnsi="NimbusRomNo9L-Regu" w:cs="NimbusRomNo9L-Regu"/>
          <w:szCs w:val="24"/>
        </w:rPr>
        <w:t>Ta część dokumentacji opisuje funkcjonalności systemu z punktu widzenia administratora systemu, skupiając się na zarzadzaniu kontami.</w:t>
      </w:r>
    </w:p>
    <w:p w:rsidR="00D92874" w:rsidRDefault="00D92874" w:rsidP="00D92874">
      <w:pPr>
        <w:pStyle w:val="Nagwek2"/>
        <w:numPr>
          <w:ilvl w:val="1"/>
          <w:numId w:val="2"/>
        </w:numPr>
      </w:pPr>
      <w:r>
        <w:t xml:space="preserve"> </w:t>
      </w:r>
      <w:bookmarkStart w:id="4" w:name="_Toc421637297"/>
      <w:r w:rsidR="008909EE">
        <w:t>Logowanie</w:t>
      </w:r>
      <w:bookmarkEnd w:id="4"/>
    </w:p>
    <w:p w:rsidR="008909EE" w:rsidRDefault="008909EE" w:rsidP="008909EE">
      <w:pPr>
        <w:spacing w:before="240"/>
        <w:ind w:firstLine="360"/>
      </w:pPr>
      <w:r>
        <w:t>Zanim administrator uzyska dostęp do systemu musi przejść proces logowania, w tym celu należy wpisać login i hasło w odpowiednie pola panelu logowania oraz kliknąć przycisk „</w:t>
      </w:r>
      <w:r w:rsidR="00103A17">
        <w:t>Z</w:t>
      </w:r>
      <w:r>
        <w:t>aloguj”.</w:t>
      </w:r>
    </w:p>
    <w:p w:rsidR="008909EE" w:rsidRDefault="008909EE" w:rsidP="008909EE">
      <w:pPr>
        <w:keepNext/>
        <w:ind w:left="360"/>
      </w:pPr>
      <w:r>
        <w:t xml:space="preserve"> </w:t>
      </w:r>
      <w:r w:rsidRPr="00CE4025">
        <w:rPr>
          <w:rFonts w:ascii="DejaVu Serif" w:hAnsi="DejaVu Serif"/>
          <w:noProof/>
          <w:szCs w:val="24"/>
          <w:lang w:eastAsia="pl-PL"/>
        </w:rPr>
        <w:drawing>
          <wp:inline distT="0" distB="0" distL="0" distR="0" wp14:anchorId="1EE697A6" wp14:editId="0F547514">
            <wp:extent cx="5760720" cy="2682875"/>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82875"/>
                    </a:xfrm>
                    <a:prstGeom prst="rect">
                      <a:avLst/>
                    </a:prstGeom>
                  </pic:spPr>
                </pic:pic>
              </a:graphicData>
            </a:graphic>
          </wp:inline>
        </w:drawing>
      </w:r>
    </w:p>
    <w:p w:rsidR="008909EE" w:rsidRDefault="008909EE" w:rsidP="008909EE">
      <w:pPr>
        <w:pStyle w:val="Legenda"/>
      </w:pPr>
      <w:r>
        <w:t xml:space="preserve">Rysunek </w:t>
      </w:r>
      <w:fldSimple w:instr=" SEQ Rysunek \* ARABIC ">
        <w:r w:rsidR="00733086">
          <w:rPr>
            <w:noProof/>
          </w:rPr>
          <w:t>1</w:t>
        </w:r>
      </w:fldSimple>
      <w:r>
        <w:t>: Pole logowania</w:t>
      </w:r>
    </w:p>
    <w:p w:rsidR="008909EE" w:rsidRDefault="008909EE" w:rsidP="008909EE">
      <w:pPr>
        <w:ind w:firstLine="708"/>
      </w:pPr>
      <w:r>
        <w:t xml:space="preserve">W przypadku wpisania błędnych danych logowania wyświetlony zostanie </w:t>
      </w:r>
      <w:r w:rsidR="00103A17">
        <w:t>informacja „Błędny login lub hasło”. W tym przypadku należy ponownie wpisać poprawne dane użytkownika i kliknąć przycisk „Zaloguj”</w:t>
      </w:r>
      <w:r w:rsidR="00F35A3A">
        <w:t>.</w:t>
      </w:r>
      <w:r w:rsidR="00DA7A21">
        <w:t xml:space="preserve"> </w:t>
      </w:r>
    </w:p>
    <w:p w:rsidR="00DA7A21" w:rsidRDefault="00DA7A21" w:rsidP="008909EE">
      <w:pPr>
        <w:ind w:firstLine="708"/>
      </w:pPr>
      <w:r>
        <w:t>Obecnie system nie posiada blokady logowania w przypadku dużej liczby błędnych logowań, dlatego próby logowania mogą się powtarzać w przypadku wpisania błędnych danych.</w:t>
      </w:r>
    </w:p>
    <w:p w:rsidR="00DA7A21" w:rsidRDefault="00DA7A21" w:rsidP="00DA7A21">
      <w:pPr>
        <w:pStyle w:val="Nagwek2"/>
        <w:numPr>
          <w:ilvl w:val="1"/>
          <w:numId w:val="2"/>
        </w:numPr>
      </w:pPr>
      <w:r>
        <w:lastRenderedPageBreak/>
        <w:t xml:space="preserve"> </w:t>
      </w:r>
      <w:bookmarkStart w:id="5" w:name="_Toc421637298"/>
      <w:r>
        <w:t>Zarządzanie kontami</w:t>
      </w:r>
      <w:bookmarkEnd w:id="5"/>
    </w:p>
    <w:p w:rsidR="00440ED3" w:rsidRDefault="00DA7A21" w:rsidP="00440ED3">
      <w:pPr>
        <w:keepNext/>
        <w:ind w:firstLine="360"/>
      </w:pPr>
      <w:r>
        <w:t xml:space="preserve">Po pomyślnym zalogowaniu się do systemu administrator ma możliwość wykonania </w:t>
      </w:r>
      <w:r w:rsidR="00440ED3">
        <w:t>operacji na kontach użytkowników, takich jak dodanie lub usunięcie użytkownika, modyfikowanie danych użytkownika.</w:t>
      </w:r>
      <w:r w:rsidR="00440ED3" w:rsidRPr="00440ED3">
        <w:rPr>
          <w:rFonts w:ascii="DejaVu Serif" w:hAnsi="DejaVu Serif"/>
          <w:noProof/>
          <w:szCs w:val="24"/>
          <w:lang w:eastAsia="pl-PL"/>
        </w:rPr>
        <w:t xml:space="preserve"> </w:t>
      </w:r>
      <w:r w:rsidR="00440ED3" w:rsidRPr="00777EFE">
        <w:rPr>
          <w:rFonts w:ascii="DejaVu Serif" w:hAnsi="DejaVu Serif"/>
          <w:noProof/>
          <w:szCs w:val="24"/>
          <w:lang w:eastAsia="pl-PL"/>
        </w:rPr>
        <w:drawing>
          <wp:inline distT="0" distB="0" distL="0" distR="0" wp14:anchorId="655F584D" wp14:editId="15CB66C1">
            <wp:extent cx="5760720" cy="35528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552825"/>
                    </a:xfrm>
                    <a:prstGeom prst="rect">
                      <a:avLst/>
                    </a:prstGeom>
                  </pic:spPr>
                </pic:pic>
              </a:graphicData>
            </a:graphic>
          </wp:inline>
        </w:drawing>
      </w:r>
    </w:p>
    <w:p w:rsidR="00DA7A21" w:rsidRDefault="00440ED3" w:rsidP="00440ED3">
      <w:pPr>
        <w:pStyle w:val="Legenda"/>
      </w:pPr>
      <w:r>
        <w:t xml:space="preserve">Rysunek </w:t>
      </w:r>
      <w:fldSimple w:instr=" SEQ Rysunek \* ARABIC ">
        <w:r w:rsidR="00733086">
          <w:rPr>
            <w:noProof/>
          </w:rPr>
          <w:t>2</w:t>
        </w:r>
      </w:fldSimple>
      <w:r>
        <w:t>: Ekran zarządzania kontami</w:t>
      </w:r>
    </w:p>
    <w:p w:rsidR="00440ED3" w:rsidRDefault="00440ED3" w:rsidP="00440ED3">
      <w:pPr>
        <w:pStyle w:val="Nagwek3"/>
        <w:numPr>
          <w:ilvl w:val="2"/>
          <w:numId w:val="2"/>
        </w:numPr>
      </w:pPr>
      <w:bookmarkStart w:id="6" w:name="_Toc421637299"/>
      <w:r>
        <w:t>Dodawanie użytkownika</w:t>
      </w:r>
      <w:bookmarkEnd w:id="6"/>
    </w:p>
    <w:p w:rsidR="00440ED3" w:rsidRDefault="00440ED3" w:rsidP="00440ED3">
      <w:pPr>
        <w:ind w:firstLine="708"/>
      </w:pPr>
      <w:r>
        <w:t>Aby dodać użytkownika należy posłużyć się formularzem dodania nowego konta, w tym celu wykonujemy następujące kroki:</w:t>
      </w:r>
    </w:p>
    <w:p w:rsidR="00440ED3" w:rsidRDefault="00440ED3" w:rsidP="00440ED3">
      <w:pPr>
        <w:pStyle w:val="Akapitzlist"/>
        <w:numPr>
          <w:ilvl w:val="0"/>
          <w:numId w:val="4"/>
        </w:numPr>
      </w:pPr>
      <w:r>
        <w:t xml:space="preserve">Kliknąć przycisk „Nowy użytkownik” </w:t>
      </w:r>
    </w:p>
    <w:p w:rsidR="00440ED3" w:rsidRDefault="00440ED3" w:rsidP="00440ED3">
      <w:pPr>
        <w:pStyle w:val="Akapitzlist"/>
        <w:numPr>
          <w:ilvl w:val="0"/>
          <w:numId w:val="4"/>
        </w:numPr>
      </w:pPr>
      <w:r>
        <w:t>Wpisać login użytkownika</w:t>
      </w:r>
    </w:p>
    <w:p w:rsidR="00440ED3" w:rsidRDefault="00440ED3" w:rsidP="00440ED3">
      <w:pPr>
        <w:pStyle w:val="Akapitzlist"/>
        <w:numPr>
          <w:ilvl w:val="0"/>
          <w:numId w:val="4"/>
        </w:numPr>
      </w:pPr>
      <w:r>
        <w:t>Wpisać hasło użytkownika</w:t>
      </w:r>
    </w:p>
    <w:p w:rsidR="00440ED3" w:rsidRDefault="00810E46" w:rsidP="00440ED3">
      <w:pPr>
        <w:pStyle w:val="Akapitzlist"/>
        <w:numPr>
          <w:ilvl w:val="0"/>
          <w:numId w:val="4"/>
        </w:numPr>
      </w:pPr>
      <w:r>
        <w:t>Wybrać grupę do której ma być przypisany użytkownik</w:t>
      </w:r>
    </w:p>
    <w:p w:rsidR="00810E46" w:rsidRDefault="00810E46" w:rsidP="00440ED3">
      <w:pPr>
        <w:pStyle w:val="Akapitzlist"/>
        <w:numPr>
          <w:ilvl w:val="0"/>
          <w:numId w:val="4"/>
        </w:numPr>
      </w:pPr>
      <w:r>
        <w:t>Kliknąć przycisk „Dodaj”</w:t>
      </w:r>
    </w:p>
    <w:p w:rsidR="00810E46" w:rsidRDefault="00810E46" w:rsidP="00810E46">
      <w:pPr>
        <w:ind w:firstLine="708"/>
      </w:pPr>
      <w:r>
        <w:t>W wyniku powtórzenia się loginu z już istniejącym loginem zostanie wyświetlony komunikat „Login już istnieje” i dane będą musiały być wpisane jeszcze raz.</w:t>
      </w:r>
    </w:p>
    <w:p w:rsidR="00810E46" w:rsidRDefault="00810E46" w:rsidP="00810E46">
      <w:pPr>
        <w:pStyle w:val="Nagwek3"/>
        <w:numPr>
          <w:ilvl w:val="2"/>
          <w:numId w:val="2"/>
        </w:numPr>
      </w:pPr>
      <w:bookmarkStart w:id="7" w:name="_Toc421637300"/>
      <w:r>
        <w:t>Usuwanie użytkownika</w:t>
      </w:r>
      <w:bookmarkEnd w:id="7"/>
    </w:p>
    <w:p w:rsidR="00810E46" w:rsidRDefault="00810E46" w:rsidP="00810E46">
      <w:pPr>
        <w:ind w:firstLine="708"/>
      </w:pPr>
      <w:r>
        <w:t xml:space="preserve">Aby </w:t>
      </w:r>
      <w:r>
        <w:t>usunąć</w:t>
      </w:r>
      <w:r>
        <w:t xml:space="preserve"> użytkownika należy</w:t>
      </w:r>
      <w:r>
        <w:t xml:space="preserve"> kliknąć na przycisk usunięcia w postaci czerwonego przekreślenia,</w:t>
      </w:r>
      <w:r>
        <w:t xml:space="preserve"> </w:t>
      </w:r>
      <w:r>
        <w:t>który znajduję się obok nazwy użytkownika.</w:t>
      </w:r>
    </w:p>
    <w:p w:rsidR="00810E46" w:rsidRDefault="00810E46" w:rsidP="00810E46">
      <w:pPr>
        <w:pStyle w:val="Nagwek3"/>
        <w:numPr>
          <w:ilvl w:val="2"/>
          <w:numId w:val="2"/>
        </w:numPr>
      </w:pPr>
      <w:bookmarkStart w:id="8" w:name="_Toc421637301"/>
      <w:r>
        <w:t>Zmiana danych użytkownika</w:t>
      </w:r>
      <w:bookmarkEnd w:id="8"/>
    </w:p>
    <w:p w:rsidR="00810E46" w:rsidRDefault="00A22B3A" w:rsidP="00A22B3A">
      <w:pPr>
        <w:ind w:firstLine="708"/>
      </w:pPr>
      <w:r>
        <w:t>W celu zmiany danych użytkownika należy użyć formularza zmiany danych, w tym celu należy:</w:t>
      </w:r>
    </w:p>
    <w:p w:rsidR="00A22B3A" w:rsidRDefault="00A22B3A" w:rsidP="00A22B3A">
      <w:pPr>
        <w:pStyle w:val="Akapitzlist"/>
        <w:numPr>
          <w:ilvl w:val="0"/>
          <w:numId w:val="6"/>
        </w:numPr>
      </w:pPr>
      <w:r>
        <w:t>Kliknąć przycisk „Edytuj dane” przy odpowiednim użytkowniku</w:t>
      </w:r>
    </w:p>
    <w:p w:rsidR="00A22B3A" w:rsidRDefault="00A22B3A" w:rsidP="00A22B3A">
      <w:pPr>
        <w:pStyle w:val="Akapitzlist"/>
        <w:numPr>
          <w:ilvl w:val="0"/>
          <w:numId w:val="6"/>
        </w:numPr>
      </w:pPr>
      <w:r>
        <w:lastRenderedPageBreak/>
        <w:t>Zmienić dane użytkownika poprzez edycje odpowiednich pól</w:t>
      </w:r>
    </w:p>
    <w:p w:rsidR="00A22B3A" w:rsidRDefault="00A22B3A" w:rsidP="00A22B3A">
      <w:pPr>
        <w:pStyle w:val="Akapitzlist"/>
        <w:numPr>
          <w:ilvl w:val="0"/>
          <w:numId w:val="6"/>
        </w:numPr>
      </w:pPr>
      <w:r>
        <w:t>Kliknąć przycisk „Zapisz”</w:t>
      </w:r>
    </w:p>
    <w:p w:rsidR="00A22B3A" w:rsidRDefault="00A22B3A" w:rsidP="00A22B3A">
      <w:pPr>
        <w:ind w:firstLine="708"/>
      </w:pPr>
      <w:r>
        <w:t>W wyniku powtórzenia się loginu z już istniejącym loginem zostanie wyświetlony komunikat „Login już istnieje” i dane będą musiały być wpisane jeszcze raz.</w:t>
      </w:r>
    </w:p>
    <w:p w:rsidR="00A22B3A" w:rsidRDefault="00124F81" w:rsidP="00124F81">
      <w:pPr>
        <w:pStyle w:val="Nagwek1"/>
        <w:numPr>
          <w:ilvl w:val="0"/>
          <w:numId w:val="2"/>
        </w:numPr>
      </w:pPr>
      <w:bookmarkStart w:id="9" w:name="_Toc421637302"/>
      <w:r>
        <w:t>Dokumentacja planisty</w:t>
      </w:r>
      <w:bookmarkEnd w:id="9"/>
    </w:p>
    <w:p w:rsidR="00124F81" w:rsidRPr="00124F81" w:rsidRDefault="00124F81" w:rsidP="00124F81">
      <w:r>
        <w:t xml:space="preserve">Ta część dokumentacji skupia się na elementach interfejsu dostępnego dla planisty z opisem poszczególnych okien oraz </w:t>
      </w:r>
      <w:r w:rsidR="00733086">
        <w:t>ich funkcji oraz działań które mogą być wykonywane</w:t>
      </w:r>
    </w:p>
    <w:p w:rsidR="00733086" w:rsidRDefault="00733086" w:rsidP="00733086">
      <w:pPr>
        <w:pStyle w:val="Nagwek2"/>
        <w:numPr>
          <w:ilvl w:val="1"/>
          <w:numId w:val="2"/>
        </w:numPr>
      </w:pPr>
      <w:bookmarkStart w:id="10" w:name="_Toc421637303"/>
      <w:r>
        <w:t>Logowanie</w:t>
      </w:r>
      <w:bookmarkEnd w:id="10"/>
    </w:p>
    <w:p w:rsidR="00733086" w:rsidRDefault="00733086" w:rsidP="00733086">
      <w:pPr>
        <w:spacing w:before="240"/>
        <w:ind w:firstLine="360"/>
      </w:pPr>
      <w:r>
        <w:t xml:space="preserve">Zanim </w:t>
      </w:r>
      <w:r>
        <w:t>planista</w:t>
      </w:r>
      <w:r>
        <w:t xml:space="preserve"> uzyska dostęp do systemu musi przejść proces logowania, w tym celu należy wpisać login i hasło w odpowiednie pola panelu logowania oraz kliknąć przycisk „Zaloguj”.</w:t>
      </w:r>
    </w:p>
    <w:p w:rsidR="00733086" w:rsidRDefault="00733086" w:rsidP="00733086">
      <w:pPr>
        <w:keepNext/>
        <w:ind w:left="360"/>
      </w:pPr>
      <w:r>
        <w:t xml:space="preserve"> </w:t>
      </w:r>
      <w:r w:rsidRPr="00CE4025">
        <w:rPr>
          <w:rFonts w:ascii="DejaVu Serif" w:hAnsi="DejaVu Serif"/>
          <w:noProof/>
          <w:szCs w:val="24"/>
          <w:lang w:eastAsia="pl-PL"/>
        </w:rPr>
        <w:drawing>
          <wp:inline distT="0" distB="0" distL="0" distR="0" wp14:anchorId="7BA68BEE" wp14:editId="3F53143C">
            <wp:extent cx="5760720" cy="268287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82875"/>
                    </a:xfrm>
                    <a:prstGeom prst="rect">
                      <a:avLst/>
                    </a:prstGeom>
                  </pic:spPr>
                </pic:pic>
              </a:graphicData>
            </a:graphic>
          </wp:inline>
        </w:drawing>
      </w:r>
    </w:p>
    <w:p w:rsidR="00733086" w:rsidRDefault="00733086" w:rsidP="00733086">
      <w:pPr>
        <w:pStyle w:val="Legenda"/>
      </w:pPr>
      <w:r>
        <w:t xml:space="preserve">Rysunek </w:t>
      </w:r>
      <w:fldSimple w:instr=" SEQ Rysunek \* ARABIC ">
        <w:r>
          <w:rPr>
            <w:noProof/>
          </w:rPr>
          <w:t>3</w:t>
        </w:r>
      </w:fldSimple>
      <w:r>
        <w:t>: Ekran logowania</w:t>
      </w:r>
    </w:p>
    <w:p w:rsidR="00733086" w:rsidRDefault="00733086" w:rsidP="00733086">
      <w:pPr>
        <w:ind w:firstLine="708"/>
      </w:pPr>
      <w:r>
        <w:t xml:space="preserve">W przypadku wpisania błędnych danych logowania wyświetlony zostanie informacja „Błędny login lub hasło”. W tym przypadku należy ponownie wpisać poprawne dane użytkownika i kliknąć przycisk „Zaloguj”. </w:t>
      </w:r>
    </w:p>
    <w:p w:rsidR="00733086" w:rsidRDefault="00733086" w:rsidP="00733086">
      <w:pPr>
        <w:ind w:firstLine="708"/>
      </w:pPr>
      <w:r>
        <w:t>Obecnie system nie posiada blokady logowania w przypadku dużej liczby błędnych logowań, dlatego próby logowania mogą się powtarzać w przypadku wpisania błędnych danych.</w:t>
      </w:r>
    </w:p>
    <w:p w:rsidR="006E6D8B" w:rsidRDefault="006E6D8B" w:rsidP="00733086">
      <w:pPr>
        <w:pStyle w:val="Nagwek3"/>
        <w:numPr>
          <w:ilvl w:val="1"/>
          <w:numId w:val="2"/>
        </w:numPr>
      </w:pPr>
      <w:bookmarkStart w:id="11" w:name="_Toc417824258"/>
      <w:bookmarkStart w:id="12" w:name="_Toc421637304"/>
      <w:r>
        <w:t>Widok główny</w:t>
      </w:r>
      <w:bookmarkEnd w:id="11"/>
      <w:bookmarkEnd w:id="12"/>
    </w:p>
    <w:p w:rsidR="006E6D8B" w:rsidRDefault="006E6D8B" w:rsidP="006E6D8B">
      <w:r>
        <w:t xml:space="preserve">Widok </w:t>
      </w:r>
      <w:r w:rsidR="00733086">
        <w:t>ten jest podstawowym</w:t>
      </w:r>
      <w:r>
        <w:t xml:space="preserve"> obszarem roboczym na k</w:t>
      </w:r>
      <w:r w:rsidR="00733086">
        <w:t>tórym będzie operował planista</w:t>
      </w:r>
      <w:r>
        <w:t>. Widoki dzielą się na widok główny or</w:t>
      </w:r>
      <w:r w:rsidR="00113729">
        <w:t>az widoki szczegółowe. Na widok głowny</w:t>
      </w:r>
      <w:r>
        <w:t xml:space="preserve"> składa się: kalendarz, alerty oraz zasobnik agregatów.</w:t>
      </w:r>
    </w:p>
    <w:p w:rsidR="006E6D8B" w:rsidRDefault="006E6D8B" w:rsidP="006E6D8B">
      <w:pPr>
        <w:keepNext/>
      </w:pPr>
      <w:r w:rsidRPr="00CE4025">
        <w:rPr>
          <w:rFonts w:ascii="DejaVu Serif" w:hAnsi="DejaVu Serif"/>
          <w:noProof/>
          <w:szCs w:val="24"/>
          <w:lang w:eastAsia="pl-PL"/>
        </w:rPr>
        <w:lastRenderedPageBreak/>
        <w:drawing>
          <wp:inline distT="0" distB="0" distL="0" distR="0" wp14:anchorId="642F9E7F" wp14:editId="11E05B16">
            <wp:extent cx="5303520" cy="436866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7182" cy="4371683"/>
                    </a:xfrm>
                    <a:prstGeom prst="rect">
                      <a:avLst/>
                    </a:prstGeom>
                  </pic:spPr>
                </pic:pic>
              </a:graphicData>
            </a:graphic>
          </wp:inline>
        </w:drawing>
      </w:r>
    </w:p>
    <w:p w:rsidR="006E6D8B" w:rsidRDefault="006E6D8B" w:rsidP="006E6D8B">
      <w:pPr>
        <w:pStyle w:val="Legenda"/>
      </w:pPr>
      <w:r>
        <w:t xml:space="preserve">Rysunek </w:t>
      </w:r>
      <w:fldSimple w:instr=" SEQ Rysunek \* ARABIC ">
        <w:r w:rsidR="00733086">
          <w:rPr>
            <w:noProof/>
          </w:rPr>
          <w:t>4</w:t>
        </w:r>
      </w:fldSimple>
      <w:r>
        <w:t>: Przykładowy układ widoku głównego</w:t>
      </w:r>
    </w:p>
    <w:p w:rsidR="006E6D8B" w:rsidRDefault="006E6D8B" w:rsidP="006E6D8B">
      <w:r>
        <w:t>Użytkownik ma możliwość otwarcia więcej niż jednego widoku naraz w celu usprawnienia przeprowadzania operacji. Operacja ta  jest możliwa z poziomu widoku głównego.  Poszczególne widoki mogą wyświetlać różne zakresy dat oraz rożne plany.</w:t>
      </w:r>
    </w:p>
    <w:p w:rsidR="006E6D8B" w:rsidRDefault="006E6D8B" w:rsidP="008769D4">
      <w:pPr>
        <w:pStyle w:val="Nagwek2"/>
        <w:numPr>
          <w:ilvl w:val="1"/>
          <w:numId w:val="2"/>
        </w:numPr>
      </w:pPr>
      <w:bookmarkStart w:id="13" w:name="_Toc417824259"/>
      <w:bookmarkStart w:id="14" w:name="_Toc421637305"/>
      <w:r>
        <w:t>Kalendarz</w:t>
      </w:r>
      <w:bookmarkEnd w:id="13"/>
      <w:bookmarkEnd w:id="14"/>
    </w:p>
    <w:p w:rsidR="006E6D8B" w:rsidRDefault="006E6D8B" w:rsidP="008769D4">
      <w:pPr>
        <w:ind w:firstLine="360"/>
      </w:pPr>
      <w:r>
        <w:t xml:space="preserve">Obszar </w:t>
      </w:r>
      <w:r w:rsidR="000F5EB9">
        <w:t>kalendarza</w:t>
      </w:r>
      <w:r>
        <w:t xml:space="preserve"> przedstawia siatkę dni z podziałem na jednostki czasowe. Zakres wyświetlany na planie jest zmienny i jest ustawiany za pomocą </w:t>
      </w:r>
      <w:r w:rsidR="000F5EB9">
        <w:t>przycisków zmiany zakresu</w:t>
      </w:r>
      <w:r>
        <w:t>. Na siatce godzin i dni można umieszczać agregaty  z zasobnika agregatów . Możliwe jest też przemieszczanie ich w zakresie danego planu oraz poza nim (inne widoki).</w:t>
      </w:r>
    </w:p>
    <w:p w:rsidR="008769D4" w:rsidRDefault="008769D4" w:rsidP="008769D4">
      <w:pPr>
        <w:pStyle w:val="Nagwek3"/>
        <w:numPr>
          <w:ilvl w:val="2"/>
          <w:numId w:val="2"/>
        </w:numPr>
      </w:pPr>
      <w:bookmarkStart w:id="15" w:name="_Toc421637306"/>
      <w:r>
        <w:t>Zmiana zakresu kalendarza</w:t>
      </w:r>
      <w:bookmarkEnd w:id="15"/>
    </w:p>
    <w:p w:rsidR="008769D4" w:rsidRDefault="008769D4" w:rsidP="005F138E">
      <w:pPr>
        <w:ind w:firstLine="708"/>
      </w:pPr>
      <w:r>
        <w:t>W celu zmiany zakresu wyświetlanego kalendarza należy kliknąć na jeden z przycisków służących do zmiany wyświetlanego tygodnia lub</w:t>
      </w:r>
      <w:r w:rsidR="00570F27">
        <w:t xml:space="preserve"> miesiąca. Podane przyciski</w:t>
      </w:r>
      <w:r>
        <w:t xml:space="preserve"> zostały opisane w części „Obszar menu”</w:t>
      </w:r>
    </w:p>
    <w:p w:rsidR="00570F27" w:rsidRDefault="00570F27" w:rsidP="00570F27">
      <w:pPr>
        <w:pStyle w:val="Nagwek3"/>
        <w:numPr>
          <w:ilvl w:val="2"/>
          <w:numId w:val="2"/>
        </w:numPr>
      </w:pPr>
      <w:r>
        <w:t>Włączanie innych widoków</w:t>
      </w:r>
    </w:p>
    <w:p w:rsidR="00570F27" w:rsidRPr="00570F27" w:rsidRDefault="00570F27" w:rsidP="00570F27">
      <w:r>
        <w:t>W celu włączenia w innych oknach wybranych widoków poszczególnych jednostek z grup: grup studenckich, wykładowców, sal, należy wybrać jedną z możliwości z list rozwijanych znajdujących się w obszarze menu. Przyciski zostały opisane w części „Obszar menu”.</w:t>
      </w:r>
    </w:p>
    <w:p w:rsidR="008E59E0" w:rsidRDefault="008769D4" w:rsidP="006E6D8B">
      <w:pPr>
        <w:pStyle w:val="Nagwek3"/>
        <w:numPr>
          <w:ilvl w:val="2"/>
          <w:numId w:val="2"/>
        </w:numPr>
      </w:pPr>
      <w:bookmarkStart w:id="16" w:name="_Toc421637307"/>
      <w:r>
        <w:lastRenderedPageBreak/>
        <w:t>Operacje na agregatach</w:t>
      </w:r>
      <w:bookmarkEnd w:id="16"/>
    </w:p>
    <w:p w:rsidR="005F138E" w:rsidRDefault="005F138E" w:rsidP="005F138E">
      <w:pPr>
        <w:ind w:firstLine="708"/>
      </w:pPr>
      <w:r w:rsidRPr="00D80E30">
        <w:t>Planista może dodawać nowe agregaty lub kolejne instancje tego samego typu agregatu do widoku przeciągając je z zasobnika na siatkę. Agregaty których ilość instancji osiągnie zamierzoną ilość godzinową zostaną usunięte z zasobnika.</w:t>
      </w:r>
    </w:p>
    <w:p w:rsidR="005F138E" w:rsidRPr="00D80E30" w:rsidRDefault="005F138E" w:rsidP="005F138E">
      <w:r w:rsidRPr="00D80E30">
        <w:rPr>
          <w:noProof/>
          <w:lang w:eastAsia="pl-PL"/>
        </w:rPr>
        <w:drawing>
          <wp:inline distT="0" distB="0" distL="0" distR="0" wp14:anchorId="4B4D7D64" wp14:editId="76D035F3">
            <wp:extent cx="5760720" cy="4565290"/>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565290"/>
                    </a:xfrm>
                    <a:prstGeom prst="rect">
                      <a:avLst/>
                    </a:prstGeom>
                  </pic:spPr>
                </pic:pic>
              </a:graphicData>
            </a:graphic>
          </wp:inline>
        </w:drawing>
      </w:r>
    </w:p>
    <w:p w:rsidR="005F138E" w:rsidRPr="00D80E30" w:rsidRDefault="005F138E" w:rsidP="005F138E">
      <w:r w:rsidRPr="00D80E30">
        <w:t>Rysunek 3: Ustawianie agregatu na siatce</w:t>
      </w:r>
    </w:p>
    <w:p w:rsidR="005F138E" w:rsidRPr="00D80E30" w:rsidRDefault="005F138E" w:rsidP="005F138E">
      <w:r w:rsidRPr="00D80E30">
        <w:t>Planista może usuwać agregaty z widoku przeciągając je z siatki do zasobnika</w:t>
      </w:r>
      <w:r>
        <w:t xml:space="preserve"> lub poza obszar widoku</w:t>
      </w:r>
      <w:r w:rsidRPr="00D80E30">
        <w:t>. Agregaty które nie są już dostępne w zasobniku z powodu osiągnięcia zamierzonej liczby godzin zostaną ponownie do niego dodane</w:t>
      </w:r>
    </w:p>
    <w:p w:rsidR="005F138E" w:rsidRDefault="005F138E" w:rsidP="005F138E"/>
    <w:p w:rsidR="005F138E" w:rsidRPr="00D80E30" w:rsidRDefault="005F138E" w:rsidP="005F138E">
      <w:r w:rsidRPr="00D80E30">
        <w:rPr>
          <w:noProof/>
          <w:lang w:eastAsia="pl-PL"/>
        </w:rPr>
        <w:lastRenderedPageBreak/>
        <w:drawing>
          <wp:inline distT="0" distB="0" distL="0" distR="0" wp14:anchorId="2CB29634" wp14:editId="5A390428">
            <wp:extent cx="5760720" cy="452379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523791"/>
                    </a:xfrm>
                    <a:prstGeom prst="rect">
                      <a:avLst/>
                    </a:prstGeom>
                  </pic:spPr>
                </pic:pic>
              </a:graphicData>
            </a:graphic>
          </wp:inline>
        </w:drawing>
      </w:r>
    </w:p>
    <w:p w:rsidR="005F138E" w:rsidRPr="00D80E30" w:rsidRDefault="005F138E" w:rsidP="005F138E">
      <w:r w:rsidRPr="00D80E30">
        <w:t>Rysunek 4: Usuwanie agregatu z siatki</w:t>
      </w:r>
    </w:p>
    <w:p w:rsidR="005F138E" w:rsidRPr="00D80E30" w:rsidRDefault="005F138E" w:rsidP="005F138E">
      <w:r w:rsidRPr="00D80E30">
        <w:t>Planista w ramac</w:t>
      </w:r>
      <w:r>
        <w:t>h tego samego widoku może</w:t>
      </w:r>
      <w:r w:rsidRPr="00D80E30">
        <w:t xml:space="preserve"> przesuwać agregat w pionie (zmiana godziny) jak i poziomie</w:t>
      </w:r>
      <w:r>
        <w:t xml:space="preserve"> </w:t>
      </w:r>
      <w:r w:rsidRPr="00D80E30">
        <w:t>(zmiana dnia) przeciągając agregat z jednego oczka siatki na drugi.</w:t>
      </w:r>
    </w:p>
    <w:p w:rsidR="005F138E" w:rsidRPr="00D80E30" w:rsidRDefault="005F138E" w:rsidP="005F138E"/>
    <w:p w:rsidR="005F138E" w:rsidRPr="00D80E30" w:rsidRDefault="005F138E" w:rsidP="005F138E">
      <w:r w:rsidRPr="00D80E30">
        <w:rPr>
          <w:noProof/>
          <w:lang w:eastAsia="pl-PL"/>
        </w:rPr>
        <w:lastRenderedPageBreak/>
        <w:drawing>
          <wp:inline distT="0" distB="0" distL="0" distR="0" wp14:anchorId="5861665F" wp14:editId="2BA11D4F">
            <wp:extent cx="5485715" cy="4952381"/>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5715" cy="4952381"/>
                    </a:xfrm>
                    <a:prstGeom prst="rect">
                      <a:avLst/>
                    </a:prstGeom>
                  </pic:spPr>
                </pic:pic>
              </a:graphicData>
            </a:graphic>
          </wp:inline>
        </w:drawing>
      </w:r>
    </w:p>
    <w:p w:rsidR="005F138E" w:rsidRPr="00D80E30" w:rsidRDefault="005F138E" w:rsidP="005F138E">
      <w:r w:rsidRPr="00D80E30">
        <w:t>Rysunek 5 : Przesuwanie w poziomie</w:t>
      </w:r>
    </w:p>
    <w:p w:rsidR="005F138E" w:rsidRDefault="005F138E" w:rsidP="005F138E"/>
    <w:p w:rsidR="005F138E" w:rsidRPr="00D80E30" w:rsidRDefault="005F138E" w:rsidP="005F138E">
      <w:r w:rsidRPr="00D80E30">
        <w:rPr>
          <w:noProof/>
          <w:lang w:eastAsia="pl-PL"/>
        </w:rPr>
        <w:lastRenderedPageBreak/>
        <w:drawing>
          <wp:inline distT="0" distB="0" distL="0" distR="0" wp14:anchorId="5EEE2E86" wp14:editId="727BA7D0">
            <wp:extent cx="5760720" cy="520884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5208843"/>
                    </a:xfrm>
                    <a:prstGeom prst="rect">
                      <a:avLst/>
                    </a:prstGeom>
                  </pic:spPr>
                </pic:pic>
              </a:graphicData>
            </a:graphic>
          </wp:inline>
        </w:drawing>
      </w:r>
    </w:p>
    <w:p w:rsidR="005F138E" w:rsidRPr="00D80E30" w:rsidRDefault="005F138E" w:rsidP="005F138E">
      <w:r w:rsidRPr="00D80E30">
        <w:t>Rysunek 6: Przesuwanie w pionie</w:t>
      </w:r>
    </w:p>
    <w:p w:rsidR="005F138E" w:rsidRPr="00D80E30" w:rsidRDefault="005F138E" w:rsidP="005F138E">
      <w:r w:rsidRPr="00D80E30">
        <w:t xml:space="preserve"> Przeciągnięcie jednego agregatu na drugi sprawi że te dwa agregaty zamienią się miejscami w przypadku gdy agregat jest przeciągany z innego oczka siatki. Drugą możliwością jest przeciągniecie elementu z zasobnika, wtedy przeciągnięty element zajmie miejsce poprzedniego agregatu podczas gdy ten zostanie wrócony do zasobnika.  </w:t>
      </w:r>
    </w:p>
    <w:p w:rsidR="005F138E" w:rsidRPr="00D80E30" w:rsidRDefault="005F138E" w:rsidP="005F138E"/>
    <w:p w:rsidR="005F138E" w:rsidRPr="00D80E30" w:rsidRDefault="005F138E" w:rsidP="005F138E">
      <w:r w:rsidRPr="00D80E30">
        <w:rPr>
          <w:noProof/>
          <w:lang w:eastAsia="pl-PL"/>
        </w:rPr>
        <w:lastRenderedPageBreak/>
        <w:drawing>
          <wp:inline distT="0" distB="0" distL="0" distR="0" wp14:anchorId="0CE1CE4D" wp14:editId="4DB41DA3">
            <wp:extent cx="5706272" cy="4334480"/>
            <wp:effectExtent l="0" t="0" r="889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06272" cy="4334480"/>
                    </a:xfrm>
                    <a:prstGeom prst="rect">
                      <a:avLst/>
                    </a:prstGeom>
                  </pic:spPr>
                </pic:pic>
              </a:graphicData>
            </a:graphic>
          </wp:inline>
        </w:drawing>
      </w:r>
    </w:p>
    <w:p w:rsidR="005F138E" w:rsidRPr="00D80E30" w:rsidRDefault="005F138E" w:rsidP="005F138E">
      <w:r w:rsidRPr="00D80E30">
        <w:t>Rysunek 7: Zamiana agregatów miejscami</w:t>
      </w:r>
    </w:p>
    <w:p w:rsidR="005F138E" w:rsidRDefault="005F138E" w:rsidP="005F138E"/>
    <w:p w:rsidR="005F138E" w:rsidRPr="00D80E30" w:rsidRDefault="005F138E" w:rsidP="005F138E">
      <w:r w:rsidRPr="00D80E30">
        <w:rPr>
          <w:noProof/>
          <w:lang w:eastAsia="pl-PL"/>
        </w:rPr>
        <w:lastRenderedPageBreak/>
        <w:drawing>
          <wp:inline distT="0" distB="0" distL="0" distR="0" wp14:anchorId="11E1E2DD" wp14:editId="21C8FA4D">
            <wp:extent cx="5760720" cy="4437473"/>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437473"/>
                    </a:xfrm>
                    <a:prstGeom prst="rect">
                      <a:avLst/>
                    </a:prstGeom>
                  </pic:spPr>
                </pic:pic>
              </a:graphicData>
            </a:graphic>
          </wp:inline>
        </w:drawing>
      </w:r>
    </w:p>
    <w:p w:rsidR="005F138E" w:rsidRPr="00D80E30" w:rsidRDefault="005F138E" w:rsidP="005F138E">
      <w:r w:rsidRPr="00D80E30">
        <w:t>Rysunek 8: Zamiana przy użyciu agregata z zasobnika</w:t>
      </w:r>
    </w:p>
    <w:p w:rsidR="005F138E" w:rsidRPr="00D80E30" w:rsidRDefault="005F138E" w:rsidP="005F138E"/>
    <w:p w:rsidR="005F138E" w:rsidRDefault="005F138E" w:rsidP="005F138E">
      <w:r w:rsidRPr="00D80E30">
        <w:t>Możliwe będzie także przeciąganie agregatów pomiędzy oknami wyświetlającymi widoki różnych siatek, spowoduje to taką samą reakcje jak przy przeciąganiu na tej samej siatce. Dodatkowo przy przeciąganiu pomiędzy widokami różnych typów np. z prowadzącego na grupę, zmienione zostaną informacje wyświetlane na agregacie.</w:t>
      </w:r>
    </w:p>
    <w:p w:rsidR="005F138E" w:rsidRPr="00D80E30" w:rsidRDefault="005F138E" w:rsidP="005F138E"/>
    <w:p w:rsidR="005F138E" w:rsidRPr="00D80E30" w:rsidRDefault="005F138E" w:rsidP="005F138E">
      <w:r w:rsidRPr="00D80E30">
        <w:rPr>
          <w:noProof/>
          <w:lang w:eastAsia="pl-PL"/>
        </w:rPr>
        <w:lastRenderedPageBreak/>
        <w:drawing>
          <wp:inline distT="0" distB="0" distL="0" distR="0" wp14:anchorId="3637106C" wp14:editId="797DDEC4">
            <wp:extent cx="5760720" cy="2704586"/>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704586"/>
                    </a:xfrm>
                    <a:prstGeom prst="rect">
                      <a:avLst/>
                    </a:prstGeom>
                  </pic:spPr>
                </pic:pic>
              </a:graphicData>
            </a:graphic>
          </wp:inline>
        </w:drawing>
      </w:r>
    </w:p>
    <w:p w:rsidR="005F138E" w:rsidRPr="00D80E30" w:rsidRDefault="005F138E" w:rsidP="005F138E">
      <w:r w:rsidRPr="00D80E30">
        <w:t>Rysunek 9: Przeciąganie pomiędzy różnymi oknami</w:t>
      </w:r>
    </w:p>
    <w:p w:rsidR="005F138E" w:rsidRPr="00247A6C" w:rsidRDefault="005F138E" w:rsidP="006E6D8B"/>
    <w:p w:rsidR="006E6D8B" w:rsidRDefault="00AD0E3C" w:rsidP="003766D4">
      <w:pPr>
        <w:pStyle w:val="Nagwek2"/>
        <w:numPr>
          <w:ilvl w:val="1"/>
          <w:numId w:val="2"/>
        </w:numPr>
      </w:pPr>
      <w:bookmarkStart w:id="17" w:name="_Toc417824260"/>
      <w:bookmarkStart w:id="18" w:name="_Toc421637308"/>
      <w:r>
        <w:t xml:space="preserve"> </w:t>
      </w:r>
      <w:r w:rsidR="006E6D8B">
        <w:t>Obszar menu</w:t>
      </w:r>
      <w:bookmarkEnd w:id="17"/>
      <w:bookmarkEnd w:id="18"/>
    </w:p>
    <w:p w:rsidR="006E6D8B" w:rsidRDefault="006E6D8B" w:rsidP="003766D4">
      <w:pPr>
        <w:ind w:firstLine="360"/>
        <w:rPr>
          <w:color w:val="000000" w:themeColor="text1"/>
        </w:rPr>
      </w:pPr>
      <w:r w:rsidRPr="00F53D6B">
        <w:rPr>
          <w:color w:val="000000" w:themeColor="text1"/>
        </w:rPr>
        <w:t xml:space="preserve">Obszar menu zajmuje górny wiersz </w:t>
      </w:r>
      <w:r w:rsidR="003766D4">
        <w:rPr>
          <w:color w:val="000000" w:themeColor="text1"/>
        </w:rPr>
        <w:t>widoku, na nim znajdują się ikonki przycisków służących do obsługi systemu oraz wykonywania operacji na widokach.</w:t>
      </w:r>
    </w:p>
    <w:p w:rsidR="003766D4" w:rsidRDefault="003766D4" w:rsidP="003766D4">
      <w:pPr>
        <w:pStyle w:val="Nagwek3"/>
        <w:numPr>
          <w:ilvl w:val="2"/>
          <w:numId w:val="2"/>
        </w:numPr>
      </w:pPr>
      <w:bookmarkStart w:id="19" w:name="_Toc421637309"/>
      <w:r>
        <w:t>Zmiana zakresu kalendarza</w:t>
      </w:r>
      <w:bookmarkEnd w:id="19"/>
    </w:p>
    <w:p w:rsidR="003766D4" w:rsidRDefault="003766D4" w:rsidP="003766D4">
      <w:r>
        <w:t xml:space="preserve">Grupa przycisków </w:t>
      </w:r>
      <w:r w:rsidR="008F7819">
        <w:t>pozwala nam na zarzadzanie okresem wyświetlanym na widoku:</w:t>
      </w:r>
    </w:p>
    <w:p w:rsidR="008F7819" w:rsidRDefault="008F7819" w:rsidP="008F7819">
      <w:pPr>
        <w:pStyle w:val="Akapitzlist"/>
        <w:numPr>
          <w:ilvl w:val="0"/>
          <w:numId w:val="7"/>
        </w:numPr>
      </w:pPr>
      <w:r>
        <w:t>„Poprzedni tydzień” – przycisk pozwala na zmianę widoku na poprzedzający tydzień</w:t>
      </w:r>
    </w:p>
    <w:p w:rsidR="008F7819" w:rsidRDefault="008F7819" w:rsidP="008F7819">
      <w:pPr>
        <w:pStyle w:val="Akapitzlist"/>
        <w:numPr>
          <w:ilvl w:val="0"/>
          <w:numId w:val="7"/>
        </w:numPr>
      </w:pPr>
      <w:r>
        <w:t>„Następny tydzień” – przycisk pozwala na zmianę widoku na kolejny tydzień</w:t>
      </w:r>
    </w:p>
    <w:p w:rsidR="008F7819" w:rsidRDefault="008F7819" w:rsidP="008F7819">
      <w:pPr>
        <w:pStyle w:val="Akapitzlist"/>
        <w:numPr>
          <w:ilvl w:val="0"/>
          <w:numId w:val="7"/>
        </w:numPr>
      </w:pPr>
      <w:r>
        <w:t>„Inny tydzień” – przycisk wyświetla formularz w którym można wybrać interesujący nas tydzień</w:t>
      </w:r>
    </w:p>
    <w:p w:rsidR="008F7819" w:rsidRDefault="008F7819" w:rsidP="008F7819">
      <w:pPr>
        <w:pStyle w:val="Nagwek4"/>
        <w:numPr>
          <w:ilvl w:val="3"/>
          <w:numId w:val="2"/>
        </w:numPr>
      </w:pPr>
      <w:r>
        <w:t>Wybieranie innego tygodnia</w:t>
      </w:r>
    </w:p>
    <w:p w:rsidR="002C2E4D" w:rsidRDefault="002C2E4D" w:rsidP="002C2E4D">
      <w:r>
        <w:t>W celu wyboru innego tygodnia należy wykonać następujące kroki:</w:t>
      </w:r>
    </w:p>
    <w:p w:rsidR="002C2E4D" w:rsidRDefault="002C2E4D" w:rsidP="002C2E4D">
      <w:pPr>
        <w:pStyle w:val="Akapitzlist"/>
        <w:numPr>
          <w:ilvl w:val="0"/>
          <w:numId w:val="8"/>
        </w:numPr>
      </w:pPr>
      <w:r>
        <w:t>Kliknąć przycisk „Inny tydzień”</w:t>
      </w:r>
    </w:p>
    <w:p w:rsidR="002C2E4D" w:rsidRDefault="002C2E4D" w:rsidP="002C2E4D">
      <w:pPr>
        <w:pStyle w:val="Akapitzlist"/>
        <w:numPr>
          <w:ilvl w:val="0"/>
          <w:numId w:val="8"/>
        </w:numPr>
      </w:pPr>
      <w:r>
        <w:t>Wybrać miesiąc</w:t>
      </w:r>
    </w:p>
    <w:p w:rsidR="002C2E4D" w:rsidRDefault="002C2E4D" w:rsidP="002C2E4D">
      <w:pPr>
        <w:pStyle w:val="Akapitzlist"/>
        <w:numPr>
          <w:ilvl w:val="0"/>
          <w:numId w:val="8"/>
        </w:numPr>
      </w:pPr>
      <w:r>
        <w:t>Wybrać tydzień</w:t>
      </w:r>
    </w:p>
    <w:p w:rsidR="002C2E4D" w:rsidRDefault="002C2E4D" w:rsidP="002C2E4D">
      <w:pPr>
        <w:pStyle w:val="Akapitzlist"/>
        <w:numPr>
          <w:ilvl w:val="0"/>
          <w:numId w:val="8"/>
        </w:numPr>
      </w:pPr>
      <w:r>
        <w:t>Kliknąć przycisk „OK”</w:t>
      </w:r>
    </w:p>
    <w:p w:rsidR="00AD0E3C" w:rsidRDefault="00AD0E3C" w:rsidP="00AD0E3C">
      <w:pPr>
        <w:pStyle w:val="Nagwek3"/>
        <w:numPr>
          <w:ilvl w:val="2"/>
          <w:numId w:val="2"/>
        </w:numPr>
      </w:pPr>
      <w:r>
        <w:t>Otwieranie widoków</w:t>
      </w:r>
    </w:p>
    <w:p w:rsidR="00AD0E3C" w:rsidRDefault="00AD0E3C" w:rsidP="00AD0E3C">
      <w:r>
        <w:t>Grupa przycisków zarządzająca pozwala na otwarcie list rozwijanych z dostępnymi jednostkami w grupach i wybranie jednostki której kalendarz zostanie otwarty w nowym oknie</w:t>
      </w:r>
    </w:p>
    <w:p w:rsidR="00AD0E3C" w:rsidRDefault="00AD0E3C" w:rsidP="00AD0E3C">
      <w:pPr>
        <w:pStyle w:val="Akapitzlist"/>
        <w:numPr>
          <w:ilvl w:val="0"/>
          <w:numId w:val="20"/>
        </w:numPr>
      </w:pPr>
      <w:r>
        <w:t>„Grupy studenckiej” – otwiera listę istniejących w bazie grup studenckich</w:t>
      </w:r>
    </w:p>
    <w:p w:rsidR="00AD0E3C" w:rsidRDefault="00AD0E3C" w:rsidP="00AD0E3C">
      <w:pPr>
        <w:pStyle w:val="Akapitzlist"/>
        <w:numPr>
          <w:ilvl w:val="0"/>
          <w:numId w:val="20"/>
        </w:numPr>
      </w:pPr>
      <w:r>
        <w:t xml:space="preserve"> „Wykładowcy” - </w:t>
      </w:r>
      <w:r>
        <w:t>otwiera listę ist</w:t>
      </w:r>
      <w:r>
        <w:t>niejących w bazie wykładowców</w:t>
      </w:r>
    </w:p>
    <w:p w:rsidR="00AD0E3C" w:rsidRPr="00AD0E3C" w:rsidRDefault="00AD0E3C" w:rsidP="00AD0E3C">
      <w:pPr>
        <w:pStyle w:val="Akapitzlist"/>
        <w:numPr>
          <w:ilvl w:val="0"/>
          <w:numId w:val="20"/>
        </w:numPr>
      </w:pPr>
      <w:r>
        <w:lastRenderedPageBreak/>
        <w:t>Sale – otwiera listę istniejących w bazie sal.</w:t>
      </w:r>
    </w:p>
    <w:p w:rsidR="006E6D8B" w:rsidRDefault="006E6D8B" w:rsidP="000052B3">
      <w:pPr>
        <w:pStyle w:val="Nagwek2"/>
        <w:numPr>
          <w:ilvl w:val="1"/>
          <w:numId w:val="2"/>
        </w:numPr>
      </w:pPr>
      <w:bookmarkStart w:id="20" w:name="_Toc417824261"/>
      <w:bookmarkStart w:id="21" w:name="_Toc421637310"/>
      <w:r>
        <w:t>Alerty</w:t>
      </w:r>
      <w:bookmarkEnd w:id="20"/>
      <w:bookmarkEnd w:id="21"/>
    </w:p>
    <w:p w:rsidR="006E6D8B" w:rsidRDefault="006E6D8B" w:rsidP="000052B3">
      <w:pPr>
        <w:ind w:firstLine="360"/>
      </w:pPr>
      <w:r>
        <w:t>Ta</w:t>
      </w:r>
      <w:r w:rsidRPr="00E23881">
        <w:t xml:space="preserve"> kolumna służy do komunikacji. Zawiera wiadomości od innych użytkowników jak i listę alertów.</w:t>
      </w:r>
      <w:r>
        <w:t xml:space="preserve"> </w:t>
      </w:r>
      <w:r w:rsidRPr="00E23881">
        <w:t xml:space="preserve"> Alerty i wiadomości można filtrować po słowach kluczowych (np. fragmencie treści, dniu, nadawcy). Kolumna alertów zawiera informacje o konfliktach,  niespełnionych preferencjach prowadzącego, niespełnione warunki sali, wakaty. Kliknięcie w konkretny alert przenosi użytkownika do okna planu. Kolumna wiadomości zawiera tylko wiadomości nieprzeczytane</w:t>
      </w:r>
      <w:r>
        <w:t>.</w:t>
      </w:r>
    </w:p>
    <w:p w:rsidR="006E6D8B" w:rsidRDefault="002C4A89" w:rsidP="00D8193C">
      <w:pPr>
        <w:pStyle w:val="Nagwek2"/>
        <w:numPr>
          <w:ilvl w:val="1"/>
          <w:numId w:val="2"/>
        </w:numPr>
      </w:pPr>
      <w:bookmarkStart w:id="22" w:name="_Toc417824262"/>
      <w:r>
        <w:t xml:space="preserve"> </w:t>
      </w:r>
      <w:bookmarkStart w:id="23" w:name="_Toc421637311"/>
      <w:r w:rsidR="006E6D8B">
        <w:t>Zasobnik agregatów</w:t>
      </w:r>
      <w:bookmarkEnd w:id="22"/>
      <w:bookmarkEnd w:id="23"/>
      <w:r w:rsidR="006E6D8B">
        <w:t xml:space="preserve"> </w:t>
      </w:r>
    </w:p>
    <w:p w:rsidR="006E6D8B" w:rsidRDefault="006E6D8B" w:rsidP="00D8193C">
      <w:pPr>
        <w:ind w:firstLine="360"/>
      </w:pPr>
      <w:r>
        <w:t>Zasobnik agregatów służy do przechowywania stworzonych agregatów. Wyświetlane są tylko agregaty które nie zostały już wykorzystane (umieszczone na planie).</w:t>
      </w:r>
      <w:r w:rsidR="00D8193C">
        <w:t xml:space="preserve"> Z jego poziomu można zarządzać agregatami oraz umieszczać je na kalendarzu</w:t>
      </w:r>
      <w:r w:rsidR="005B5D03">
        <w:t>. Zasobnik pozwala też na zarządzanie grupami składowymi agregatów: wykładowcami, awatarami, salami, grupami studenckimi.</w:t>
      </w:r>
    </w:p>
    <w:p w:rsidR="00D8193C" w:rsidRDefault="00D8193C" w:rsidP="00D8193C">
      <w:pPr>
        <w:pStyle w:val="Nagwek3"/>
        <w:numPr>
          <w:ilvl w:val="2"/>
          <w:numId w:val="2"/>
        </w:numPr>
      </w:pPr>
      <w:bookmarkStart w:id="24" w:name="_Toc421637312"/>
      <w:r>
        <w:t>Używanie filtrów</w:t>
      </w:r>
      <w:bookmarkEnd w:id="24"/>
    </w:p>
    <w:p w:rsidR="00D8193C" w:rsidRDefault="00D8193C" w:rsidP="00D61D27">
      <w:pPr>
        <w:ind w:firstLine="708"/>
      </w:pPr>
      <w:r>
        <w:t>Zasobnik agregatów wyś</w:t>
      </w:r>
      <w:r w:rsidR="002C4A89">
        <w:t>wietla agregaty według jednego z dostępnych filtrów zależnych od obecnie wyświetlonego widoku</w:t>
      </w:r>
      <w:r w:rsidR="00DD34D8">
        <w:t xml:space="preserve"> oraz włączonego filtru.</w:t>
      </w:r>
    </w:p>
    <w:p w:rsidR="00DD34D8" w:rsidRDefault="00DD34D8" w:rsidP="00DD34D8">
      <w:pPr>
        <w:pStyle w:val="Nagwek3"/>
        <w:numPr>
          <w:ilvl w:val="2"/>
          <w:numId w:val="2"/>
        </w:numPr>
      </w:pPr>
      <w:bookmarkStart w:id="25" w:name="_Toc421637313"/>
      <w:r>
        <w:t>Filtr agragatów</w:t>
      </w:r>
      <w:bookmarkEnd w:id="25"/>
    </w:p>
    <w:p w:rsidR="00DD34D8" w:rsidRPr="00DD34D8" w:rsidRDefault="00DD34D8" w:rsidP="00DD34D8">
      <w:r>
        <w:t>Po kliknięciu na przycisk filtru „Agregaty” zasobnik agregatów wyświetli agregaty i umożliwi operacje na nich.</w:t>
      </w:r>
    </w:p>
    <w:p w:rsidR="002C4A89" w:rsidRDefault="002C4A89" w:rsidP="00A9037E">
      <w:pPr>
        <w:pStyle w:val="Nagwek4"/>
        <w:numPr>
          <w:ilvl w:val="3"/>
          <w:numId w:val="2"/>
        </w:numPr>
      </w:pPr>
      <w:r>
        <w:t>Wyszukiwanie agregatu</w:t>
      </w:r>
    </w:p>
    <w:p w:rsidR="002C4A89" w:rsidRPr="002C4A89" w:rsidRDefault="002C4A89" w:rsidP="00D61D27">
      <w:pPr>
        <w:ind w:firstLine="708"/>
      </w:pPr>
      <w:r>
        <w:t>W programie dostępne jest wyszukiwanie agregatu według nazwy. Poszukiwaną nazwę trzeba wpisać do pola wyszukiwania znajdującego się w górnej części zasobnika agregatów.</w:t>
      </w:r>
    </w:p>
    <w:p w:rsidR="00D8193C" w:rsidRDefault="00D8193C" w:rsidP="00A9037E">
      <w:pPr>
        <w:pStyle w:val="Nagwek4"/>
        <w:numPr>
          <w:ilvl w:val="3"/>
          <w:numId w:val="2"/>
        </w:numPr>
      </w:pPr>
      <w:r>
        <w:t>Tworzenie agregatu</w:t>
      </w:r>
    </w:p>
    <w:p w:rsidR="00D8193C" w:rsidRDefault="00D8193C" w:rsidP="00D61D27">
      <w:pPr>
        <w:ind w:firstLine="705"/>
      </w:pPr>
      <w:r>
        <w:t>Aby stworzyć nowy agregat należy skorzystać z formularza dodania nowego agregatu. Przeprowadzenie operacji opisują poniższe kroki:</w:t>
      </w:r>
    </w:p>
    <w:p w:rsidR="00D8193C" w:rsidRDefault="00D8193C" w:rsidP="00D8193C">
      <w:pPr>
        <w:pStyle w:val="Akapitzlist"/>
        <w:numPr>
          <w:ilvl w:val="0"/>
          <w:numId w:val="9"/>
        </w:numPr>
      </w:pPr>
      <w:r>
        <w:t>Kliknąć przycisk „Dodaj nowy”</w:t>
      </w:r>
    </w:p>
    <w:p w:rsidR="00D8193C" w:rsidRDefault="002C4A89" w:rsidP="00D8193C">
      <w:pPr>
        <w:pStyle w:val="Akapitzlist"/>
        <w:numPr>
          <w:ilvl w:val="0"/>
          <w:numId w:val="9"/>
        </w:numPr>
      </w:pPr>
      <w:r>
        <w:t>Wpisać nazwę przedmiotu</w:t>
      </w:r>
    </w:p>
    <w:p w:rsidR="002C4A89" w:rsidRDefault="002C4A89" w:rsidP="00D8193C">
      <w:pPr>
        <w:pStyle w:val="Akapitzlist"/>
        <w:numPr>
          <w:ilvl w:val="0"/>
          <w:numId w:val="9"/>
        </w:numPr>
      </w:pPr>
      <w:r>
        <w:t>Wybrać grupę studencką</w:t>
      </w:r>
    </w:p>
    <w:p w:rsidR="002C4A89" w:rsidRDefault="002C4A89" w:rsidP="00D8193C">
      <w:pPr>
        <w:pStyle w:val="Akapitzlist"/>
        <w:numPr>
          <w:ilvl w:val="0"/>
          <w:numId w:val="9"/>
        </w:numPr>
      </w:pPr>
      <w:r>
        <w:t>W polu wyboru awatara mamy trzy możliwości:</w:t>
      </w:r>
    </w:p>
    <w:p w:rsidR="002C4A89" w:rsidRDefault="002C4A89" w:rsidP="002C4A89">
      <w:pPr>
        <w:pStyle w:val="Akapitzlist"/>
        <w:numPr>
          <w:ilvl w:val="0"/>
          <w:numId w:val="3"/>
        </w:numPr>
      </w:pPr>
      <w:r>
        <w:t>Wybranie awatara</w:t>
      </w:r>
    </w:p>
    <w:p w:rsidR="002C4A89" w:rsidRDefault="002C4A89" w:rsidP="002C4A89">
      <w:pPr>
        <w:pStyle w:val="Akapitzlist"/>
        <w:numPr>
          <w:ilvl w:val="0"/>
          <w:numId w:val="3"/>
        </w:numPr>
      </w:pPr>
      <w:r>
        <w:t>Stworzenie nowego awatara – otworzy to formularz tworzenia nowego awatara</w:t>
      </w:r>
    </w:p>
    <w:p w:rsidR="002C4A89" w:rsidRDefault="002C4A89" w:rsidP="002C4A89">
      <w:pPr>
        <w:pStyle w:val="Akapitzlist"/>
        <w:numPr>
          <w:ilvl w:val="0"/>
          <w:numId w:val="3"/>
        </w:numPr>
      </w:pPr>
      <w:r>
        <w:t>Pozostawienie pola pustego – pole można uzupełnić później</w:t>
      </w:r>
    </w:p>
    <w:p w:rsidR="002C4A89" w:rsidRDefault="00756D43" w:rsidP="002C4A89">
      <w:pPr>
        <w:pStyle w:val="Akapitzlist"/>
        <w:numPr>
          <w:ilvl w:val="0"/>
          <w:numId w:val="9"/>
        </w:numPr>
      </w:pPr>
      <w:r>
        <w:t>Kliknąć przycisk „Dodaj”</w:t>
      </w:r>
    </w:p>
    <w:p w:rsidR="00D8193C" w:rsidRDefault="00D61D27" w:rsidP="000B659A">
      <w:pPr>
        <w:ind w:firstLine="705"/>
      </w:pPr>
      <w:r>
        <w:t>W przypadku w który istnieje już agregat z takim samym przedmiotem oraz grupą studencką zostanie wyświetlony błąd „Dany awatar już istnieje” i system wróci do widoku bez dodania agregatu.</w:t>
      </w:r>
    </w:p>
    <w:p w:rsidR="000B659A" w:rsidRDefault="000B659A" w:rsidP="00DD34D8">
      <w:pPr>
        <w:pStyle w:val="Nagwek3"/>
        <w:numPr>
          <w:ilvl w:val="3"/>
          <w:numId w:val="2"/>
        </w:numPr>
      </w:pPr>
      <w:bookmarkStart w:id="26" w:name="_Toc421637314"/>
      <w:r>
        <w:lastRenderedPageBreak/>
        <w:t>Edycja agregatu</w:t>
      </w:r>
      <w:bookmarkEnd w:id="26"/>
    </w:p>
    <w:p w:rsidR="000B659A" w:rsidRDefault="000B659A" w:rsidP="000B659A">
      <w:r>
        <w:t>Każdy istniejący agregat może być edytowany z pomocą przycisku „Edytuj” umieszczonego przy nazwie agregatu w zasobniku agregatów. Należy:</w:t>
      </w:r>
    </w:p>
    <w:p w:rsidR="000B659A" w:rsidRDefault="000B659A" w:rsidP="000B659A">
      <w:pPr>
        <w:pStyle w:val="Akapitzlist"/>
        <w:numPr>
          <w:ilvl w:val="0"/>
          <w:numId w:val="10"/>
        </w:numPr>
      </w:pPr>
      <w:r>
        <w:t>Kliknąć przycisk „Edytuj” przy agregacie</w:t>
      </w:r>
    </w:p>
    <w:p w:rsidR="000B659A" w:rsidRDefault="000B659A" w:rsidP="000B659A">
      <w:pPr>
        <w:pStyle w:val="Akapitzlist"/>
        <w:numPr>
          <w:ilvl w:val="0"/>
          <w:numId w:val="10"/>
        </w:numPr>
      </w:pPr>
      <w:r>
        <w:t>Zmienić dane agregatu, należy pamiętać że, pola nazwa przedmiotu oraz grupa studencka muszą być wypełnione.</w:t>
      </w:r>
    </w:p>
    <w:p w:rsidR="000B659A" w:rsidRDefault="000B659A" w:rsidP="000B659A">
      <w:pPr>
        <w:pStyle w:val="Akapitzlist"/>
        <w:numPr>
          <w:ilvl w:val="0"/>
          <w:numId w:val="10"/>
        </w:numPr>
      </w:pPr>
      <w:r>
        <w:t>Kliknąć przycisk „Zapisz”</w:t>
      </w:r>
    </w:p>
    <w:p w:rsidR="000052B3" w:rsidRDefault="000052B3" w:rsidP="00D1305F">
      <w:pPr>
        <w:pStyle w:val="Nagwek4"/>
        <w:numPr>
          <w:ilvl w:val="3"/>
          <w:numId w:val="2"/>
        </w:numPr>
      </w:pPr>
      <w:r>
        <w:t>Usuwanie agregatu</w:t>
      </w:r>
    </w:p>
    <w:p w:rsidR="000052B3" w:rsidRDefault="000052B3" w:rsidP="000052B3">
      <w:r>
        <w:t xml:space="preserve">Aby usunąć agregat należy kliknąć przycisk „Usuń” znajdujący się przy nazwie agregatu. </w:t>
      </w:r>
    </w:p>
    <w:p w:rsidR="000B659A" w:rsidRDefault="000052B3" w:rsidP="000B659A">
      <w:pPr>
        <w:pStyle w:val="Nagwek3"/>
        <w:numPr>
          <w:ilvl w:val="2"/>
          <w:numId w:val="2"/>
        </w:numPr>
      </w:pPr>
      <w:r>
        <w:t xml:space="preserve"> </w:t>
      </w:r>
      <w:bookmarkStart w:id="27" w:name="_Toc421637315"/>
      <w:r w:rsidR="00DD34D8">
        <w:t>Filtr wykładowców</w:t>
      </w:r>
      <w:bookmarkEnd w:id="27"/>
    </w:p>
    <w:p w:rsidR="00843821" w:rsidRPr="00DD34D8" w:rsidRDefault="00843821" w:rsidP="00843821">
      <w:r>
        <w:t>Po kliknięciu na przycisk filtru „</w:t>
      </w:r>
      <w:r>
        <w:t>Wykładowcy</w:t>
      </w:r>
      <w:r>
        <w:t xml:space="preserve">” zasobnik agregatów wyświetli </w:t>
      </w:r>
      <w:r>
        <w:t>istniejących w bazie wykładowców</w:t>
      </w:r>
      <w:r>
        <w:t xml:space="preserve"> i umożliwi operacje na nich.</w:t>
      </w:r>
    </w:p>
    <w:p w:rsidR="00843821" w:rsidRDefault="00843821" w:rsidP="00D1305F">
      <w:pPr>
        <w:pStyle w:val="Nagwek4"/>
        <w:numPr>
          <w:ilvl w:val="3"/>
          <w:numId w:val="2"/>
        </w:numPr>
      </w:pPr>
      <w:r>
        <w:t>Wyszukiwanie wykładowcy</w:t>
      </w:r>
    </w:p>
    <w:p w:rsidR="00843821" w:rsidRPr="002C4A89" w:rsidRDefault="00843821" w:rsidP="00843821">
      <w:pPr>
        <w:ind w:firstLine="708"/>
      </w:pPr>
      <w:r>
        <w:t>W programie dos</w:t>
      </w:r>
      <w:r>
        <w:t>tępne jest wyszukiwanie wykładowcy</w:t>
      </w:r>
      <w:r>
        <w:t xml:space="preserve"> według nazwy. Poszukiwaną nazwę trzeba wpisać do pola wyszukiwania znajdującego się w górnej części zasobnika agregatów.</w:t>
      </w:r>
    </w:p>
    <w:p w:rsidR="00843821" w:rsidRDefault="00843821" w:rsidP="00D1305F">
      <w:pPr>
        <w:pStyle w:val="Nagwek4"/>
        <w:numPr>
          <w:ilvl w:val="3"/>
          <w:numId w:val="2"/>
        </w:numPr>
      </w:pPr>
      <w:r>
        <w:t>Dodawanie wykładowcy</w:t>
      </w:r>
    </w:p>
    <w:p w:rsidR="00843821" w:rsidRDefault="00843821" w:rsidP="00843821">
      <w:pPr>
        <w:ind w:firstLine="705"/>
      </w:pPr>
      <w:r>
        <w:t xml:space="preserve">Aby </w:t>
      </w:r>
      <w:r w:rsidR="00164B00">
        <w:t xml:space="preserve">dodać nowego wykładowcę </w:t>
      </w:r>
      <w:r>
        <w:t xml:space="preserve"> należy skorzystać z fo</w:t>
      </w:r>
      <w:r w:rsidR="00164B00">
        <w:t>rmularza dodania nowego wykładowcy</w:t>
      </w:r>
      <w:r>
        <w:t>. Przeprowadzenie operacji opisują poniższe kroki:</w:t>
      </w:r>
    </w:p>
    <w:p w:rsidR="00843821" w:rsidRDefault="00843821" w:rsidP="00164B00">
      <w:pPr>
        <w:pStyle w:val="Akapitzlist"/>
        <w:numPr>
          <w:ilvl w:val="0"/>
          <w:numId w:val="11"/>
        </w:numPr>
      </w:pPr>
      <w:r>
        <w:t>Kliknąć przycisk „Do</w:t>
      </w:r>
      <w:r w:rsidR="00E3249D">
        <w:t>daj wykładowcę</w:t>
      </w:r>
      <w:r>
        <w:t>”</w:t>
      </w:r>
    </w:p>
    <w:p w:rsidR="00843821" w:rsidRDefault="00C17903" w:rsidP="00164B00">
      <w:pPr>
        <w:pStyle w:val="Akapitzlist"/>
        <w:numPr>
          <w:ilvl w:val="0"/>
          <w:numId w:val="11"/>
        </w:numPr>
      </w:pPr>
      <w:r>
        <w:t>Wpisać imię wykładowcy</w:t>
      </w:r>
    </w:p>
    <w:p w:rsidR="00C17903" w:rsidRDefault="00C17903" w:rsidP="00164B00">
      <w:pPr>
        <w:pStyle w:val="Akapitzlist"/>
        <w:numPr>
          <w:ilvl w:val="0"/>
          <w:numId w:val="11"/>
        </w:numPr>
      </w:pPr>
      <w:r>
        <w:t>Wpisać nazwisko wykładowcy</w:t>
      </w:r>
    </w:p>
    <w:p w:rsidR="00843821" w:rsidRDefault="00843821" w:rsidP="00164B00">
      <w:pPr>
        <w:pStyle w:val="Akapitzlist"/>
        <w:numPr>
          <w:ilvl w:val="0"/>
          <w:numId w:val="11"/>
        </w:numPr>
      </w:pPr>
      <w:r>
        <w:t>W polu wyboru awatara</w:t>
      </w:r>
      <w:r w:rsidR="00C17903">
        <w:t xml:space="preserve"> do którego wykładowca ma być przypisany</w:t>
      </w:r>
      <w:r>
        <w:t xml:space="preserve"> mamy trzy możliwości:</w:t>
      </w:r>
    </w:p>
    <w:p w:rsidR="00843821" w:rsidRDefault="00843821" w:rsidP="00843821">
      <w:pPr>
        <w:pStyle w:val="Akapitzlist"/>
        <w:numPr>
          <w:ilvl w:val="0"/>
          <w:numId w:val="3"/>
        </w:numPr>
      </w:pPr>
      <w:r>
        <w:t>Wybranie awatara</w:t>
      </w:r>
    </w:p>
    <w:p w:rsidR="00843821" w:rsidRDefault="00843821" w:rsidP="00843821">
      <w:pPr>
        <w:pStyle w:val="Akapitzlist"/>
        <w:numPr>
          <w:ilvl w:val="0"/>
          <w:numId w:val="3"/>
        </w:numPr>
      </w:pPr>
      <w:r>
        <w:t>Stworzenie nowego awatara – otworzy to formularz tworzenia nowego awatara</w:t>
      </w:r>
    </w:p>
    <w:p w:rsidR="00843821" w:rsidRDefault="00843821" w:rsidP="00843821">
      <w:pPr>
        <w:pStyle w:val="Akapitzlist"/>
        <w:numPr>
          <w:ilvl w:val="0"/>
          <w:numId w:val="3"/>
        </w:numPr>
      </w:pPr>
      <w:r>
        <w:t>Pozostawienie pola pustego – pole można uzupełnić później</w:t>
      </w:r>
    </w:p>
    <w:p w:rsidR="00843821" w:rsidRDefault="00843821" w:rsidP="00164B00">
      <w:pPr>
        <w:pStyle w:val="Akapitzlist"/>
        <w:numPr>
          <w:ilvl w:val="0"/>
          <w:numId w:val="11"/>
        </w:numPr>
      </w:pPr>
      <w:r>
        <w:t>Kliknąć przycisk „Dodaj”</w:t>
      </w:r>
    </w:p>
    <w:p w:rsidR="00843821" w:rsidRDefault="00843821" w:rsidP="00843821">
      <w:pPr>
        <w:ind w:firstLine="705"/>
      </w:pPr>
      <w:r>
        <w:t xml:space="preserve">W przypadku w który istnieje już </w:t>
      </w:r>
      <w:r w:rsidR="00C17903">
        <w:t>wykładowca</w:t>
      </w:r>
      <w:r>
        <w:t xml:space="preserve"> z takim samym </w:t>
      </w:r>
      <w:r w:rsidR="00C17903">
        <w:t>imieniem i nazwiskiem</w:t>
      </w:r>
      <w:r>
        <w:t xml:space="preserve"> zostanie wyświetlony błąd „Dany </w:t>
      </w:r>
      <w:r w:rsidR="002A00C4">
        <w:t>wykła</w:t>
      </w:r>
      <w:r w:rsidR="009E614B">
        <w:t>dowca</w:t>
      </w:r>
      <w:r>
        <w:t xml:space="preserve"> już istnieje” i system wróc</w:t>
      </w:r>
      <w:r w:rsidR="002A00C4">
        <w:t>i do widoku bez dodania nowego wykładowcy</w:t>
      </w:r>
      <w:r>
        <w:t>.</w:t>
      </w:r>
    </w:p>
    <w:p w:rsidR="00843821" w:rsidRDefault="00CC2F64" w:rsidP="00D1305F">
      <w:pPr>
        <w:pStyle w:val="Nagwek4"/>
        <w:numPr>
          <w:ilvl w:val="3"/>
          <w:numId w:val="2"/>
        </w:numPr>
      </w:pPr>
      <w:r>
        <w:t>Edycja wykładowcy</w:t>
      </w:r>
    </w:p>
    <w:p w:rsidR="00843821" w:rsidRDefault="00DE0E3C" w:rsidP="00843821">
      <w:r>
        <w:t>Każdego wykładowcę</w:t>
      </w:r>
      <w:r w:rsidR="00843821">
        <w:t xml:space="preserve"> </w:t>
      </w:r>
      <w:r>
        <w:t>można edytować</w:t>
      </w:r>
      <w:r w:rsidR="00843821">
        <w:t xml:space="preserve"> z pomocą przycisku „Edytuj” umieszczonego przy nazwie </w:t>
      </w:r>
      <w:r>
        <w:t>wykładowcy</w:t>
      </w:r>
      <w:r w:rsidR="00843821">
        <w:t xml:space="preserve"> w zasobniku agregatów. Należy:</w:t>
      </w:r>
    </w:p>
    <w:p w:rsidR="00843821" w:rsidRDefault="00843821" w:rsidP="00DE0E3C">
      <w:pPr>
        <w:pStyle w:val="Akapitzlist"/>
        <w:numPr>
          <w:ilvl w:val="0"/>
          <w:numId w:val="12"/>
        </w:numPr>
      </w:pPr>
      <w:r>
        <w:t xml:space="preserve">Kliknąć przycisk „Edytuj” przy </w:t>
      </w:r>
      <w:r w:rsidR="00DE0E3C">
        <w:t>wykładowcy</w:t>
      </w:r>
    </w:p>
    <w:p w:rsidR="00843821" w:rsidRDefault="00DE0E3C" w:rsidP="00DE0E3C">
      <w:pPr>
        <w:pStyle w:val="Akapitzlist"/>
        <w:numPr>
          <w:ilvl w:val="0"/>
          <w:numId w:val="12"/>
        </w:numPr>
      </w:pPr>
      <w:r>
        <w:t>Zmienić dane wykładowcy</w:t>
      </w:r>
      <w:r w:rsidR="00843821">
        <w:t xml:space="preserve">, należy pamiętać że, pola </w:t>
      </w:r>
      <w:r>
        <w:t xml:space="preserve">imię </w:t>
      </w:r>
      <w:r w:rsidR="00843821">
        <w:t xml:space="preserve">oraz </w:t>
      </w:r>
      <w:r>
        <w:t>nazwisko</w:t>
      </w:r>
      <w:r w:rsidR="00843821">
        <w:t xml:space="preserve"> muszą być wypełnione.</w:t>
      </w:r>
    </w:p>
    <w:p w:rsidR="00843821" w:rsidRDefault="00843821" w:rsidP="00DE0E3C">
      <w:pPr>
        <w:pStyle w:val="Akapitzlist"/>
        <w:numPr>
          <w:ilvl w:val="0"/>
          <w:numId w:val="12"/>
        </w:numPr>
      </w:pPr>
      <w:r>
        <w:t>Kliknąć przycisk „Zapisz”</w:t>
      </w:r>
    </w:p>
    <w:p w:rsidR="00D1305F" w:rsidRDefault="00D1305F" w:rsidP="00D1305F">
      <w:pPr>
        <w:pStyle w:val="Nagwek4"/>
        <w:numPr>
          <w:ilvl w:val="3"/>
          <w:numId w:val="2"/>
        </w:numPr>
      </w:pPr>
      <w:r>
        <w:lastRenderedPageBreak/>
        <w:t xml:space="preserve">Usuwanie </w:t>
      </w:r>
      <w:r>
        <w:t>wykładowcy</w:t>
      </w:r>
    </w:p>
    <w:p w:rsidR="00D1305F" w:rsidRDefault="00D1305F" w:rsidP="00D1305F">
      <w:r>
        <w:t xml:space="preserve">Aby usunąć </w:t>
      </w:r>
      <w:r>
        <w:t>wykładowcę z bazy,</w:t>
      </w:r>
      <w:r>
        <w:t xml:space="preserve"> należy kliknąć przycisk „Usuń” znajdujący się przy nazwie </w:t>
      </w:r>
      <w:r w:rsidR="003A231E">
        <w:t>wykładowcy</w:t>
      </w:r>
      <w:r>
        <w:t xml:space="preserve">. </w:t>
      </w:r>
    </w:p>
    <w:p w:rsidR="00525BE9" w:rsidRDefault="00525BE9" w:rsidP="00525BE9">
      <w:pPr>
        <w:pStyle w:val="Nagwek3"/>
        <w:numPr>
          <w:ilvl w:val="2"/>
          <w:numId w:val="2"/>
        </w:numPr>
      </w:pPr>
      <w:r>
        <w:t xml:space="preserve">Filtr </w:t>
      </w:r>
      <w:r>
        <w:t>awatarów</w:t>
      </w:r>
    </w:p>
    <w:p w:rsidR="00525BE9" w:rsidRPr="00DD34D8" w:rsidRDefault="00525BE9" w:rsidP="00525BE9">
      <w:r>
        <w:t>Po kliknięciu na przycisk filtru „</w:t>
      </w:r>
      <w:r>
        <w:t>Awatarzy</w:t>
      </w:r>
      <w:r>
        <w:t xml:space="preserve">” zasobnik agregatów wyświetli </w:t>
      </w:r>
      <w:r>
        <w:t>istniejących w bazie awatarów</w:t>
      </w:r>
      <w:r>
        <w:t xml:space="preserve"> i umożliwi operacje na nich.</w:t>
      </w:r>
    </w:p>
    <w:p w:rsidR="00525BE9" w:rsidRDefault="00525BE9" w:rsidP="00525BE9">
      <w:pPr>
        <w:pStyle w:val="Nagwek4"/>
        <w:numPr>
          <w:ilvl w:val="3"/>
          <w:numId w:val="2"/>
        </w:numPr>
      </w:pPr>
      <w:r>
        <w:t>Wyszukiwanie awataru</w:t>
      </w:r>
    </w:p>
    <w:p w:rsidR="00525BE9" w:rsidRPr="002C4A89" w:rsidRDefault="00525BE9" w:rsidP="00525BE9">
      <w:pPr>
        <w:ind w:firstLine="708"/>
      </w:pPr>
      <w:r>
        <w:t xml:space="preserve">W programie dostępne jest wyszukiwanie </w:t>
      </w:r>
      <w:r w:rsidR="00E32FA0">
        <w:t>awataru</w:t>
      </w:r>
      <w:r>
        <w:t xml:space="preserve"> według nazwy. Poszukiwaną nazwę trzeba wpisać do pola wyszukiwania znajdującego się w górnej części zasobnika agregatów.</w:t>
      </w:r>
    </w:p>
    <w:p w:rsidR="00525BE9" w:rsidRDefault="00525BE9" w:rsidP="00525BE9">
      <w:pPr>
        <w:pStyle w:val="Nagwek4"/>
        <w:numPr>
          <w:ilvl w:val="3"/>
          <w:numId w:val="2"/>
        </w:numPr>
      </w:pPr>
      <w:r>
        <w:t xml:space="preserve">Dodawanie </w:t>
      </w:r>
      <w:r w:rsidR="00E32FA0">
        <w:t>awataru</w:t>
      </w:r>
    </w:p>
    <w:p w:rsidR="00525BE9" w:rsidRDefault="00525BE9" w:rsidP="00525BE9">
      <w:pPr>
        <w:ind w:firstLine="705"/>
      </w:pPr>
      <w:r>
        <w:t xml:space="preserve">Aby </w:t>
      </w:r>
      <w:r w:rsidR="00B23E95">
        <w:t>dodać nowy</w:t>
      </w:r>
      <w:r>
        <w:t xml:space="preserve"> </w:t>
      </w:r>
      <w:r w:rsidR="00B23E95">
        <w:t>awatar</w:t>
      </w:r>
      <w:r>
        <w:t xml:space="preserve">  należy skorzystać z formularza dodani</w:t>
      </w:r>
      <w:r w:rsidR="00B23E95">
        <w:t>a nowego awataru</w:t>
      </w:r>
      <w:r>
        <w:t>. Przeprowadzenie operacji opisują poniższe kroki:</w:t>
      </w:r>
    </w:p>
    <w:p w:rsidR="00525BE9" w:rsidRDefault="00525BE9" w:rsidP="00B23E95">
      <w:pPr>
        <w:pStyle w:val="Akapitzlist"/>
        <w:numPr>
          <w:ilvl w:val="0"/>
          <w:numId w:val="13"/>
        </w:numPr>
      </w:pPr>
      <w:r>
        <w:t xml:space="preserve">Kliknąć przycisk „Dodaj </w:t>
      </w:r>
      <w:r w:rsidR="00B23E95">
        <w:t>awatara</w:t>
      </w:r>
      <w:r>
        <w:t>”</w:t>
      </w:r>
    </w:p>
    <w:p w:rsidR="00525BE9" w:rsidRDefault="00525BE9" w:rsidP="00B23E95">
      <w:pPr>
        <w:pStyle w:val="Akapitzlist"/>
        <w:numPr>
          <w:ilvl w:val="0"/>
          <w:numId w:val="13"/>
        </w:numPr>
      </w:pPr>
      <w:r>
        <w:t xml:space="preserve">Wpisać </w:t>
      </w:r>
      <w:r w:rsidR="00B23E95">
        <w:t>nazwę awatara</w:t>
      </w:r>
    </w:p>
    <w:p w:rsidR="00525BE9" w:rsidRDefault="00525BE9" w:rsidP="00B23E95">
      <w:pPr>
        <w:pStyle w:val="Akapitzlist"/>
        <w:numPr>
          <w:ilvl w:val="0"/>
          <w:numId w:val="13"/>
        </w:numPr>
      </w:pPr>
      <w:r>
        <w:t xml:space="preserve">W polu wyboru </w:t>
      </w:r>
      <w:r w:rsidR="00B23E95">
        <w:t xml:space="preserve">wykładowców </w:t>
      </w:r>
      <w:r>
        <w:t>mamy trzy możliwości:</w:t>
      </w:r>
    </w:p>
    <w:p w:rsidR="00525BE9" w:rsidRDefault="00B23E95" w:rsidP="00525BE9">
      <w:pPr>
        <w:pStyle w:val="Akapitzlist"/>
        <w:numPr>
          <w:ilvl w:val="0"/>
          <w:numId w:val="3"/>
        </w:numPr>
      </w:pPr>
      <w:r>
        <w:t>Dodanie jednego lub wielu wykładowców poprzez klikanie na nich</w:t>
      </w:r>
    </w:p>
    <w:p w:rsidR="00525BE9" w:rsidRDefault="00B23E95" w:rsidP="00525BE9">
      <w:pPr>
        <w:pStyle w:val="Akapitzlist"/>
        <w:numPr>
          <w:ilvl w:val="0"/>
          <w:numId w:val="3"/>
        </w:numPr>
      </w:pPr>
      <w:r>
        <w:t>Stworzenie nowego wykładowcy</w:t>
      </w:r>
      <w:r w:rsidR="00525BE9">
        <w:t xml:space="preserve"> – otworzy to fo</w:t>
      </w:r>
      <w:r>
        <w:t>rmularz tworzenia nowego wykładowcy</w:t>
      </w:r>
    </w:p>
    <w:p w:rsidR="00525BE9" w:rsidRDefault="00525BE9" w:rsidP="00525BE9">
      <w:pPr>
        <w:pStyle w:val="Akapitzlist"/>
        <w:numPr>
          <w:ilvl w:val="0"/>
          <w:numId w:val="3"/>
        </w:numPr>
      </w:pPr>
      <w:r>
        <w:t>Pozostawienie pola pustego – pole można uzupełnić później</w:t>
      </w:r>
    </w:p>
    <w:p w:rsidR="009E6D62" w:rsidRDefault="009E6D62" w:rsidP="009E6D62">
      <w:pPr>
        <w:pStyle w:val="Akapitzlist"/>
        <w:numPr>
          <w:ilvl w:val="0"/>
          <w:numId w:val="13"/>
        </w:numPr>
      </w:pPr>
      <w:r>
        <w:t xml:space="preserve">W polu wyboru </w:t>
      </w:r>
      <w:r>
        <w:t>agregatu ponownie</w:t>
      </w:r>
      <w:r>
        <w:t xml:space="preserve"> mamy trzy możliwości:</w:t>
      </w:r>
    </w:p>
    <w:p w:rsidR="009E6D62" w:rsidRDefault="009E6D62" w:rsidP="009E6D62">
      <w:pPr>
        <w:pStyle w:val="Akapitzlist"/>
        <w:numPr>
          <w:ilvl w:val="0"/>
          <w:numId w:val="3"/>
        </w:numPr>
      </w:pPr>
      <w:r>
        <w:t>Wybranie agregatu</w:t>
      </w:r>
    </w:p>
    <w:p w:rsidR="009E6D62" w:rsidRDefault="009E6D62" w:rsidP="009E6D62">
      <w:pPr>
        <w:pStyle w:val="Akapitzlist"/>
        <w:numPr>
          <w:ilvl w:val="0"/>
          <w:numId w:val="3"/>
        </w:numPr>
      </w:pPr>
      <w:r>
        <w:t>Stworzenie nowego agregatu</w:t>
      </w:r>
      <w:r>
        <w:t xml:space="preserve"> – otworzy to formular</w:t>
      </w:r>
      <w:r>
        <w:t>z tworzenia nowego agregatu</w:t>
      </w:r>
    </w:p>
    <w:p w:rsidR="009E6D62" w:rsidRDefault="009E6D62" w:rsidP="009E6D62">
      <w:pPr>
        <w:pStyle w:val="Akapitzlist"/>
        <w:numPr>
          <w:ilvl w:val="0"/>
          <w:numId w:val="3"/>
        </w:numPr>
      </w:pPr>
      <w:r>
        <w:t>Pozostawienie pola pustego – pole można uzupełnić później</w:t>
      </w:r>
    </w:p>
    <w:p w:rsidR="00525BE9" w:rsidRDefault="00525BE9" w:rsidP="00B23E95">
      <w:pPr>
        <w:pStyle w:val="Akapitzlist"/>
        <w:numPr>
          <w:ilvl w:val="0"/>
          <w:numId w:val="13"/>
        </w:numPr>
      </w:pPr>
      <w:r>
        <w:t>Kliknąć przycisk „Dodaj”</w:t>
      </w:r>
    </w:p>
    <w:p w:rsidR="00525BE9" w:rsidRDefault="00525BE9" w:rsidP="00525BE9">
      <w:pPr>
        <w:ind w:firstLine="705"/>
      </w:pPr>
      <w:r>
        <w:t xml:space="preserve">W przypadku w który istnieje już </w:t>
      </w:r>
      <w:r w:rsidR="00021381">
        <w:t>awatar</w:t>
      </w:r>
      <w:r>
        <w:t xml:space="preserve"> z </w:t>
      </w:r>
      <w:r w:rsidR="009E6D62">
        <w:t>taką samą nazwą</w:t>
      </w:r>
      <w:r>
        <w:t xml:space="preserve"> zostanie wyświetlony błąd „Dany </w:t>
      </w:r>
      <w:r w:rsidR="00021381">
        <w:t>awatar</w:t>
      </w:r>
      <w:r>
        <w:t xml:space="preserve"> już istnieje” i system wróci do widoku bez dodania</w:t>
      </w:r>
      <w:r w:rsidR="00B746BA">
        <w:t xml:space="preserve"> nowego awatara</w:t>
      </w:r>
      <w:r>
        <w:t>.</w:t>
      </w:r>
    </w:p>
    <w:p w:rsidR="00525BE9" w:rsidRDefault="00CD1A87" w:rsidP="00525BE9">
      <w:pPr>
        <w:pStyle w:val="Nagwek4"/>
        <w:numPr>
          <w:ilvl w:val="3"/>
          <w:numId w:val="2"/>
        </w:numPr>
      </w:pPr>
      <w:r>
        <w:t>Edycja awatara</w:t>
      </w:r>
    </w:p>
    <w:p w:rsidR="00525BE9" w:rsidRDefault="00525BE9" w:rsidP="00525BE9">
      <w:r>
        <w:t xml:space="preserve">Każdego </w:t>
      </w:r>
      <w:r w:rsidR="00704E06">
        <w:t>awatara</w:t>
      </w:r>
      <w:r>
        <w:t xml:space="preserve"> można edytować z pomocą przycisku „Edytuj” umieszczonego przy nazwie </w:t>
      </w:r>
      <w:r w:rsidR="00704E06">
        <w:t>awatara</w:t>
      </w:r>
      <w:r>
        <w:t xml:space="preserve"> w zasobniku agregatów. Należy:</w:t>
      </w:r>
    </w:p>
    <w:p w:rsidR="00525BE9" w:rsidRDefault="00525BE9" w:rsidP="00704E06">
      <w:pPr>
        <w:pStyle w:val="Akapitzlist"/>
        <w:numPr>
          <w:ilvl w:val="0"/>
          <w:numId w:val="14"/>
        </w:numPr>
      </w:pPr>
      <w:r>
        <w:t xml:space="preserve">Kliknąć przycisk „Edytuj” przy </w:t>
      </w:r>
      <w:r w:rsidR="00704E06">
        <w:t>awatarze</w:t>
      </w:r>
    </w:p>
    <w:p w:rsidR="00525BE9" w:rsidRDefault="00525BE9" w:rsidP="00704E06">
      <w:pPr>
        <w:pStyle w:val="Akapitzlist"/>
        <w:numPr>
          <w:ilvl w:val="0"/>
          <w:numId w:val="14"/>
        </w:numPr>
      </w:pPr>
      <w:r>
        <w:t>Z</w:t>
      </w:r>
      <w:r w:rsidR="00704E06">
        <w:t>mienić dane awatara</w:t>
      </w:r>
      <w:r>
        <w:t>, należy pamiętać że,</w:t>
      </w:r>
      <w:r w:rsidR="00704E06">
        <w:t xml:space="preserve"> pole nazwa musi</w:t>
      </w:r>
      <w:r>
        <w:t xml:space="preserve"> być wypełnione.</w:t>
      </w:r>
    </w:p>
    <w:p w:rsidR="00525BE9" w:rsidRDefault="00525BE9" w:rsidP="00704E06">
      <w:pPr>
        <w:pStyle w:val="Akapitzlist"/>
        <w:numPr>
          <w:ilvl w:val="0"/>
          <w:numId w:val="14"/>
        </w:numPr>
      </w:pPr>
      <w:r>
        <w:t>Kliknąć przycisk „Zapisz”</w:t>
      </w:r>
    </w:p>
    <w:p w:rsidR="00525BE9" w:rsidRDefault="00525BE9" w:rsidP="00525BE9">
      <w:pPr>
        <w:pStyle w:val="Nagwek4"/>
        <w:numPr>
          <w:ilvl w:val="3"/>
          <w:numId w:val="2"/>
        </w:numPr>
      </w:pPr>
      <w:r>
        <w:t xml:space="preserve">Usuwanie </w:t>
      </w:r>
      <w:r w:rsidR="00BF34C9">
        <w:t>awatara</w:t>
      </w:r>
    </w:p>
    <w:p w:rsidR="00525BE9" w:rsidRDefault="00525BE9" w:rsidP="00525BE9">
      <w:r>
        <w:t xml:space="preserve">Aby usunąć </w:t>
      </w:r>
      <w:r w:rsidR="00BF34C9">
        <w:t>awatara</w:t>
      </w:r>
      <w:r>
        <w:t xml:space="preserve"> z bazy, należy kliknąć przycisk „Usuń” znajdujący się przy nazwie </w:t>
      </w:r>
      <w:r w:rsidR="007C4D0D">
        <w:t>awatara</w:t>
      </w:r>
      <w:r>
        <w:t xml:space="preserve">. </w:t>
      </w:r>
    </w:p>
    <w:p w:rsidR="00CE3B93" w:rsidRDefault="00CE3B93" w:rsidP="00CE3B93">
      <w:pPr>
        <w:pStyle w:val="Nagwek3"/>
        <w:numPr>
          <w:ilvl w:val="2"/>
          <w:numId w:val="2"/>
        </w:numPr>
      </w:pPr>
      <w:r>
        <w:lastRenderedPageBreak/>
        <w:t xml:space="preserve">Filtr </w:t>
      </w:r>
      <w:r>
        <w:t>przedmiotów</w:t>
      </w:r>
    </w:p>
    <w:p w:rsidR="00CE3B93" w:rsidRPr="00DD34D8" w:rsidRDefault="00CE3B93" w:rsidP="00CE3B93">
      <w:r>
        <w:t>Po kliknięciu na przycisk filtru „</w:t>
      </w:r>
      <w:r>
        <w:t>Przedmioty</w:t>
      </w:r>
      <w:r>
        <w:t xml:space="preserve">” zasobnik agregatów wyświetli istniejących w bazie </w:t>
      </w:r>
      <w:r>
        <w:t>przedmiotów</w:t>
      </w:r>
      <w:r>
        <w:t xml:space="preserve"> i umożliwi operacje na nich.</w:t>
      </w:r>
    </w:p>
    <w:p w:rsidR="00CE3B93" w:rsidRDefault="00CE3B93" w:rsidP="00CE3B93">
      <w:pPr>
        <w:pStyle w:val="Nagwek4"/>
        <w:numPr>
          <w:ilvl w:val="3"/>
          <w:numId w:val="2"/>
        </w:numPr>
      </w:pPr>
      <w:r>
        <w:t xml:space="preserve">Wyszukiwanie </w:t>
      </w:r>
      <w:r>
        <w:t>przedmiotu</w:t>
      </w:r>
    </w:p>
    <w:p w:rsidR="00CE3B93" w:rsidRPr="002C4A89" w:rsidRDefault="00CE3B93" w:rsidP="00CE3B93">
      <w:pPr>
        <w:ind w:firstLine="708"/>
      </w:pPr>
      <w:r>
        <w:t xml:space="preserve">W programie dostępne jest wyszukiwanie </w:t>
      </w:r>
      <w:r>
        <w:t>przedmiotu</w:t>
      </w:r>
      <w:r>
        <w:t xml:space="preserve"> według nazwy. Poszukiwaną nazwę trzeba wpisać do pola wyszukiwania znajdującego się w górnej części zasobnika agregatów.</w:t>
      </w:r>
    </w:p>
    <w:p w:rsidR="00CE3B93" w:rsidRDefault="00CE3B93" w:rsidP="00CE3B93">
      <w:pPr>
        <w:pStyle w:val="Nagwek4"/>
        <w:numPr>
          <w:ilvl w:val="3"/>
          <w:numId w:val="2"/>
        </w:numPr>
      </w:pPr>
      <w:r>
        <w:t xml:space="preserve">Dodawanie </w:t>
      </w:r>
      <w:r>
        <w:t>przedmiotu</w:t>
      </w:r>
    </w:p>
    <w:p w:rsidR="00CE3B93" w:rsidRDefault="00CE3B93" w:rsidP="00CE3B93">
      <w:pPr>
        <w:ind w:firstLine="705"/>
      </w:pPr>
      <w:r>
        <w:t xml:space="preserve">Aby </w:t>
      </w:r>
      <w:r>
        <w:t>dodać nowy przedmiot</w:t>
      </w:r>
      <w:r>
        <w:t xml:space="preserve">  należy skorzystać z formularza dodani</w:t>
      </w:r>
      <w:r>
        <w:t>a nowego przedmiotu</w:t>
      </w:r>
      <w:r>
        <w:t>. Przeprowadzenie operacji opisują poniższe kroki:</w:t>
      </w:r>
    </w:p>
    <w:p w:rsidR="00CE3B93" w:rsidRDefault="00CE3B93" w:rsidP="00CE3B93">
      <w:pPr>
        <w:pStyle w:val="Akapitzlist"/>
        <w:numPr>
          <w:ilvl w:val="0"/>
          <w:numId w:val="15"/>
        </w:numPr>
      </w:pPr>
      <w:r>
        <w:t>Kliknąć przycisk „</w:t>
      </w:r>
      <w:r>
        <w:t>Nowy przedmiot</w:t>
      </w:r>
      <w:r>
        <w:t>”</w:t>
      </w:r>
    </w:p>
    <w:p w:rsidR="00CE3B93" w:rsidRDefault="00CE3B93" w:rsidP="00CE3B93">
      <w:pPr>
        <w:pStyle w:val="Akapitzlist"/>
        <w:numPr>
          <w:ilvl w:val="0"/>
          <w:numId w:val="15"/>
        </w:numPr>
      </w:pPr>
      <w:r>
        <w:t>Wpisać nazwę przedmiotu</w:t>
      </w:r>
    </w:p>
    <w:p w:rsidR="00CE3B93" w:rsidRDefault="00CE3B93" w:rsidP="00CE3B93">
      <w:pPr>
        <w:pStyle w:val="Akapitzlist"/>
        <w:numPr>
          <w:ilvl w:val="0"/>
          <w:numId w:val="15"/>
        </w:numPr>
      </w:pPr>
      <w:r>
        <w:t>W polu wyboru grupy studenckiej</w:t>
      </w:r>
      <w:r>
        <w:t xml:space="preserve"> do którego wykładowca ma być przypisany</w:t>
      </w:r>
      <w:r>
        <w:t xml:space="preserve"> mamy dwie</w:t>
      </w:r>
      <w:r>
        <w:t xml:space="preserve"> możliwości:</w:t>
      </w:r>
    </w:p>
    <w:p w:rsidR="00CE3B93" w:rsidRDefault="00CE3B93" w:rsidP="00CE3B93">
      <w:pPr>
        <w:pStyle w:val="Akapitzlist"/>
        <w:numPr>
          <w:ilvl w:val="0"/>
          <w:numId w:val="3"/>
        </w:numPr>
      </w:pPr>
      <w:r>
        <w:t>Wybranie grupy studenckiej</w:t>
      </w:r>
    </w:p>
    <w:p w:rsidR="00CE3B93" w:rsidRDefault="00CE3B93" w:rsidP="00CE3B93">
      <w:pPr>
        <w:pStyle w:val="Akapitzlist"/>
        <w:numPr>
          <w:ilvl w:val="0"/>
          <w:numId w:val="3"/>
        </w:numPr>
      </w:pPr>
      <w:r>
        <w:t>Stworzenie nowej grupy studenckiej</w:t>
      </w:r>
      <w:r>
        <w:t xml:space="preserve"> – otworzy to formularz tworzenia nowe</w:t>
      </w:r>
      <w:r>
        <w:t>j grupy studenckiej</w:t>
      </w:r>
    </w:p>
    <w:p w:rsidR="00CE3B93" w:rsidRDefault="00CE3B93" w:rsidP="00CE3B93">
      <w:pPr>
        <w:pStyle w:val="Akapitzlist"/>
        <w:numPr>
          <w:ilvl w:val="0"/>
          <w:numId w:val="15"/>
        </w:numPr>
      </w:pPr>
      <w:r>
        <w:t>Kliknąć przycisk „Dodaj”</w:t>
      </w:r>
    </w:p>
    <w:p w:rsidR="00CE3B93" w:rsidRDefault="00CE3B93" w:rsidP="00CE3B93">
      <w:pPr>
        <w:ind w:firstLine="705"/>
      </w:pPr>
      <w:r>
        <w:t xml:space="preserve">W przypadku w który istnieje już </w:t>
      </w:r>
      <w:r>
        <w:t>przedmiot z takim samą nazwa i grupą studencka</w:t>
      </w:r>
      <w:r>
        <w:t xml:space="preserve"> zostanie wyświetlony błąd „Dany wykładowca już istnieje” i system wróci do widoku bez dodania nowego wykładowcy.</w:t>
      </w:r>
    </w:p>
    <w:p w:rsidR="00CE3B93" w:rsidRDefault="00CE3B93" w:rsidP="00CE3B93">
      <w:pPr>
        <w:pStyle w:val="Nagwek4"/>
        <w:numPr>
          <w:ilvl w:val="3"/>
          <w:numId w:val="2"/>
        </w:numPr>
      </w:pPr>
      <w:r>
        <w:t>Edycja przedmiotu</w:t>
      </w:r>
    </w:p>
    <w:p w:rsidR="00CE3B93" w:rsidRDefault="00CE3B93" w:rsidP="00CE3B93">
      <w:r>
        <w:t xml:space="preserve">Każdego </w:t>
      </w:r>
      <w:r>
        <w:t>przedmiot</w:t>
      </w:r>
      <w:r>
        <w:t xml:space="preserve"> można edytować z pomocą przycisku „Edytuj” umieszczonego przy nazwie </w:t>
      </w:r>
      <w:r>
        <w:t>przedmiotu</w:t>
      </w:r>
      <w:r>
        <w:t xml:space="preserve"> w zasobniku agregatów. Należy:</w:t>
      </w:r>
    </w:p>
    <w:p w:rsidR="00CE3B93" w:rsidRDefault="00CE3B93" w:rsidP="00CE3B93">
      <w:pPr>
        <w:pStyle w:val="Akapitzlist"/>
        <w:numPr>
          <w:ilvl w:val="0"/>
          <w:numId w:val="16"/>
        </w:numPr>
      </w:pPr>
      <w:r>
        <w:t xml:space="preserve">Kliknąć przycisk „Edytuj” </w:t>
      </w:r>
    </w:p>
    <w:p w:rsidR="00CE3B93" w:rsidRDefault="00CE3B93" w:rsidP="00CE3B93">
      <w:pPr>
        <w:pStyle w:val="Akapitzlist"/>
        <w:numPr>
          <w:ilvl w:val="0"/>
          <w:numId w:val="16"/>
        </w:numPr>
      </w:pPr>
      <w:r>
        <w:t xml:space="preserve">Zmienić dane </w:t>
      </w:r>
      <w:r>
        <w:t>przedmiotu</w:t>
      </w:r>
      <w:r>
        <w:t xml:space="preserve">, należy pamiętać że, pola </w:t>
      </w:r>
      <w:r>
        <w:t>nazwa</w:t>
      </w:r>
      <w:r>
        <w:t xml:space="preserve"> oraz </w:t>
      </w:r>
      <w:r>
        <w:t>grupa studencka</w:t>
      </w:r>
      <w:r>
        <w:t xml:space="preserve"> muszą być wypełnione.</w:t>
      </w:r>
    </w:p>
    <w:p w:rsidR="00CE3B93" w:rsidRDefault="00CE3B93" w:rsidP="00CE3B93">
      <w:pPr>
        <w:pStyle w:val="Akapitzlist"/>
        <w:numPr>
          <w:ilvl w:val="0"/>
          <w:numId w:val="16"/>
        </w:numPr>
      </w:pPr>
      <w:r>
        <w:t>Kliknąć przycisk „Zapisz”</w:t>
      </w:r>
    </w:p>
    <w:p w:rsidR="00CE3B93" w:rsidRDefault="00CE3B93" w:rsidP="00CE3B93">
      <w:pPr>
        <w:pStyle w:val="Nagwek4"/>
        <w:numPr>
          <w:ilvl w:val="3"/>
          <w:numId w:val="2"/>
        </w:numPr>
      </w:pPr>
      <w:r>
        <w:t xml:space="preserve">Usuwanie </w:t>
      </w:r>
      <w:r>
        <w:t>przedmiotu</w:t>
      </w:r>
    </w:p>
    <w:p w:rsidR="00EF3ADF" w:rsidRDefault="00CE3B93" w:rsidP="00CE3B93">
      <w:r>
        <w:t xml:space="preserve">Aby usunąć </w:t>
      </w:r>
      <w:r>
        <w:t>przedmiot</w:t>
      </w:r>
      <w:r>
        <w:t xml:space="preserve"> z bazy, należy kliknąć przycisk „Usuń” znajdujący się przy nazwie </w:t>
      </w:r>
      <w:r w:rsidR="00EF3ADF">
        <w:t>przedmiotu</w:t>
      </w:r>
      <w:r>
        <w:t>.</w:t>
      </w:r>
    </w:p>
    <w:p w:rsidR="00EF3ADF" w:rsidRDefault="00EF3ADF" w:rsidP="00EF3ADF">
      <w:pPr>
        <w:pStyle w:val="Nagwek3"/>
        <w:numPr>
          <w:ilvl w:val="2"/>
          <w:numId w:val="2"/>
        </w:numPr>
      </w:pPr>
      <w:r>
        <w:t>Filtr grup studenckich</w:t>
      </w:r>
    </w:p>
    <w:p w:rsidR="00EF3ADF" w:rsidRPr="00DD34D8" w:rsidRDefault="00EF3ADF" w:rsidP="00EF3ADF">
      <w:r>
        <w:t>Po kliknięciu na przycisk filtru „</w:t>
      </w:r>
      <w:r>
        <w:t>Grupy studenckie</w:t>
      </w:r>
      <w:r>
        <w:t xml:space="preserve">” zasobnik agregatów wyświetli </w:t>
      </w:r>
      <w:r>
        <w:t>istniejących w bazie grup studenckich</w:t>
      </w:r>
      <w:r>
        <w:t xml:space="preserve"> i umożliwi operacje na nich.</w:t>
      </w:r>
    </w:p>
    <w:p w:rsidR="00EF3ADF" w:rsidRDefault="00EF3ADF" w:rsidP="00EF3ADF">
      <w:pPr>
        <w:pStyle w:val="Nagwek4"/>
        <w:numPr>
          <w:ilvl w:val="3"/>
          <w:numId w:val="2"/>
        </w:numPr>
      </w:pPr>
      <w:r>
        <w:t>Wyszukiwanie grup studenckich</w:t>
      </w:r>
    </w:p>
    <w:p w:rsidR="00EF3ADF" w:rsidRPr="002C4A89" w:rsidRDefault="00EF3ADF" w:rsidP="00EF3ADF">
      <w:pPr>
        <w:ind w:firstLine="708"/>
      </w:pPr>
      <w:r>
        <w:t>W programie dostę</w:t>
      </w:r>
      <w:r>
        <w:t>pne jest wyszukiwanie grup studenckich</w:t>
      </w:r>
      <w:r>
        <w:t xml:space="preserve"> według nazwy. Poszukiwaną nazwę trzeba wpisać do pola wyszukiwania znajdującego się w górnej części zasobnika agregatów.</w:t>
      </w:r>
    </w:p>
    <w:p w:rsidR="00EF3ADF" w:rsidRDefault="00EF3ADF" w:rsidP="00EF3ADF">
      <w:pPr>
        <w:pStyle w:val="Nagwek4"/>
        <w:numPr>
          <w:ilvl w:val="3"/>
          <w:numId w:val="2"/>
        </w:numPr>
      </w:pPr>
      <w:r>
        <w:lastRenderedPageBreak/>
        <w:t>Dodawanie grupy studenckiej</w:t>
      </w:r>
    </w:p>
    <w:p w:rsidR="00EF3ADF" w:rsidRDefault="00EF3ADF" w:rsidP="00EF3ADF">
      <w:pPr>
        <w:ind w:firstLine="705"/>
      </w:pPr>
      <w:r>
        <w:t xml:space="preserve">Aby </w:t>
      </w:r>
      <w:r>
        <w:t>dodać nową grupę studencką</w:t>
      </w:r>
      <w:r>
        <w:t xml:space="preserve"> należy skorzystać z formularza dodani</w:t>
      </w:r>
      <w:r>
        <w:t>a nowej grupy studenckiej</w:t>
      </w:r>
      <w:r>
        <w:t>. Przeprowadzenie operacji opisują poniższe kroki:</w:t>
      </w:r>
    </w:p>
    <w:p w:rsidR="00EF3ADF" w:rsidRDefault="00EF3ADF" w:rsidP="00206F72">
      <w:pPr>
        <w:pStyle w:val="Akapitzlist"/>
        <w:numPr>
          <w:ilvl w:val="0"/>
          <w:numId w:val="17"/>
        </w:numPr>
      </w:pPr>
      <w:r>
        <w:t xml:space="preserve">Kliknąć przycisk „Dodaj </w:t>
      </w:r>
      <w:r w:rsidR="00206F72">
        <w:t>grupę studencką</w:t>
      </w:r>
      <w:r>
        <w:t>”</w:t>
      </w:r>
    </w:p>
    <w:p w:rsidR="00EF3ADF" w:rsidRDefault="00206F72" w:rsidP="00206F72">
      <w:pPr>
        <w:pStyle w:val="Akapitzlist"/>
        <w:numPr>
          <w:ilvl w:val="0"/>
          <w:numId w:val="17"/>
        </w:numPr>
      </w:pPr>
      <w:r>
        <w:t>Wpisać nazwę grupy studenckiej</w:t>
      </w:r>
    </w:p>
    <w:p w:rsidR="00EF3ADF" w:rsidRDefault="00EF3ADF" w:rsidP="00206F72">
      <w:pPr>
        <w:pStyle w:val="Akapitzlist"/>
        <w:numPr>
          <w:ilvl w:val="0"/>
          <w:numId w:val="17"/>
        </w:numPr>
      </w:pPr>
      <w:r>
        <w:t>Kliknąć przycisk „Dodaj”</w:t>
      </w:r>
    </w:p>
    <w:p w:rsidR="00EF3ADF" w:rsidRDefault="00EF3ADF" w:rsidP="00EF3ADF">
      <w:pPr>
        <w:ind w:firstLine="705"/>
      </w:pPr>
      <w:r>
        <w:t xml:space="preserve">W przypadku w który istnieje już </w:t>
      </w:r>
      <w:r w:rsidR="00206F72">
        <w:t xml:space="preserve">grupa studencka z takim samą nazwą </w:t>
      </w:r>
      <w:r>
        <w:t>zostanie wyświetlony błąd „</w:t>
      </w:r>
      <w:r w:rsidR="00206F72">
        <w:t>Dana grupa studencka</w:t>
      </w:r>
      <w:r>
        <w:t xml:space="preserve"> już istnieje” i system wróci do widoku bez dodania nowego wykładowcy.</w:t>
      </w:r>
    </w:p>
    <w:p w:rsidR="00EF3ADF" w:rsidRDefault="00EF3ADF" w:rsidP="00EF3ADF">
      <w:pPr>
        <w:pStyle w:val="Nagwek4"/>
        <w:numPr>
          <w:ilvl w:val="3"/>
          <w:numId w:val="2"/>
        </w:numPr>
      </w:pPr>
      <w:r>
        <w:t xml:space="preserve">Edycja </w:t>
      </w:r>
      <w:r w:rsidR="001C6AB3">
        <w:t>grupy studenckiej</w:t>
      </w:r>
    </w:p>
    <w:p w:rsidR="00EF3ADF" w:rsidRDefault="001C6AB3" w:rsidP="00EF3ADF">
      <w:r>
        <w:t>Każdą grupę studencką</w:t>
      </w:r>
      <w:r w:rsidR="00EF3ADF">
        <w:t xml:space="preserve"> można edytować z pomocą przycisku „Edytuj” umieszczonego przy nazwie </w:t>
      </w:r>
      <w:r>
        <w:t>grupy studenckiej</w:t>
      </w:r>
      <w:r w:rsidR="00EF3ADF">
        <w:t xml:space="preserve"> w zasobniku agregatów. Należy:</w:t>
      </w:r>
    </w:p>
    <w:p w:rsidR="00EF3ADF" w:rsidRDefault="00EF3ADF" w:rsidP="001C6AB3">
      <w:pPr>
        <w:pStyle w:val="Akapitzlist"/>
        <w:numPr>
          <w:ilvl w:val="0"/>
          <w:numId w:val="18"/>
        </w:numPr>
      </w:pPr>
      <w:r>
        <w:t xml:space="preserve">Kliknąć przycisk „Edytuj” przy </w:t>
      </w:r>
      <w:r w:rsidR="009A3285">
        <w:t>grupie studenckiej</w:t>
      </w:r>
    </w:p>
    <w:p w:rsidR="00EF3ADF" w:rsidRDefault="00EF3ADF" w:rsidP="001C6AB3">
      <w:pPr>
        <w:pStyle w:val="Akapitzlist"/>
        <w:numPr>
          <w:ilvl w:val="0"/>
          <w:numId w:val="18"/>
        </w:numPr>
      </w:pPr>
      <w:r>
        <w:t>Z</w:t>
      </w:r>
      <w:r w:rsidR="009A3285">
        <w:t>mienić nazwę grupy studenckiej</w:t>
      </w:r>
    </w:p>
    <w:p w:rsidR="00EF3ADF" w:rsidRDefault="00EF3ADF" w:rsidP="001C6AB3">
      <w:pPr>
        <w:pStyle w:val="Akapitzlist"/>
        <w:numPr>
          <w:ilvl w:val="0"/>
          <w:numId w:val="18"/>
        </w:numPr>
      </w:pPr>
      <w:r>
        <w:t>Kliknąć przycisk „Zapisz”</w:t>
      </w:r>
    </w:p>
    <w:p w:rsidR="00EF3ADF" w:rsidRDefault="00EF3ADF" w:rsidP="00EF3ADF">
      <w:pPr>
        <w:pStyle w:val="Nagwek4"/>
        <w:numPr>
          <w:ilvl w:val="3"/>
          <w:numId w:val="2"/>
        </w:numPr>
      </w:pPr>
      <w:r>
        <w:t xml:space="preserve">Usuwanie </w:t>
      </w:r>
      <w:r w:rsidR="009A3285">
        <w:t>grupy studenckiej</w:t>
      </w:r>
    </w:p>
    <w:p w:rsidR="00EF3ADF" w:rsidRDefault="00EF3ADF" w:rsidP="00EF3ADF">
      <w:r>
        <w:t xml:space="preserve">Aby usunąć </w:t>
      </w:r>
      <w:r w:rsidR="009A3285">
        <w:t>grupę studencką</w:t>
      </w:r>
      <w:r>
        <w:t xml:space="preserve"> z bazy, należy kliknąć przycisk „Usuń” znajdujący się przy nazwie wykładowcy. </w:t>
      </w:r>
    </w:p>
    <w:p w:rsidR="00CE3B93" w:rsidRDefault="00CE3B93" w:rsidP="00CE3B93">
      <w:r>
        <w:t xml:space="preserve"> </w:t>
      </w:r>
    </w:p>
    <w:p w:rsidR="005D1FAC" w:rsidRDefault="00685234">
      <w:bookmarkStart w:id="28" w:name="_GoBack"/>
      <w:bookmarkEnd w:id="28"/>
    </w:p>
    <w:sectPr w:rsidR="005D1FA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qax" w:date="2015-06-09T12:15:00Z" w:initials="o">
    <w:p w:rsidR="00D92874" w:rsidRDefault="00D92874">
      <w:pPr>
        <w:pStyle w:val="Tekstkomentarza"/>
      </w:pPr>
      <w:r>
        <w:rPr>
          <w:rStyle w:val="Odwoaniedokomentarza"/>
        </w:rPr>
        <w:annotationRef/>
      </w:r>
      <w:r>
        <w:t>Obrazek całości systemu?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DejaVu Serif">
    <w:altName w:val="MS Mincho"/>
    <w:charset w:val="EE"/>
    <w:family w:val="roman"/>
    <w:pitch w:val="variable"/>
    <w:sig w:usb0="00000001" w:usb1="5200F9FB" w:usb2="0A04002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DA"/>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8460418"/>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nsid w:val="0D214A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3DF77E7"/>
    <w:multiLevelType w:val="hybridMultilevel"/>
    <w:tmpl w:val="BC8A9B4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7222C06"/>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6">
    <w:nsid w:val="1D905C50"/>
    <w:multiLevelType w:val="hybridMultilevel"/>
    <w:tmpl w:val="2F2C2246"/>
    <w:lvl w:ilvl="0" w:tplc="37D41F7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31345997"/>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32DC6A37"/>
    <w:multiLevelType w:val="hybridMultilevel"/>
    <w:tmpl w:val="C0BA16E8"/>
    <w:lvl w:ilvl="0" w:tplc="0512EE2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35ED054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nsid w:val="38781AF4"/>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nsid w:val="401B05E7"/>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2">
    <w:nsid w:val="45F05E6F"/>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13">
    <w:nsid w:val="4DDE0CA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530656B0"/>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5D013774"/>
    <w:multiLevelType w:val="hybridMultilevel"/>
    <w:tmpl w:val="0C043FA4"/>
    <w:lvl w:ilvl="0" w:tplc="DA849BD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6">
    <w:nsid w:val="5F021EFC"/>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7">
    <w:nsid w:val="62AD62F1"/>
    <w:multiLevelType w:val="hybridMultilevel"/>
    <w:tmpl w:val="1B5AC650"/>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72E0503B"/>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9">
    <w:nsid w:val="77583DE3"/>
    <w:multiLevelType w:val="hybridMultilevel"/>
    <w:tmpl w:val="97FAF58C"/>
    <w:lvl w:ilvl="0" w:tplc="3B382DA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num w:numId="1">
    <w:abstractNumId w:val="3"/>
  </w:num>
  <w:num w:numId="2">
    <w:abstractNumId w:val="2"/>
  </w:num>
  <w:num w:numId="3">
    <w:abstractNumId w:val="4"/>
  </w:num>
  <w:num w:numId="4">
    <w:abstractNumId w:val="12"/>
  </w:num>
  <w:num w:numId="5">
    <w:abstractNumId w:val="5"/>
  </w:num>
  <w:num w:numId="6">
    <w:abstractNumId w:val="8"/>
  </w:num>
  <w:num w:numId="7">
    <w:abstractNumId w:val="15"/>
  </w:num>
  <w:num w:numId="8">
    <w:abstractNumId w:val="6"/>
  </w:num>
  <w:num w:numId="9">
    <w:abstractNumId w:val="0"/>
  </w:num>
  <w:num w:numId="10">
    <w:abstractNumId w:val="16"/>
  </w:num>
  <w:num w:numId="11">
    <w:abstractNumId w:val="18"/>
  </w:num>
  <w:num w:numId="12">
    <w:abstractNumId w:val="13"/>
  </w:num>
  <w:num w:numId="13">
    <w:abstractNumId w:val="1"/>
  </w:num>
  <w:num w:numId="14">
    <w:abstractNumId w:val="9"/>
  </w:num>
  <w:num w:numId="15">
    <w:abstractNumId w:val="10"/>
  </w:num>
  <w:num w:numId="16">
    <w:abstractNumId w:val="14"/>
  </w:num>
  <w:num w:numId="17">
    <w:abstractNumId w:val="11"/>
  </w:num>
  <w:num w:numId="18">
    <w:abstractNumId w:val="7"/>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5"/>
    <w:rsid w:val="000052B3"/>
    <w:rsid w:val="00021381"/>
    <w:rsid w:val="00081407"/>
    <w:rsid w:val="000B659A"/>
    <w:rsid w:val="000F5EB9"/>
    <w:rsid w:val="00103A17"/>
    <w:rsid w:val="00113729"/>
    <w:rsid w:val="0011502F"/>
    <w:rsid w:val="00124F81"/>
    <w:rsid w:val="00164B00"/>
    <w:rsid w:val="001C6AB3"/>
    <w:rsid w:val="00206F72"/>
    <w:rsid w:val="002A00C4"/>
    <w:rsid w:val="002C2E4D"/>
    <w:rsid w:val="002C4A89"/>
    <w:rsid w:val="003766D4"/>
    <w:rsid w:val="003A231E"/>
    <w:rsid w:val="00440ED3"/>
    <w:rsid w:val="0048630A"/>
    <w:rsid w:val="00525BE9"/>
    <w:rsid w:val="00570F27"/>
    <w:rsid w:val="005B5D03"/>
    <w:rsid w:val="005F138E"/>
    <w:rsid w:val="00685234"/>
    <w:rsid w:val="006E6D8B"/>
    <w:rsid w:val="00704E06"/>
    <w:rsid w:val="00733086"/>
    <w:rsid w:val="00756D43"/>
    <w:rsid w:val="007C4D0D"/>
    <w:rsid w:val="00810E46"/>
    <w:rsid w:val="00843821"/>
    <w:rsid w:val="008769D4"/>
    <w:rsid w:val="008909EE"/>
    <w:rsid w:val="008E105D"/>
    <w:rsid w:val="008E59E0"/>
    <w:rsid w:val="008F7819"/>
    <w:rsid w:val="00925D09"/>
    <w:rsid w:val="009A3285"/>
    <w:rsid w:val="009E614B"/>
    <w:rsid w:val="009E6D62"/>
    <w:rsid w:val="00A22B3A"/>
    <w:rsid w:val="00A30D03"/>
    <w:rsid w:val="00A9037E"/>
    <w:rsid w:val="00AD0E3C"/>
    <w:rsid w:val="00B23E95"/>
    <w:rsid w:val="00B613B5"/>
    <w:rsid w:val="00B746BA"/>
    <w:rsid w:val="00BF34C9"/>
    <w:rsid w:val="00C17903"/>
    <w:rsid w:val="00C50778"/>
    <w:rsid w:val="00C971DB"/>
    <w:rsid w:val="00CC2F64"/>
    <w:rsid w:val="00CD1A87"/>
    <w:rsid w:val="00CE3B93"/>
    <w:rsid w:val="00D1305F"/>
    <w:rsid w:val="00D22F7B"/>
    <w:rsid w:val="00D60AB0"/>
    <w:rsid w:val="00D61D27"/>
    <w:rsid w:val="00D8193C"/>
    <w:rsid w:val="00D92874"/>
    <w:rsid w:val="00DA7A21"/>
    <w:rsid w:val="00DD34D8"/>
    <w:rsid w:val="00DE0E3C"/>
    <w:rsid w:val="00E3249D"/>
    <w:rsid w:val="00E32FA0"/>
    <w:rsid w:val="00E42114"/>
    <w:rsid w:val="00EA1A71"/>
    <w:rsid w:val="00EF3ADF"/>
    <w:rsid w:val="00F35A3A"/>
    <w:rsid w:val="00F969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5906F-D579-44D0-BD0A-71F368CA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18</Pages>
  <Words>2580</Words>
  <Characters>15483</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60</cp:revision>
  <dcterms:created xsi:type="dcterms:W3CDTF">2015-04-26T16:40:00Z</dcterms:created>
  <dcterms:modified xsi:type="dcterms:W3CDTF">2015-06-09T18:17:00Z</dcterms:modified>
</cp:coreProperties>
</file>