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3941938" w:displacedByCustomXml="next"/>
    <w:sdt>
      <w:sdtPr>
        <w:id w:val="-953098233"/>
        <w:docPartObj>
          <w:docPartGallery w:val="Cover Pages"/>
          <w:docPartUnique/>
        </w:docPartObj>
      </w:sdtPr>
      <w:sdtContent>
        <w:p w:rsidR="002554EE" w:rsidRDefault="002554EE" w:rsidP="002554EE">
          <w:r>
            <w:rPr>
              <w:noProof/>
              <w:lang w:eastAsia="fr-CH"/>
            </w:rPr>
            <w:drawing>
              <wp:anchor distT="0" distB="0" distL="114300" distR="114300" simplePos="0" relativeHeight="251664384" behindDoc="1" locked="0" layoutInCell="1" allowOverlap="1" wp14:anchorId="183F4063" wp14:editId="4D95CF36">
                <wp:simplePos x="0" y="0"/>
                <wp:positionH relativeFrom="margin">
                  <wp:posOffset>681355</wp:posOffset>
                </wp:positionH>
                <wp:positionV relativeFrom="paragraph">
                  <wp:posOffset>2839085</wp:posOffset>
                </wp:positionV>
                <wp:extent cx="3810000" cy="2638425"/>
                <wp:effectExtent l="0" t="0" r="0" b="9525"/>
                <wp:wrapNone/>
                <wp:docPr id="10" name="Image 10" descr="https://thumbsplus.tutsplus.com/uploads/users/1112/posts/25730/preview_image/animate-run-preview-image.jpg?height=300&amp;width=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https://thumbsplus.tutsplus.com/uploads/users/1112/posts/25730/preview_image/animate-run-preview-image.jpg?height=300&amp;width=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3360" behindDoc="0" locked="0" layoutInCell="1" allowOverlap="1" wp14:anchorId="3191926C" wp14:editId="38AB025E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2047875" cy="1023938"/>
                <wp:effectExtent l="0" t="0" r="0" b="5080"/>
                <wp:wrapNone/>
                <wp:docPr id="5" name="Image 5" descr="http://eespacelibre.ch/wp-content/uploads/2015/03/hes-so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eespacelibre.ch/wp-content/uploads/2015/03/hes-so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102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0" locked="0" layoutInCell="1" allowOverlap="1" wp14:anchorId="138699EB" wp14:editId="2DCB8C5C">
                <wp:simplePos x="0" y="0"/>
                <wp:positionH relativeFrom="margin">
                  <wp:align>right</wp:align>
                </wp:positionH>
                <wp:positionV relativeFrom="paragraph">
                  <wp:posOffset>553085</wp:posOffset>
                </wp:positionV>
                <wp:extent cx="2821099" cy="400050"/>
                <wp:effectExtent l="0" t="0" r="0" b="0"/>
                <wp:wrapNone/>
                <wp:docPr id="3" name="Image 3" descr="https://wiki.alphanet.ch/foswiki/pub/LinuxNeuchatel/LieuHEArcNeuchatel/ING-MAN3-MOD004-logo20couleur20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iki.alphanet.ch/foswiki/pub/LinuxNeuchatel/LieuHEArcNeuchatel/ING-MAN3-MOD004-logo20couleur20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1099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D483E7" wp14:editId="17D536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17D0" w:rsidRPr="006C2770" w:rsidRDefault="00A417D0" w:rsidP="002554EE">
                                <w:pPr>
                                  <w:pStyle w:val="Sous-titre"/>
                                  <w:ind w:left="-426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instrText xml:space="preserve"> DATE  \@ "d MMMM yyyy"  \* MERGEFORMAT </w:instrText>
                                </w: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28 janvier 2018</w:t>
                                </w: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D483E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A417D0" w:rsidRPr="006C2770" w:rsidRDefault="00A417D0" w:rsidP="002554EE">
                          <w:pPr>
                            <w:pStyle w:val="Sous-titre"/>
                            <w:ind w:left="-426"/>
                            <w:rPr>
                              <w:sz w:val="32"/>
                              <w:szCs w:val="32"/>
                            </w:rPr>
                          </w:pPr>
                          <w:r w:rsidRPr="006C2770"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 w:rsidRPr="006C2770">
                            <w:rPr>
                              <w:sz w:val="32"/>
                              <w:szCs w:val="32"/>
                            </w:rPr>
                            <w:instrText xml:space="preserve"> DATE  \@ "d MMMM yyyy"  \* MERGEFORMAT </w:instrText>
                          </w:r>
                          <w:r w:rsidRPr="006C2770"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t>28 janvier 2018</w:t>
                          </w:r>
                          <w:r w:rsidRPr="006C2770"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AB94B3" wp14:editId="76747C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17D0" w:rsidRDefault="00A417D0" w:rsidP="002554EE">
                                <w:pPr>
                                  <w:pStyle w:val="Sous-titre"/>
                                  <w:tabs>
                                    <w:tab w:val="left" w:pos="2127"/>
                                  </w:tabs>
                                  <w:ind w:left="-426"/>
                                </w:pPr>
                                <w:r>
                                  <w:t xml:space="preserve">Auteur : </w:t>
                                </w:r>
                                <w:r>
                                  <w:tab/>
                                  <w:t xml:space="preserve">Lovis Thomas, </w:t>
                                </w:r>
                                <w:fldSimple w:instr=" AUTHOR   \* MERGEFORMAT ">
                                  <w:r>
                                    <w:rPr>
                                      <w:noProof/>
                                    </w:rPr>
                                    <w:t>Vulliemin Kevin</w:t>
                                  </w:r>
                                </w:fldSimple>
                              </w:p>
                              <w:p w:rsidR="00A417D0" w:rsidRPr="00EC36ED" w:rsidRDefault="00A417D0" w:rsidP="002554EE">
                                <w:pPr>
                                  <w:pStyle w:val="Sous-titre"/>
                                  <w:tabs>
                                    <w:tab w:val="left" w:pos="2127"/>
                                  </w:tabs>
                                  <w:ind w:left="-426"/>
                                </w:pPr>
                                <w:r>
                                  <w:t xml:space="preserve">Professeur : </w:t>
                                </w:r>
                                <w:r>
                                  <w:tab/>
                                  <w:t>Tièche François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9AB94B3" id="Zone de texte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A417D0" w:rsidRDefault="00A417D0" w:rsidP="002554EE">
                          <w:pPr>
                            <w:pStyle w:val="Sous-titre"/>
                            <w:tabs>
                              <w:tab w:val="left" w:pos="2127"/>
                            </w:tabs>
                            <w:ind w:left="-426"/>
                          </w:pPr>
                          <w:r>
                            <w:t xml:space="preserve">Auteur : </w:t>
                          </w:r>
                          <w:r>
                            <w:tab/>
                            <w:t xml:space="preserve">Lovis Thomas, </w:t>
                          </w:r>
                          <w:fldSimple w:instr=" AUTHOR   \* MERGEFORMAT ">
                            <w:r>
                              <w:rPr>
                                <w:noProof/>
                              </w:rPr>
                              <w:t>Vulliemin Kevin</w:t>
                            </w:r>
                          </w:fldSimple>
                        </w:p>
                        <w:p w:rsidR="00A417D0" w:rsidRPr="00EC36ED" w:rsidRDefault="00A417D0" w:rsidP="002554EE">
                          <w:pPr>
                            <w:pStyle w:val="Sous-titre"/>
                            <w:tabs>
                              <w:tab w:val="left" w:pos="2127"/>
                            </w:tabs>
                            <w:ind w:left="-426"/>
                          </w:pPr>
                          <w:r>
                            <w:t xml:space="preserve">Professeur : </w:t>
                          </w:r>
                          <w:r>
                            <w:tab/>
                            <w:t>Tièche François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End w:id="0"/>
    <w:p w:rsidR="002554EE" w:rsidRDefault="002554EE" w:rsidP="002554EE">
      <w:pPr>
        <w:spacing w:after="160"/>
        <w:jc w:val="left"/>
        <w:rPr>
          <w:lang w:val="fr-FR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B1BC5" wp14:editId="01A4FD2F">
                <wp:simplePos x="0" y="0"/>
                <wp:positionH relativeFrom="margin">
                  <wp:align>center</wp:align>
                </wp:positionH>
                <wp:positionV relativeFrom="page">
                  <wp:posOffset>3345180</wp:posOffset>
                </wp:positionV>
                <wp:extent cx="7315200" cy="3312160"/>
                <wp:effectExtent l="0" t="0" r="0" b="2540"/>
                <wp:wrapSquare wrapText="bothSides"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31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7D0" w:rsidRDefault="00A417D0" w:rsidP="0083686F">
                            <w:pPr>
                              <w:pStyle w:val="Titre"/>
                              <w:ind w:left="-426"/>
                            </w:pPr>
                            <w:sdt>
                              <w:sdtPr>
                                <w:alias w:val="Titre"/>
                                <w:tag w:val=""/>
                                <w:id w:val="-164233981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Pr="00F50799">
                                  <w:t>Génération d’animations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ous-titre"/>
                              <w:tag w:val=""/>
                              <w:id w:val="-414237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417D0" w:rsidRDefault="00A417D0" w:rsidP="002554EE">
                                <w:pPr>
                                  <w:pStyle w:val="Sous-titre"/>
                                  <w:ind w:left="-426"/>
                                  <w:rPr>
                                    <w:smallCaps/>
                                  </w:rPr>
                                </w:pPr>
                                <w:r>
                                  <w:t>Rapport Animaker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B1BC5" id="Zone de texte 154" o:spid="_x0000_s1028" type="#_x0000_t202" style="position:absolute;margin-left:0;margin-top:263.4pt;width:8in;height:260.8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" filled="f" stroked="f" strokeweight=".5pt">
                <v:textbox inset="126pt,0,54pt,0">
                  <w:txbxContent>
                    <w:p w:rsidR="00A417D0" w:rsidRDefault="00A417D0" w:rsidP="0083686F">
                      <w:pPr>
                        <w:pStyle w:val="Titre"/>
                        <w:ind w:left="-426"/>
                      </w:pPr>
                      <w:sdt>
                        <w:sdtPr>
                          <w:alias w:val="Titre"/>
                          <w:tag w:val=""/>
                          <w:id w:val="-164233981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F50799">
                            <w:t>Génération d’animations</w:t>
                          </w:r>
                        </w:sdtContent>
                      </w:sdt>
                    </w:p>
                    <w:sdt>
                      <w:sdtPr>
                        <w:alias w:val="Sous-titre"/>
                        <w:tag w:val=""/>
                        <w:id w:val="-41423722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A417D0" w:rsidRDefault="00A417D0" w:rsidP="002554EE">
                          <w:pPr>
                            <w:pStyle w:val="Sous-titre"/>
                            <w:ind w:left="-426"/>
                            <w:rPr>
                              <w:smallCaps/>
                            </w:rPr>
                          </w:pPr>
                          <w:r>
                            <w:t>Rapport Animaker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lang w:val="fr-FR"/>
        </w:rPr>
        <w:t xml:space="preserve"> </w:t>
      </w:r>
      <w:r>
        <w:rPr>
          <w:lang w:val="fr-FR"/>
        </w:rPr>
        <w:br w:type="page"/>
      </w:r>
    </w:p>
    <w:p w:rsidR="002554EE" w:rsidRDefault="002554EE">
      <w:pPr>
        <w:spacing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 w:eastAsia="fr-CH"/>
        </w:rPr>
      </w:pPr>
    </w:p>
    <w:sdt>
      <w:sdtPr>
        <w:rPr>
          <w:rFonts w:ascii="Verdana" w:eastAsiaTheme="minorHAnsi" w:hAnsi="Verdana" w:cstheme="minorBidi"/>
          <w:color w:val="auto"/>
          <w:sz w:val="24"/>
          <w:szCs w:val="22"/>
          <w:lang w:val="fr-FR" w:eastAsia="en-US"/>
        </w:rPr>
        <w:id w:val="-606269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119F" w:rsidRPr="002C4DCC" w:rsidRDefault="00DD119F" w:rsidP="00B508EF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 xml:space="preserve">Table des </w:t>
          </w:r>
          <w:r w:rsidRPr="00B508EF">
            <w:t>matières</w:t>
          </w:r>
        </w:p>
        <w:p w:rsidR="00BD5C73" w:rsidRDefault="00DD119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23369" w:history="1">
            <w:r w:rsidR="00BD5C73" w:rsidRPr="007B7790">
              <w:rPr>
                <w:rStyle w:val="Lienhypertexte"/>
                <w:noProof/>
              </w:rPr>
              <w:t>1.</w:t>
            </w:r>
            <w:r w:rsidR="00BD5C73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BD5C73" w:rsidRPr="007B7790">
              <w:rPr>
                <w:rStyle w:val="Lienhypertexte"/>
                <w:noProof/>
              </w:rPr>
              <w:t>Introduction</w:t>
            </w:r>
            <w:r w:rsidR="00BD5C73">
              <w:rPr>
                <w:noProof/>
                <w:webHidden/>
              </w:rPr>
              <w:tab/>
            </w:r>
            <w:r w:rsidR="00BD5C73">
              <w:rPr>
                <w:noProof/>
                <w:webHidden/>
              </w:rPr>
              <w:fldChar w:fldCharType="begin"/>
            </w:r>
            <w:r w:rsidR="00BD5C73">
              <w:rPr>
                <w:noProof/>
                <w:webHidden/>
              </w:rPr>
              <w:instrText xml:space="preserve"> PAGEREF _Toc504923369 \h </w:instrText>
            </w:r>
            <w:r w:rsidR="00BD5C73">
              <w:rPr>
                <w:noProof/>
                <w:webHidden/>
              </w:rPr>
            </w:r>
            <w:r w:rsidR="00BD5C73">
              <w:rPr>
                <w:noProof/>
                <w:webHidden/>
              </w:rPr>
              <w:fldChar w:fldCharType="separate"/>
            </w:r>
            <w:r w:rsidR="00BD5C73">
              <w:rPr>
                <w:noProof/>
                <w:webHidden/>
              </w:rPr>
              <w:t>2</w:t>
            </w:r>
            <w:r w:rsidR="00BD5C73"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4923370" w:history="1">
            <w:r w:rsidRPr="007B7790">
              <w:rPr>
                <w:rStyle w:val="Lienhypertext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7B7790">
              <w:rPr>
                <w:rStyle w:val="Lienhypertexte"/>
                <w:noProof/>
              </w:rPr>
              <w:t>Aperçu de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4923371" w:history="1">
            <w:r w:rsidRPr="007B7790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7B7790">
              <w:rPr>
                <w:rStyle w:val="Lienhypertexte"/>
                <w:noProof/>
              </w:rPr>
              <w:t>Fonctionnalités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4923372" w:history="1">
            <w:r w:rsidRPr="007B7790">
              <w:rPr>
                <w:rStyle w:val="Lienhypertext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7B7790">
              <w:rPr>
                <w:rStyle w:val="Lienhypertexte"/>
                <w:noProof/>
              </w:rPr>
              <w:t>Analyse lexicale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4923373" w:history="1">
            <w:r w:rsidRPr="007B7790">
              <w:rPr>
                <w:rStyle w:val="Lienhypertext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7B7790">
              <w:rPr>
                <w:rStyle w:val="Lienhypertexte"/>
                <w:noProof/>
              </w:rPr>
              <w:t>Analyse syntaxique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4923374" w:history="1">
            <w:r w:rsidRPr="007B7790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7B7790">
              <w:rPr>
                <w:rStyle w:val="Lienhypertexte"/>
                <w:noProof/>
              </w:rPr>
              <w:t>Prise en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4923375" w:history="1">
            <w:r w:rsidRPr="007B7790">
              <w:rPr>
                <w:rStyle w:val="Lienhypertext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7B7790">
              <w:rPr>
                <w:rStyle w:val="Lienhypertexte"/>
                <w:noProof/>
              </w:rPr>
              <w:t>Déclarations / Assignations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04923376" w:history="1">
            <w:r w:rsidRPr="007B7790">
              <w:rPr>
                <w:rStyle w:val="Lienhypertexte"/>
                <w:noProof/>
              </w:rPr>
              <w:t>3.1.1.</w:t>
            </w:r>
            <w:r>
              <w:rPr>
                <w:noProof/>
              </w:rPr>
              <w:tab/>
            </w:r>
            <w:r w:rsidRPr="007B7790">
              <w:rPr>
                <w:rStyle w:val="Lienhypertexte"/>
                <w:noProof/>
              </w:rPr>
              <w:t>Variables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04923377" w:history="1">
            <w:r w:rsidRPr="007B7790">
              <w:rPr>
                <w:rStyle w:val="Lienhypertexte"/>
                <w:noProof/>
              </w:rPr>
              <w:t>3.1.2.</w:t>
            </w:r>
            <w:r>
              <w:rPr>
                <w:noProof/>
              </w:rPr>
              <w:tab/>
            </w:r>
            <w:r w:rsidRPr="007B7790">
              <w:rPr>
                <w:rStyle w:val="Lienhypertexte"/>
                <w:noProof/>
              </w:rPr>
              <w:t>Variables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4923378" w:history="1">
            <w:r w:rsidRPr="007B7790">
              <w:rPr>
                <w:rStyle w:val="Lienhypertext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7B7790">
              <w:rPr>
                <w:rStyle w:val="Lienhypertexte"/>
                <w:noProof/>
              </w:rPr>
              <w:t>Affichages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04923379" w:history="1">
            <w:r w:rsidRPr="007B7790">
              <w:rPr>
                <w:rStyle w:val="Lienhypertexte"/>
                <w:noProof/>
              </w:rPr>
              <w:t>3.2.1.</w:t>
            </w:r>
            <w:r>
              <w:rPr>
                <w:noProof/>
              </w:rPr>
              <w:tab/>
            </w:r>
            <w:r w:rsidRPr="007B7790">
              <w:rPr>
                <w:rStyle w:val="Lienhypertexte"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04923380" w:history="1">
            <w:r w:rsidRPr="007B7790">
              <w:rPr>
                <w:rStyle w:val="Lienhypertexte"/>
                <w:noProof/>
              </w:rPr>
              <w:t>3.2.2.</w:t>
            </w:r>
            <w:r>
              <w:rPr>
                <w:noProof/>
              </w:rPr>
              <w:tab/>
            </w:r>
            <w:r w:rsidRPr="007B7790">
              <w:rPr>
                <w:rStyle w:val="Lienhypertexte"/>
                <w:noProof/>
              </w:rPr>
              <w:t>Fenêtre d’animation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4923381" w:history="1">
            <w:r w:rsidRPr="007B7790">
              <w:rPr>
                <w:rStyle w:val="Lienhypertext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7B7790">
              <w:rPr>
                <w:rStyle w:val="Lienhypertexte"/>
                <w:noProof/>
              </w:rPr>
              <w:t>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04923382" w:history="1">
            <w:r w:rsidRPr="007B7790">
              <w:rPr>
                <w:rStyle w:val="Lienhypertexte"/>
                <w:noProof/>
              </w:rPr>
              <w:t>3.3.1.</w:t>
            </w:r>
            <w:r>
              <w:rPr>
                <w:noProof/>
              </w:rPr>
              <w:tab/>
            </w:r>
            <w:r w:rsidRPr="007B7790">
              <w:rPr>
                <w:rStyle w:val="Lienhypertexte"/>
                <w:noProof/>
              </w:rPr>
              <w:t>rotations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4923383" w:history="1">
            <w:r w:rsidRPr="007B7790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7B7790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73" w:rsidRDefault="00BD5C73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4923384" w:history="1">
            <w:r w:rsidRPr="007B7790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7B779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19F" w:rsidRDefault="00DD119F">
          <w:r>
            <w:rPr>
              <w:b/>
              <w:bCs/>
              <w:lang w:val="fr-FR"/>
            </w:rPr>
            <w:fldChar w:fldCharType="end"/>
          </w:r>
        </w:p>
      </w:sdtContent>
    </w:sdt>
    <w:p w:rsidR="00DD119F" w:rsidRDefault="00DD119F">
      <w:pPr>
        <w:jc w:val="left"/>
        <w:rPr>
          <w:rFonts w:eastAsiaTheme="majorEastAsia" w:cstheme="majorBidi"/>
          <w:b/>
          <w:sz w:val="30"/>
          <w:szCs w:val="32"/>
        </w:rPr>
      </w:pPr>
      <w:r>
        <w:br w:type="page"/>
      </w:r>
    </w:p>
    <w:p w:rsidR="004C2410" w:rsidRDefault="00DD119F" w:rsidP="008E2161">
      <w:pPr>
        <w:pStyle w:val="Titre1"/>
      </w:pPr>
      <w:bookmarkStart w:id="1" w:name="_Toc504923369"/>
      <w:r>
        <w:lastRenderedPageBreak/>
        <w:t>Introduction</w:t>
      </w:r>
      <w:bookmarkEnd w:id="1"/>
    </w:p>
    <w:p w:rsidR="00DD119F" w:rsidRDefault="00E41C7B" w:rsidP="00DD119F">
      <w:r>
        <w:t xml:space="preserve">Dans le cadre du cours « Compilateur », </w:t>
      </w:r>
      <w:r w:rsidR="00824952">
        <w:t>nous réalis</w:t>
      </w:r>
      <w:r w:rsidR="009179C2">
        <w:t>ons</w:t>
      </w:r>
      <w:r w:rsidR="00824952">
        <w:t xml:space="preserve"> un </w:t>
      </w:r>
      <w:r w:rsidR="009179C2">
        <w:t>programme qui simplifie la génération d’animation</w:t>
      </w:r>
      <w:r w:rsidR="00824952">
        <w:t xml:space="preserve"> en utilisant la bibliothèque PLY de python.</w:t>
      </w:r>
    </w:p>
    <w:p w:rsidR="00BB2DAD" w:rsidRDefault="00BB2DAD" w:rsidP="00DD119F">
      <w:r>
        <w:t>Notre compilateur permet de générer des animations de formes basiques 2D, c’est-à-dire un carré/rectangle, un cercle et un triangle.</w:t>
      </w:r>
      <w:r w:rsidR="00CA32E6">
        <w:t xml:space="preserve"> Les animations possibles sont</w:t>
      </w:r>
      <w:r w:rsidR="00B273B1">
        <w:t> :</w:t>
      </w:r>
      <w:r w:rsidR="00CA32E6">
        <w:t xml:space="preserve"> la translation et la rotation.</w:t>
      </w:r>
      <w:r w:rsidR="004F4DAA">
        <w:t xml:space="preserve"> Le compilateur </w:t>
      </w:r>
      <w:r w:rsidR="0058682D">
        <w:t>génère</w:t>
      </w:r>
      <w:r w:rsidR="004F4DAA">
        <w:t xml:space="preserve"> du code </w:t>
      </w:r>
      <w:r w:rsidR="00E370BF">
        <w:t>python</w:t>
      </w:r>
      <w:r w:rsidR="003F3671">
        <w:t xml:space="preserve"> utilisant la bibliothèque « pygame »</w:t>
      </w:r>
      <w:r w:rsidR="0021477E">
        <w:t>.</w:t>
      </w:r>
    </w:p>
    <w:p w:rsidR="006E0B60" w:rsidRDefault="006E0B60" w:rsidP="006E0B60">
      <w:pPr>
        <w:pStyle w:val="Titre2"/>
      </w:pPr>
      <w:bookmarkStart w:id="2" w:name="_Toc504923370"/>
      <w:r>
        <w:t>Aperçu de code</w:t>
      </w:r>
      <w:bookmarkEnd w:id="2"/>
    </w:p>
    <w:p w:rsidR="006E0B60" w:rsidRPr="006E0B60" w:rsidRDefault="006E0B60" w:rsidP="006E0B60">
      <w:r w:rsidRPr="006E0B60">
        <w:t>L’idée de base était d</w:t>
      </w:r>
      <w:r>
        <w:t>e partir d’un code tel que celui exposé :</w:t>
      </w:r>
    </w:p>
    <w:p w:rsidR="006E0B60" w:rsidRPr="006E0B60" w:rsidRDefault="006E0B60" w:rsidP="006E0B60">
      <w:pPr>
        <w:pStyle w:val="Code"/>
      </w:pPr>
      <w:r w:rsidRPr="006E0B60">
        <w:t>ball0 = Ball 1020, 20, 50;</w:t>
      </w:r>
      <w:r w:rsidRPr="006E0B60">
        <w:br/>
        <w:t>rect0 = Rectangle 0, 1050, 100, 100;</w:t>
      </w:r>
      <w:r w:rsidRPr="006E0B60">
        <w:br/>
      </w:r>
      <w:r w:rsidRPr="006E0B60">
        <w:br/>
        <w:t>t = 100;</w:t>
      </w:r>
      <w:r w:rsidRPr="006E0B60">
        <w:br/>
      </w:r>
      <w:r w:rsidRPr="006E0B60">
        <w:br/>
        <w:t>show ball0;</w:t>
      </w:r>
      <w:r w:rsidRPr="006E0B60">
        <w:br/>
        <w:t>show rect0;</w:t>
      </w:r>
      <w:r w:rsidRPr="006E0B60">
        <w:br/>
      </w:r>
      <w:r w:rsidRPr="006E0B60">
        <w:br/>
        <w:t>while(t</w:t>
      </w:r>
      <w:proofErr w:type="gramStart"/>
      <w:r w:rsidRPr="006E0B60">
        <w:t>){</w:t>
      </w:r>
      <w:proofErr w:type="gramEnd"/>
      <w:r w:rsidRPr="006E0B60">
        <w:br/>
        <w:t xml:space="preserve">    print t;</w:t>
      </w:r>
      <w:r w:rsidRPr="006E0B60">
        <w:br/>
      </w:r>
      <w:r w:rsidRPr="006E0B60">
        <w:br/>
        <w:t xml:space="preserve">    move ball0 -10 0;</w:t>
      </w:r>
      <w:r w:rsidRPr="006E0B60">
        <w:br/>
        <w:t xml:space="preserve">    move rect0 0 -10;</w:t>
      </w:r>
      <w:r w:rsidRPr="006E0B60">
        <w:br/>
      </w:r>
      <w:r w:rsidRPr="006E0B60">
        <w:br/>
        <w:t xml:space="preserve">    show ball0;</w:t>
      </w:r>
      <w:r w:rsidRPr="006E0B60">
        <w:br/>
        <w:t xml:space="preserve">    show rect0;</w:t>
      </w:r>
      <w:r w:rsidRPr="006E0B60">
        <w:br/>
      </w:r>
      <w:r w:rsidRPr="006E0B60">
        <w:br/>
        <w:t xml:space="preserve">    t = t - 1;</w:t>
      </w:r>
      <w:r w:rsidRPr="006E0B60">
        <w:br/>
        <w:t>};</w:t>
      </w:r>
    </w:p>
    <w:p w:rsidR="006779E2" w:rsidRDefault="006779E2" w:rsidP="006E0B60">
      <w:r>
        <w:t>Ce code va animer une balle, de rayon 50, à l’écran qui va venir depuis la droite et arriver en position (20,20). En parallèle, un rectangle (il fait 100 x 50) va arriver depuis le bas en position (0, 50).</w:t>
      </w:r>
    </w:p>
    <w:p w:rsidR="00846854" w:rsidRDefault="00846854" w:rsidP="00846854">
      <w:r>
        <w:t>Il s’agit seulement d’un petit exemple des possibilités de ce programme.</w:t>
      </w:r>
    </w:p>
    <w:p w:rsidR="009831FF" w:rsidRDefault="009831FF" w:rsidP="009831FF">
      <w:pPr>
        <w:pStyle w:val="Titre1"/>
      </w:pPr>
      <w:bookmarkStart w:id="3" w:name="_Toc504923371"/>
      <w:r>
        <w:t>Fonctionnalités implémentées</w:t>
      </w:r>
      <w:bookmarkEnd w:id="3"/>
    </w:p>
    <w:p w:rsidR="00FD2DE9" w:rsidRDefault="00FD2DE9" w:rsidP="00FD2DE9">
      <w:r>
        <w:t>Tout code soumis au programme Animaker va être traité analyser et interprété de la façon suivante :</w:t>
      </w:r>
    </w:p>
    <w:p w:rsidR="00FD2DE9" w:rsidRDefault="00FD2DE9" w:rsidP="00FD2DE9">
      <w:pPr>
        <w:pStyle w:val="Sansinterligne"/>
      </w:pPr>
      <w:r>
        <w:t>Le code est analysé par des expressions régulières qui vont définir la nature de chaque mot ou caractère. Il s’agit de l’analyseur lexical ;</w:t>
      </w:r>
    </w:p>
    <w:p w:rsidR="00FD2DE9" w:rsidRDefault="00FD2DE9" w:rsidP="00FD2DE9">
      <w:pPr>
        <w:pStyle w:val="Sansinterligne"/>
      </w:pPr>
      <w:r>
        <w:t>Les mots de lexiques (qu’on appelle tokens) sont ensuite filtrer par l’analyseur syntaxique qui va vérifier la grammaire du texte et créer un arbre syntaxique abstrait. Cet arbre va servir à héberger la suite logique des instructions du futur programme animé.</w:t>
      </w:r>
    </w:p>
    <w:p w:rsidR="00FD2DE9" w:rsidRDefault="00FD2DE9" w:rsidP="00FD2DE9">
      <w:pPr>
        <w:pStyle w:val="Sansinterligne"/>
      </w:pPr>
      <w:r>
        <w:t>L’interpréteur va alors pouvoir utiliser l’arbre crée pour écrire le programme dans une fichier annexe et transformer chaque instruction en instruction adaptée utilisant la bibliothèque pygame.</w:t>
      </w:r>
    </w:p>
    <w:p w:rsidR="00FD2DE9" w:rsidRPr="00FD2DE9" w:rsidRDefault="00FD2DE9" w:rsidP="00FD2DE9"/>
    <w:p w:rsidR="00CE1328" w:rsidRDefault="00164176" w:rsidP="00C1368C">
      <w:pPr>
        <w:pStyle w:val="Titre2"/>
      </w:pPr>
      <w:bookmarkStart w:id="4" w:name="_Toc504923372"/>
      <w:r w:rsidRPr="008E2161">
        <w:lastRenderedPageBreak/>
        <w:t>Analyse</w:t>
      </w:r>
      <w:r>
        <w:t xml:space="preserve"> </w:t>
      </w:r>
      <w:r w:rsidRPr="008E2161">
        <w:t>lexicale</w:t>
      </w:r>
      <w:bookmarkEnd w:id="4"/>
    </w:p>
    <w:p w:rsidR="00DC2860" w:rsidRPr="00DC2860" w:rsidRDefault="00DC2860" w:rsidP="00DC2860">
      <w:pPr>
        <w:rPr>
          <w:lang w:val="en-US"/>
        </w:rPr>
      </w:pPr>
      <w:r w:rsidRPr="00DC2860">
        <w:t>Les principales choses qui o</w:t>
      </w:r>
      <w:r>
        <w:t xml:space="preserve">nt été ajoutées par rapport au lexer du cours sont des mots réservés. </w:t>
      </w:r>
      <w:r w:rsidRPr="00DC2860">
        <w:rPr>
          <w:lang w:val="en-US"/>
        </w:rPr>
        <w:t>L</w:t>
      </w:r>
      <w:r>
        <w:rPr>
          <w:lang w:val="en-US"/>
        </w:rPr>
        <w:t xml:space="preserve">es instructions </w:t>
      </w:r>
      <w:bookmarkStart w:id="5" w:name="_GoBack"/>
      <w:bookmarkEnd w:id="5"/>
    </w:p>
    <w:p w:rsidR="00DC2860" w:rsidRDefault="00DC2860" w:rsidP="00DC2860">
      <w:pPr>
        <w:pStyle w:val="Code"/>
      </w:pPr>
      <w:r w:rsidRPr="00DC2860">
        <w:t>reserved_words = (</w:t>
      </w:r>
      <w:r w:rsidRPr="00DC2860">
        <w:br/>
        <w:t xml:space="preserve">    </w:t>
      </w:r>
      <w:r>
        <w:rPr>
          <w:b/>
          <w:bCs/>
          <w:color w:val="008080"/>
        </w:rPr>
        <w:t>…,</w:t>
      </w:r>
      <w:r w:rsidRPr="00DC2860">
        <w:br/>
        <w:t xml:space="preserve">    </w:t>
      </w:r>
      <w:r w:rsidRPr="00DC2860">
        <w:rPr>
          <w:b/>
          <w:bCs/>
          <w:color w:val="008080"/>
        </w:rPr>
        <w:t>'move'</w:t>
      </w:r>
      <w:r w:rsidRPr="00DC2860">
        <w:t>,</w:t>
      </w:r>
      <w:r w:rsidRPr="00DC2860">
        <w:br/>
        <w:t xml:space="preserve">    </w:t>
      </w:r>
      <w:r w:rsidRPr="00DC2860">
        <w:rPr>
          <w:b/>
          <w:bCs/>
          <w:color w:val="008080"/>
        </w:rPr>
        <w:t>'rotate'</w:t>
      </w:r>
      <w:r w:rsidRPr="00DC2860">
        <w:t>,</w:t>
      </w:r>
      <w:r w:rsidRPr="00DC2860">
        <w:br/>
        <w:t xml:space="preserve">    </w:t>
      </w:r>
      <w:r w:rsidRPr="00DC2860">
        <w:rPr>
          <w:b/>
          <w:bCs/>
          <w:color w:val="008080"/>
        </w:rPr>
        <w:t>'show'</w:t>
      </w:r>
      <w:r w:rsidRPr="00DC2860">
        <w:t>,</w:t>
      </w:r>
      <w:r w:rsidRPr="00DC2860">
        <w:br/>
        <w:t xml:space="preserve">    </w:t>
      </w:r>
      <w:r w:rsidRPr="00DC2860">
        <w:rPr>
          <w:b/>
          <w:bCs/>
          <w:color w:val="008080"/>
        </w:rPr>
        <w:t>'Ball'</w:t>
      </w:r>
      <w:r w:rsidRPr="00DC2860">
        <w:t>,</w:t>
      </w:r>
      <w:r w:rsidRPr="00DC2860">
        <w:br/>
        <w:t xml:space="preserve">    </w:t>
      </w:r>
      <w:r w:rsidRPr="00DC2860">
        <w:rPr>
          <w:b/>
          <w:bCs/>
          <w:color w:val="008080"/>
        </w:rPr>
        <w:t>'Rectangle'</w:t>
      </w:r>
      <w:r w:rsidRPr="00DC2860">
        <w:t>,</w:t>
      </w:r>
      <w:r w:rsidRPr="00DC2860">
        <w:br/>
        <w:t xml:space="preserve">   </w:t>
      </w:r>
      <w:r w:rsidRPr="00DC2860">
        <w:rPr>
          <w:b/>
          <w:bCs/>
          <w:color w:val="008080"/>
        </w:rPr>
        <w:t>'Triangle'</w:t>
      </w:r>
      <w:r w:rsidRPr="00DC2860">
        <w:t>,</w:t>
      </w:r>
      <w:r w:rsidRPr="00DC2860">
        <w:br/>
        <w:t xml:space="preserve">    </w:t>
      </w:r>
      <w:r w:rsidRPr="00DC2860">
        <w:rPr>
          <w:b/>
          <w:bCs/>
          <w:color w:val="008080"/>
        </w:rPr>
        <w:t>'PI'</w:t>
      </w:r>
      <w:r w:rsidRPr="00DC2860">
        <w:t>,</w:t>
      </w:r>
      <w:r w:rsidRPr="00DC2860">
        <w:br/>
        <w:t xml:space="preserve">   </w:t>
      </w:r>
      <w:r w:rsidRPr="00DC2860">
        <w:rPr>
          <w:b/>
          <w:bCs/>
          <w:color w:val="008080"/>
        </w:rPr>
        <w:t>'tick'</w:t>
      </w:r>
      <w:r w:rsidRPr="00DC2860">
        <w:rPr>
          <w:b/>
          <w:bCs/>
          <w:color w:val="008080"/>
        </w:rPr>
        <w:br/>
      </w:r>
      <w:r w:rsidRPr="00DC2860">
        <w:t>)</w:t>
      </w:r>
    </w:p>
    <w:p w:rsidR="00DC2860" w:rsidRPr="00DC2860" w:rsidRDefault="00DC2860" w:rsidP="00DC2860">
      <w:pPr>
        <w:pStyle w:val="Code"/>
      </w:pPr>
    </w:p>
    <w:p w:rsidR="00DC2860" w:rsidRDefault="00DC2860" w:rsidP="00DC2860">
      <w:pPr>
        <w:pStyle w:val="Code"/>
      </w:pPr>
      <w:r w:rsidRPr="00DC2860">
        <w:t>tokens = (</w:t>
      </w:r>
      <w:r w:rsidRPr="00DC2860">
        <w:br/>
        <w:t xml:space="preserve">    </w:t>
      </w:r>
      <w:r>
        <w:rPr>
          <w:b/>
          <w:bCs/>
          <w:color w:val="008080"/>
        </w:rPr>
        <w:t>…,</w:t>
      </w:r>
      <w:r w:rsidRPr="00DC2860">
        <w:t xml:space="preserve"> </w:t>
      </w:r>
      <w:r w:rsidRPr="00DC2860">
        <w:br/>
        <w:t xml:space="preserve">   </w:t>
      </w:r>
      <w:r w:rsidRPr="00DC2860">
        <w:rPr>
          <w:b/>
          <w:bCs/>
          <w:color w:val="008080"/>
        </w:rPr>
        <w:t>'COLOR'</w:t>
      </w:r>
      <w:r w:rsidRPr="00DC2860">
        <w:rPr>
          <w:b/>
          <w:bCs/>
          <w:color w:val="008080"/>
        </w:rPr>
        <w:t xml:space="preserve"> </w:t>
      </w:r>
      <w:r w:rsidRPr="00DC2860">
        <w:rPr>
          <w:b/>
          <w:bCs/>
          <w:color w:val="008080"/>
        </w:rPr>
        <w:br/>
      </w:r>
      <w:r w:rsidRPr="00DC2860">
        <w:t>)</w:t>
      </w:r>
    </w:p>
    <w:p w:rsidR="00DC2860" w:rsidRDefault="00DC2860" w:rsidP="00DC2860">
      <w:pPr>
        <w:pStyle w:val="Code"/>
      </w:pPr>
    </w:p>
    <w:p w:rsidR="00DC2860" w:rsidRDefault="00DC2860" w:rsidP="00DC2860">
      <w:pPr>
        <w:pStyle w:val="Code"/>
      </w:pPr>
      <w:r>
        <w:t xml:space="preserve">literals </w:t>
      </w:r>
      <w:r>
        <w:t>+</w:t>
      </w:r>
      <w:r>
        <w:t xml:space="preserve">= </w:t>
      </w:r>
      <w:r>
        <w:rPr>
          <w:b/>
          <w:bCs/>
          <w:color w:val="008080"/>
        </w:rPr>
        <w:t>','</w:t>
      </w:r>
    </w:p>
    <w:p w:rsidR="00DC2860" w:rsidRPr="00DC2860" w:rsidRDefault="00DC2860" w:rsidP="00DC2860">
      <w:pPr>
        <w:pStyle w:val="Code"/>
      </w:pPr>
    </w:p>
    <w:p w:rsidR="00296CEA" w:rsidRPr="00DC2860" w:rsidRDefault="00296CEA" w:rsidP="00296CEA">
      <w:pPr>
        <w:rPr>
          <w:lang w:val="en-US"/>
        </w:rPr>
      </w:pPr>
    </w:p>
    <w:p w:rsidR="00164176" w:rsidRDefault="00164176" w:rsidP="00C1368C">
      <w:pPr>
        <w:pStyle w:val="Titre2"/>
      </w:pPr>
      <w:bookmarkStart w:id="6" w:name="_Toc504923373"/>
      <w:r>
        <w:t xml:space="preserve">Analyse </w:t>
      </w:r>
      <w:r w:rsidRPr="00C1368C">
        <w:t>syntaxique</w:t>
      </w:r>
      <w:bookmarkEnd w:id="6"/>
    </w:p>
    <w:p w:rsidR="00827A24" w:rsidRPr="00827A24" w:rsidRDefault="00827A24" w:rsidP="00827A24"/>
    <w:p w:rsidR="0035311E" w:rsidRDefault="0035311E">
      <w:pPr>
        <w:spacing w:after="160"/>
        <w:jc w:val="left"/>
        <w:rPr>
          <w:rFonts w:ascii="Century Gothic" w:eastAsiaTheme="majorEastAsia" w:hAnsi="Century Gothic" w:cstheme="majorBidi"/>
          <w:b/>
          <w:sz w:val="30"/>
          <w:szCs w:val="32"/>
        </w:rPr>
      </w:pPr>
      <w:bookmarkStart w:id="7" w:name="_Toc504923374"/>
      <w:r>
        <w:br w:type="page"/>
      </w:r>
    </w:p>
    <w:p w:rsidR="00CC3B8F" w:rsidRDefault="00CC3B8F" w:rsidP="00CC3B8F">
      <w:pPr>
        <w:pStyle w:val="Titre1"/>
      </w:pPr>
      <w:r>
        <w:lastRenderedPageBreak/>
        <w:t>Prise en main</w:t>
      </w:r>
      <w:bookmarkEnd w:id="7"/>
    </w:p>
    <w:p w:rsidR="000B329A" w:rsidRDefault="000B329A" w:rsidP="000B329A">
      <w:pPr>
        <w:pStyle w:val="Titre2"/>
      </w:pPr>
      <w:bookmarkStart w:id="8" w:name="_Toc504923375"/>
      <w:r>
        <w:t>Déclarations / Assignations</w:t>
      </w:r>
      <w:bookmarkEnd w:id="8"/>
    </w:p>
    <w:p w:rsidR="000B329A" w:rsidRDefault="000B329A" w:rsidP="000B329A">
      <w:pPr>
        <w:pStyle w:val="Titre3"/>
      </w:pPr>
      <w:bookmarkStart w:id="9" w:name="_Toc504923376"/>
      <w:r>
        <w:t>Variables de nombre</w:t>
      </w:r>
      <w:bookmarkEnd w:id="9"/>
    </w:p>
    <w:p w:rsidR="00C26996" w:rsidRPr="00C26996" w:rsidRDefault="00C26996" w:rsidP="00C26996">
      <w:r>
        <w:t>Les variables de nombre peuvent servir à faire des calculs ou à servir de condition pour la boucle d’affichage</w:t>
      </w:r>
      <w:r w:rsidR="008767F8">
        <w:t> :</w:t>
      </w:r>
    </w:p>
    <w:p w:rsidR="00757617" w:rsidRDefault="00757617" w:rsidP="00757617">
      <w:pPr>
        <w:pStyle w:val="Code"/>
      </w:pPr>
      <w:r>
        <w:t>a = 10</w:t>
      </w:r>
      <w:r w:rsidR="00B142F4">
        <w:t>;</w:t>
      </w:r>
    </w:p>
    <w:p w:rsidR="00757617" w:rsidRDefault="00757617" w:rsidP="00757617">
      <w:pPr>
        <w:pStyle w:val="Code"/>
      </w:pPr>
      <w:r>
        <w:t xml:space="preserve">b = </w:t>
      </w:r>
      <w:r w:rsidR="00BD3C89">
        <w:t>5</w:t>
      </w:r>
      <w:r>
        <w:t>.2</w:t>
      </w:r>
      <w:r w:rsidR="00B142F4">
        <w:t>;</w:t>
      </w:r>
    </w:p>
    <w:p w:rsidR="00757617" w:rsidRDefault="00757617" w:rsidP="00757617">
      <w:pPr>
        <w:pStyle w:val="Code"/>
      </w:pPr>
      <w:r>
        <w:t>c = -</w:t>
      </w:r>
      <w:r w:rsidR="001E1908">
        <w:t>24</w:t>
      </w:r>
      <w:r w:rsidR="00B142F4">
        <w:t>;</w:t>
      </w:r>
    </w:p>
    <w:p w:rsidR="00B142F4" w:rsidRDefault="00B142F4" w:rsidP="00757617">
      <w:pPr>
        <w:pStyle w:val="Code"/>
      </w:pPr>
      <w:r>
        <w:t>d = a – b;</w:t>
      </w:r>
    </w:p>
    <w:p w:rsidR="005076CD" w:rsidRDefault="005076CD" w:rsidP="00757617">
      <w:pPr>
        <w:pStyle w:val="Code"/>
      </w:pPr>
      <w:r>
        <w:t>while(a</w:t>
      </w:r>
      <w:proofErr w:type="gramStart"/>
      <w:r>
        <w:t>){</w:t>
      </w:r>
      <w:proofErr w:type="gramEnd"/>
    </w:p>
    <w:p w:rsidR="005076CD" w:rsidRDefault="005076CD" w:rsidP="00757617">
      <w:pPr>
        <w:pStyle w:val="Code"/>
      </w:pPr>
      <w:r>
        <w:tab/>
        <w:t>…</w:t>
      </w:r>
    </w:p>
    <w:p w:rsidR="005076CD" w:rsidRPr="00757617" w:rsidRDefault="005076CD" w:rsidP="00757617">
      <w:pPr>
        <w:pStyle w:val="Code"/>
      </w:pPr>
      <w:r>
        <w:t>}</w:t>
      </w:r>
      <w:r w:rsidR="00CE55A3">
        <w:t>;</w:t>
      </w:r>
    </w:p>
    <w:p w:rsidR="000B329A" w:rsidRDefault="000B329A" w:rsidP="000B329A">
      <w:pPr>
        <w:pStyle w:val="Titre3"/>
      </w:pPr>
      <w:bookmarkStart w:id="10" w:name="_Toc504923377"/>
      <w:r>
        <w:t>Variables objet</w:t>
      </w:r>
      <w:bookmarkEnd w:id="10"/>
    </w:p>
    <w:p w:rsidR="007917D6" w:rsidRPr="007917D6" w:rsidRDefault="007917D6" w:rsidP="007917D6">
      <w:r>
        <w:t xml:space="preserve">Avec </w:t>
      </w:r>
      <w:r>
        <w:t>les</w:t>
      </w:r>
      <w:r>
        <w:t xml:space="preserve"> </w:t>
      </w:r>
      <w:r>
        <w:t>variables d’objets</w:t>
      </w:r>
      <w:r>
        <w:t xml:space="preserve">, on </w:t>
      </w:r>
      <w:r w:rsidR="006C6A59">
        <w:t>peut</w:t>
      </w:r>
      <w:r>
        <w:t xml:space="preserve"> déclarer nos formes et garder des références. Cela va nous permettre de jouer avec leur position et de les afficher</w:t>
      </w:r>
      <w:r w:rsidR="000B2B26">
        <w:t> :</w:t>
      </w:r>
    </w:p>
    <w:p w:rsidR="00A417D0" w:rsidRDefault="003D76FD" w:rsidP="00A417D0">
      <w:pPr>
        <w:pStyle w:val="Code"/>
        <w:rPr>
          <w:lang w:val="fr-CH"/>
        </w:rPr>
      </w:pPr>
      <w:proofErr w:type="gramStart"/>
      <w:r w:rsidRPr="00FD1377">
        <w:rPr>
          <w:lang w:val="fr-CH"/>
        </w:rPr>
        <w:t>ball</w:t>
      </w:r>
      <w:proofErr w:type="gramEnd"/>
      <w:r w:rsidRPr="00FD1377">
        <w:rPr>
          <w:lang w:val="fr-CH"/>
        </w:rPr>
        <w:t>0 = Ball 1020, 20, 50;</w:t>
      </w:r>
      <w:r w:rsidRPr="00FD1377">
        <w:rPr>
          <w:lang w:val="fr-CH"/>
        </w:rPr>
        <w:br/>
        <w:t>rect0 = Rectangle 0, 1050, 100, 100;</w:t>
      </w:r>
    </w:p>
    <w:p w:rsidR="00923069" w:rsidRPr="007917D6" w:rsidRDefault="00923069" w:rsidP="00A417D0">
      <w:pPr>
        <w:pStyle w:val="Code"/>
        <w:rPr>
          <w:lang w:val="fr-CH"/>
        </w:rPr>
      </w:pPr>
      <w:proofErr w:type="gramStart"/>
      <w:r>
        <w:rPr>
          <w:lang w:val="fr-CH"/>
        </w:rPr>
        <w:t>triangle</w:t>
      </w:r>
      <w:proofErr w:type="gramEnd"/>
      <w:r>
        <w:rPr>
          <w:lang w:val="fr-CH"/>
        </w:rPr>
        <w:t>0 = Triangle 0, 0, 100, 100, 0, 100</w:t>
      </w:r>
      <w:r w:rsidR="00311D85">
        <w:rPr>
          <w:lang w:val="fr-CH"/>
        </w:rPr>
        <w:t>;</w:t>
      </w:r>
    </w:p>
    <w:p w:rsidR="00EE328F" w:rsidRDefault="00EE328F" w:rsidP="00EE328F">
      <w:pPr>
        <w:pStyle w:val="Titre2"/>
      </w:pPr>
      <w:bookmarkStart w:id="11" w:name="_Toc504923378"/>
      <w:r>
        <w:t>Affichages</w:t>
      </w:r>
      <w:bookmarkEnd w:id="11"/>
    </w:p>
    <w:p w:rsidR="00EE328F" w:rsidRDefault="00EE328F" w:rsidP="00EE328F">
      <w:pPr>
        <w:pStyle w:val="Titre3"/>
      </w:pPr>
      <w:bookmarkStart w:id="12" w:name="_Toc504923379"/>
      <w:r>
        <w:t>Console</w:t>
      </w:r>
      <w:bookmarkEnd w:id="12"/>
    </w:p>
    <w:p w:rsidR="009648BC" w:rsidRPr="009648BC" w:rsidRDefault="009648BC" w:rsidP="009648BC">
      <w:r>
        <w:t>L’affichage console est surtout utile pour afficher des indications au programmeur et éventuellement débugger.</w:t>
      </w:r>
    </w:p>
    <w:p w:rsidR="00EE328F" w:rsidRDefault="00EE328F" w:rsidP="00EE328F">
      <w:pPr>
        <w:pStyle w:val="Code"/>
      </w:pPr>
      <w:r>
        <w:t>a = 10</w:t>
      </w:r>
      <w:r w:rsidR="009648BC">
        <w:t>;</w:t>
      </w:r>
    </w:p>
    <w:p w:rsidR="00EE328F" w:rsidRDefault="00EE328F" w:rsidP="00EE328F">
      <w:pPr>
        <w:pStyle w:val="Code"/>
      </w:pPr>
      <w:r>
        <w:t>print a</w:t>
      </w:r>
      <w:r w:rsidR="009648BC">
        <w:t>;</w:t>
      </w:r>
    </w:p>
    <w:p w:rsidR="00EE328F" w:rsidRDefault="00EE328F" w:rsidP="00EE328F">
      <w:pPr>
        <w:pStyle w:val="Titre3"/>
      </w:pPr>
      <w:bookmarkStart w:id="13" w:name="_Toc504923380"/>
      <w:r>
        <w:t>Fenêtre d’animation</w:t>
      </w:r>
      <w:bookmarkEnd w:id="13"/>
    </w:p>
    <w:p w:rsidR="00052394" w:rsidRPr="00052394" w:rsidRDefault="00052394" w:rsidP="00052394">
      <w:r>
        <w:t xml:space="preserve">Toutes les variables d’objet peuvent être afficher à l’aide de la fonction show. Cela a pour effet de dessiner la forme dans la fenêtre d’affichage 2D pygame. </w:t>
      </w:r>
      <w:r w:rsidR="00BC7A67">
        <w:t>Dans</w:t>
      </w:r>
      <w:r>
        <w:t xml:space="preserve"> cet exemple, un rond :</w:t>
      </w:r>
    </w:p>
    <w:p w:rsidR="003D76FD" w:rsidRPr="00052394" w:rsidRDefault="00EE328F" w:rsidP="00EE328F">
      <w:pPr>
        <w:pStyle w:val="Code"/>
      </w:pPr>
      <w:r w:rsidRPr="00052394">
        <w:t>ball0 = Ball 1020, 20, 50;</w:t>
      </w:r>
      <w:r w:rsidRPr="00052394">
        <w:br/>
      </w:r>
      <w:r w:rsidR="003D76FD" w:rsidRPr="00052394">
        <w:t>show ball0;</w:t>
      </w:r>
    </w:p>
    <w:p w:rsidR="00EE328F" w:rsidRDefault="000B329A" w:rsidP="000B329A">
      <w:pPr>
        <w:pStyle w:val="Titre2"/>
      </w:pPr>
      <w:bookmarkStart w:id="14" w:name="_Toc504923381"/>
      <w:r>
        <w:t>Animations</w:t>
      </w:r>
      <w:bookmarkEnd w:id="14"/>
    </w:p>
    <w:p w:rsidR="00D86933" w:rsidRPr="00D86933" w:rsidRDefault="00D86933" w:rsidP="00D86933">
      <w:pPr>
        <w:pStyle w:val="Titre3"/>
      </w:pPr>
      <w:r>
        <w:t>Mouvement simple</w:t>
      </w:r>
    </w:p>
    <w:p w:rsidR="0035311E" w:rsidRPr="0035311E" w:rsidRDefault="0035311E" w:rsidP="0035311E">
      <w:pPr>
        <w:pStyle w:val="Titre3"/>
      </w:pPr>
      <w:r>
        <w:t>Translations</w:t>
      </w:r>
    </w:p>
    <w:p w:rsidR="007917D6" w:rsidRPr="007917D6" w:rsidRDefault="007917D6" w:rsidP="007917D6">
      <w:pPr>
        <w:pStyle w:val="Titre3"/>
      </w:pPr>
      <w:bookmarkStart w:id="15" w:name="_Toc504923382"/>
      <w:r>
        <w:t>R</w:t>
      </w:r>
      <w:r w:rsidR="000B329A">
        <w:t>otations</w:t>
      </w:r>
      <w:bookmarkEnd w:id="15"/>
    </w:p>
    <w:p w:rsidR="006779E2" w:rsidRPr="00FD1377" w:rsidRDefault="006779E2" w:rsidP="006779E2">
      <w:pPr>
        <w:pStyle w:val="Code"/>
        <w:rPr>
          <w:lang w:val="fr-CH"/>
        </w:rPr>
      </w:pPr>
      <w:proofErr w:type="gramStart"/>
      <w:r w:rsidRPr="00FD1377">
        <w:rPr>
          <w:lang w:val="fr-CH"/>
        </w:rPr>
        <w:t>ball</w:t>
      </w:r>
      <w:proofErr w:type="gramEnd"/>
      <w:r w:rsidRPr="00FD1377">
        <w:rPr>
          <w:lang w:val="fr-CH"/>
        </w:rPr>
        <w:t>0 = Ball 1020, 20, 50;</w:t>
      </w:r>
      <w:r w:rsidRPr="00FD1377">
        <w:rPr>
          <w:lang w:val="fr-CH"/>
        </w:rPr>
        <w:br/>
        <w:t>rect0 = Rectangle 0, 1050, 100, 100;</w:t>
      </w:r>
    </w:p>
    <w:p w:rsidR="006779E2" w:rsidRDefault="006779E2" w:rsidP="006779E2">
      <w:pPr>
        <w:pStyle w:val="Code"/>
      </w:pPr>
      <w:r w:rsidRPr="006E0B60">
        <w:t>t = 100;</w:t>
      </w:r>
    </w:p>
    <w:p w:rsidR="006779E2" w:rsidRDefault="00180782" w:rsidP="006779E2">
      <w:r>
        <w:t xml:space="preserve">La variable « t » </w:t>
      </w:r>
      <w:r w:rsidR="00ED0FC6">
        <w:t>est une variable qui indique no</w:t>
      </w:r>
      <w:r w:rsidR="006779E2">
        <w:t>mbre de ticks</w:t>
      </w:r>
      <w:r w:rsidR="00ED0FC6">
        <w:t>, donc de frames d’animations, que l’on veut</w:t>
      </w:r>
      <w:r w:rsidR="00FD1377">
        <w:t>.</w:t>
      </w:r>
    </w:p>
    <w:p w:rsidR="006779E2" w:rsidRPr="00FD1377" w:rsidRDefault="006779E2" w:rsidP="006779E2">
      <w:pPr>
        <w:pStyle w:val="Code"/>
        <w:rPr>
          <w:lang w:val="fr-CH"/>
        </w:rPr>
      </w:pPr>
      <w:proofErr w:type="gramStart"/>
      <w:r w:rsidRPr="00FD1377">
        <w:rPr>
          <w:lang w:val="fr-CH"/>
        </w:rPr>
        <w:t>show</w:t>
      </w:r>
      <w:proofErr w:type="gramEnd"/>
      <w:r w:rsidRPr="00FD1377">
        <w:rPr>
          <w:lang w:val="fr-CH"/>
        </w:rPr>
        <w:t xml:space="preserve"> ball0;</w:t>
      </w:r>
      <w:r w:rsidRPr="00FD1377">
        <w:rPr>
          <w:lang w:val="fr-CH"/>
        </w:rPr>
        <w:br/>
        <w:t>show rect0;</w:t>
      </w:r>
    </w:p>
    <w:p w:rsidR="006779E2" w:rsidRDefault="006779E2" w:rsidP="0035311E">
      <w:r>
        <w:lastRenderedPageBreak/>
        <w:t>On termine la phase d’initialisation par un premier affichage.</w:t>
      </w:r>
    </w:p>
    <w:p w:rsidR="00831DFF" w:rsidRDefault="00831DFF" w:rsidP="00831DFF">
      <w:pPr>
        <w:pStyle w:val="Titre2"/>
      </w:pPr>
      <w:r>
        <w:t>Boucles</w:t>
      </w:r>
    </w:p>
    <w:p w:rsidR="006779E2" w:rsidRPr="006779E2" w:rsidRDefault="006779E2" w:rsidP="006779E2">
      <w:r w:rsidRPr="006E0B60">
        <w:t xml:space="preserve">La </w:t>
      </w:r>
      <w:r>
        <w:t xml:space="preserve">boucle while va servir à modifier les valeurs de positions et réafficher les formes. C’est pourquoi on va l’utiliser alégrement. </w:t>
      </w:r>
      <w:r w:rsidRPr="006779E2">
        <w:t>L</w:t>
      </w:r>
      <w:r>
        <w:t>e test de la variable t</w:t>
      </w:r>
      <w:r w:rsidRPr="006779E2">
        <w:t xml:space="preserve"> renvoi la valeur </w:t>
      </w:r>
      <w:r>
        <w:t>« False » uniquement si t==0.</w:t>
      </w:r>
    </w:p>
    <w:p w:rsidR="006779E2" w:rsidRPr="006779E2" w:rsidRDefault="006779E2" w:rsidP="006779E2">
      <w:pPr>
        <w:pStyle w:val="Code"/>
        <w:rPr>
          <w:lang w:val="fr-CH"/>
        </w:rPr>
      </w:pPr>
      <w:proofErr w:type="gramStart"/>
      <w:r w:rsidRPr="006779E2">
        <w:rPr>
          <w:lang w:val="fr-CH"/>
        </w:rPr>
        <w:t>while</w:t>
      </w:r>
      <w:proofErr w:type="gramEnd"/>
      <w:r w:rsidRPr="006779E2">
        <w:rPr>
          <w:lang w:val="fr-CH"/>
        </w:rPr>
        <w:t>(t){</w:t>
      </w:r>
      <w:r w:rsidRPr="006779E2">
        <w:rPr>
          <w:lang w:val="fr-CH"/>
        </w:rPr>
        <w:br/>
        <w:t>…</w:t>
      </w:r>
      <w:r w:rsidRPr="006779E2">
        <w:rPr>
          <w:lang w:val="fr-CH"/>
        </w:rPr>
        <w:br/>
        <w:t>};</w:t>
      </w:r>
    </w:p>
    <w:p w:rsidR="00EE328F" w:rsidRDefault="00EE328F" w:rsidP="006779E2">
      <w:r>
        <w:t>L’exemple démontre l’application de la condition t pour la while avec un compteur mais rien n’empêche d’établir des algorithmes plus compliqués avec une condition autre que t.</w:t>
      </w:r>
    </w:p>
    <w:p w:rsidR="00FF05F2" w:rsidRPr="00FF05F2" w:rsidRDefault="006779E2" w:rsidP="00FF05F2">
      <w:r>
        <w:t xml:space="preserve">On affiche d’abord en console, à l’aide de print, </w:t>
      </w:r>
      <w:proofErr w:type="gramStart"/>
      <w:r>
        <w:t>le valeur</w:t>
      </w:r>
      <w:proofErr w:type="gramEnd"/>
      <w:r>
        <w:t xml:space="preserve"> du tick actuelle</w:t>
      </w:r>
    </w:p>
    <w:p w:rsidR="00CC3B8F" w:rsidRDefault="00CC3B8F" w:rsidP="00CC3B8F">
      <w:pPr>
        <w:pStyle w:val="Titre1"/>
      </w:pPr>
      <w:bookmarkStart w:id="16" w:name="_Toc504923383"/>
      <w:r>
        <w:t>Problèmes rencontrés</w:t>
      </w:r>
      <w:bookmarkEnd w:id="16"/>
    </w:p>
    <w:p w:rsidR="00972453" w:rsidRDefault="009571C4" w:rsidP="00972453">
      <w:pPr>
        <w:pStyle w:val="Titre2"/>
      </w:pPr>
      <w:r>
        <w:t>Erreurs de parsing</w:t>
      </w:r>
    </w:p>
    <w:p w:rsidR="0046767A" w:rsidRDefault="0046767A" w:rsidP="0046767A">
      <w:pPr>
        <w:pStyle w:val="Titre2"/>
      </w:pPr>
      <w:r>
        <w:t>Problèmes d’import</w:t>
      </w:r>
    </w:p>
    <w:p w:rsidR="0046767A" w:rsidRPr="0046767A" w:rsidRDefault="0046767A" w:rsidP="0046767A">
      <w:r>
        <w:t>Le mot clé « parser » utilisé comme nom de fichier</w:t>
      </w:r>
      <w:r w:rsidR="008114D6">
        <w:t xml:space="preserve"> pour l’analyseur syntaxique</w:t>
      </w:r>
      <w:r>
        <w:t xml:space="preserve"> engendre des difficultés d’import. On n’en connait pas la source.</w:t>
      </w:r>
    </w:p>
    <w:p w:rsidR="00A04B88" w:rsidRDefault="00A04B88" w:rsidP="00A04B88">
      <w:pPr>
        <w:pStyle w:val="Titre1"/>
      </w:pPr>
      <w:bookmarkStart w:id="17" w:name="_Toc504923384"/>
      <w:r>
        <w:t>Conclusion</w:t>
      </w:r>
      <w:bookmarkEnd w:id="17"/>
    </w:p>
    <w:p w:rsidR="00FF05F2" w:rsidRPr="00FF05F2" w:rsidRDefault="00FF05F2" w:rsidP="00FF05F2"/>
    <w:sectPr w:rsidR="00FF05F2" w:rsidRPr="00FF05F2" w:rsidSect="00B508EF">
      <w:headerReference w:type="default" r:id="rId11"/>
      <w:footerReference w:type="default" r:id="rId12"/>
      <w:headerReference w:type="first" r:id="rId13"/>
      <w:pgSz w:w="11906" w:h="16838"/>
      <w:pgMar w:top="1010" w:right="1417" w:bottom="1417" w:left="1417" w:header="0" w:footer="39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E52" w:rsidRDefault="008C0E52" w:rsidP="00804EBB">
      <w:pPr>
        <w:spacing w:after="0" w:line="240" w:lineRule="auto"/>
      </w:pPr>
      <w:r>
        <w:separator/>
      </w:r>
    </w:p>
  </w:endnote>
  <w:endnote w:type="continuationSeparator" w:id="0">
    <w:p w:rsidR="008C0E52" w:rsidRDefault="008C0E52" w:rsidP="00804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7D0" w:rsidRDefault="00A417D0" w:rsidP="00BA60CD">
    <w:pPr>
      <w:pStyle w:val="hautpiedpage"/>
      <w:pBdr>
        <w:bottom w:val="single" w:sz="6" w:space="1" w:color="auto"/>
      </w:pBdr>
    </w:pPr>
  </w:p>
  <w:p w:rsidR="00A417D0" w:rsidRPr="00BA60CD" w:rsidRDefault="00A417D0" w:rsidP="00BA60CD">
    <w:pPr>
      <w:pStyle w:val="hautpiedpage"/>
    </w:pPr>
    <w:r>
      <w:t>Lovis Thomas, Vulliemin Kevin</w:t>
    </w:r>
    <w:r>
      <w:ptab w:relativeTo="margin" w:alignment="center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C2860" w:rsidRPr="00DC2860">
      <w:rPr>
        <w:noProof/>
        <w:lang w:val="fr-FR"/>
      </w:rPr>
      <w:t>4</w:t>
    </w:r>
    <w:r>
      <w:fldChar w:fldCharType="end"/>
    </w:r>
    <w:r>
      <w:ptab w:relativeTo="margin" w:alignment="right" w:leader="none"/>
    </w:r>
    <w:r>
      <w:t>29.09.2017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E52" w:rsidRDefault="008C0E52" w:rsidP="00804EBB">
      <w:pPr>
        <w:spacing w:after="0" w:line="240" w:lineRule="auto"/>
      </w:pPr>
      <w:r>
        <w:separator/>
      </w:r>
    </w:p>
  </w:footnote>
  <w:footnote w:type="continuationSeparator" w:id="0">
    <w:p w:rsidR="008C0E52" w:rsidRDefault="008C0E52" w:rsidP="00804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7D0" w:rsidRDefault="00A417D0" w:rsidP="00BA60CD">
    <w:pPr>
      <w:pStyle w:val="hautpiedpage"/>
      <w:tabs>
        <w:tab w:val="right" w:pos="9072"/>
      </w:tabs>
      <w:jc w:val="both"/>
    </w:pPr>
  </w:p>
  <w:p w:rsidR="00A417D0" w:rsidRDefault="00A417D0" w:rsidP="00B508EF">
    <w:pPr>
      <w:pStyle w:val="hautpiedpage"/>
    </w:pPr>
    <w:r w:rsidRPr="00BA60CD">
      <w:rPr>
        <w:rStyle w:val="Policepardfaut1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14605</wp:posOffset>
          </wp:positionV>
          <wp:extent cx="2697480" cy="388620"/>
          <wp:effectExtent l="0" t="0" r="762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7480" cy="3886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Pr="00B508EF">
      <w:t>Filière informatique</w:t>
    </w:r>
  </w:p>
  <w:p w:rsidR="00A417D0" w:rsidRPr="00B508EF" w:rsidRDefault="00A417D0" w:rsidP="00B508EF">
    <w:pPr>
      <w:pStyle w:val="hautpiedpage"/>
    </w:pPr>
    <w:r>
      <w:t>INF3-DLM classe B</w:t>
    </w:r>
    <w:r w:rsidRPr="00B508E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7D0" w:rsidRDefault="00A417D0" w:rsidP="007C05C9">
    <w:pPr>
      <w:pStyle w:val="hautpiedpage"/>
      <w:tabs>
        <w:tab w:val="right" w:pos="907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F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65417B"/>
    <w:multiLevelType w:val="hybridMultilevel"/>
    <w:tmpl w:val="91225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3C24"/>
    <w:multiLevelType w:val="hybridMultilevel"/>
    <w:tmpl w:val="CD9A0D80"/>
    <w:lvl w:ilvl="0" w:tplc="77EAC970">
      <w:start w:val="1"/>
      <w:numFmt w:val="bullet"/>
      <w:pStyle w:val="Sansinterlign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70729"/>
    <w:multiLevelType w:val="hybridMultilevel"/>
    <w:tmpl w:val="DE028C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A3085"/>
    <w:multiLevelType w:val="hybridMultilevel"/>
    <w:tmpl w:val="50367A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96830"/>
    <w:multiLevelType w:val="multilevel"/>
    <w:tmpl w:val="4BC2A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D514AB"/>
    <w:multiLevelType w:val="multilevel"/>
    <w:tmpl w:val="5526F1F2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3E"/>
    <w:rsid w:val="0003795B"/>
    <w:rsid w:val="00047D5B"/>
    <w:rsid w:val="00052394"/>
    <w:rsid w:val="00064BE3"/>
    <w:rsid w:val="00065549"/>
    <w:rsid w:val="00077790"/>
    <w:rsid w:val="000830E0"/>
    <w:rsid w:val="000902F1"/>
    <w:rsid w:val="00095AFE"/>
    <w:rsid w:val="000A19E0"/>
    <w:rsid w:val="000B2B26"/>
    <w:rsid w:val="000B329A"/>
    <w:rsid w:val="000E43FB"/>
    <w:rsid w:val="000F543D"/>
    <w:rsid w:val="00114D56"/>
    <w:rsid w:val="00130DEB"/>
    <w:rsid w:val="001343A7"/>
    <w:rsid w:val="00137A21"/>
    <w:rsid w:val="001513EC"/>
    <w:rsid w:val="00164176"/>
    <w:rsid w:val="00175046"/>
    <w:rsid w:val="00176542"/>
    <w:rsid w:val="00180782"/>
    <w:rsid w:val="00195E37"/>
    <w:rsid w:val="001B2650"/>
    <w:rsid w:val="001B62E8"/>
    <w:rsid w:val="001C416F"/>
    <w:rsid w:val="001E1908"/>
    <w:rsid w:val="001E1F97"/>
    <w:rsid w:val="001E5B86"/>
    <w:rsid w:val="00210D46"/>
    <w:rsid w:val="0021477E"/>
    <w:rsid w:val="00243A54"/>
    <w:rsid w:val="00246A0F"/>
    <w:rsid w:val="002554EE"/>
    <w:rsid w:val="00272296"/>
    <w:rsid w:val="002754D7"/>
    <w:rsid w:val="00284DED"/>
    <w:rsid w:val="002907F9"/>
    <w:rsid w:val="00296CEA"/>
    <w:rsid w:val="002978E0"/>
    <w:rsid w:val="002C4DCC"/>
    <w:rsid w:val="00303F3E"/>
    <w:rsid w:val="00311D85"/>
    <w:rsid w:val="00313085"/>
    <w:rsid w:val="00323F90"/>
    <w:rsid w:val="0034662C"/>
    <w:rsid w:val="0035311E"/>
    <w:rsid w:val="003A33F6"/>
    <w:rsid w:val="003C7D45"/>
    <w:rsid w:val="003D76FD"/>
    <w:rsid w:val="003F3671"/>
    <w:rsid w:val="00415F74"/>
    <w:rsid w:val="00425BE0"/>
    <w:rsid w:val="00426FEE"/>
    <w:rsid w:val="00443AD8"/>
    <w:rsid w:val="00446347"/>
    <w:rsid w:val="00450B96"/>
    <w:rsid w:val="00453B94"/>
    <w:rsid w:val="00464D81"/>
    <w:rsid w:val="0046767A"/>
    <w:rsid w:val="004734A9"/>
    <w:rsid w:val="00473E0F"/>
    <w:rsid w:val="004766A5"/>
    <w:rsid w:val="004911C3"/>
    <w:rsid w:val="004B03FB"/>
    <w:rsid w:val="004C2410"/>
    <w:rsid w:val="004D08C2"/>
    <w:rsid w:val="004E06E5"/>
    <w:rsid w:val="004E6CC3"/>
    <w:rsid w:val="004F4DAA"/>
    <w:rsid w:val="005076CD"/>
    <w:rsid w:val="00520EF8"/>
    <w:rsid w:val="00521D53"/>
    <w:rsid w:val="005343A4"/>
    <w:rsid w:val="005355A1"/>
    <w:rsid w:val="00555545"/>
    <w:rsid w:val="0057180D"/>
    <w:rsid w:val="00574FD7"/>
    <w:rsid w:val="00582E8E"/>
    <w:rsid w:val="0058682D"/>
    <w:rsid w:val="005E0E65"/>
    <w:rsid w:val="0060457E"/>
    <w:rsid w:val="00604899"/>
    <w:rsid w:val="00615F79"/>
    <w:rsid w:val="00633C42"/>
    <w:rsid w:val="006779E2"/>
    <w:rsid w:val="00697217"/>
    <w:rsid w:val="006B2948"/>
    <w:rsid w:val="006C6A59"/>
    <w:rsid w:val="006D7B9B"/>
    <w:rsid w:val="006E0B60"/>
    <w:rsid w:val="006F1796"/>
    <w:rsid w:val="0070600F"/>
    <w:rsid w:val="00725041"/>
    <w:rsid w:val="00727B59"/>
    <w:rsid w:val="00757617"/>
    <w:rsid w:val="00760E9A"/>
    <w:rsid w:val="007657D4"/>
    <w:rsid w:val="007827F9"/>
    <w:rsid w:val="007917D6"/>
    <w:rsid w:val="007C05C9"/>
    <w:rsid w:val="007C5168"/>
    <w:rsid w:val="007D7E04"/>
    <w:rsid w:val="007F2C4F"/>
    <w:rsid w:val="00804354"/>
    <w:rsid w:val="00804EBB"/>
    <w:rsid w:val="008114D6"/>
    <w:rsid w:val="00816FB1"/>
    <w:rsid w:val="00822416"/>
    <w:rsid w:val="00824952"/>
    <w:rsid w:val="00827A24"/>
    <w:rsid w:val="00831DFF"/>
    <w:rsid w:val="0083686F"/>
    <w:rsid w:val="00846854"/>
    <w:rsid w:val="008523EC"/>
    <w:rsid w:val="00874CB4"/>
    <w:rsid w:val="008767F8"/>
    <w:rsid w:val="0087721B"/>
    <w:rsid w:val="008815A1"/>
    <w:rsid w:val="0089103F"/>
    <w:rsid w:val="008C0E52"/>
    <w:rsid w:val="008E2161"/>
    <w:rsid w:val="008E2767"/>
    <w:rsid w:val="0090275C"/>
    <w:rsid w:val="009112BB"/>
    <w:rsid w:val="009179C2"/>
    <w:rsid w:val="00923069"/>
    <w:rsid w:val="00923D0E"/>
    <w:rsid w:val="009325A5"/>
    <w:rsid w:val="00936545"/>
    <w:rsid w:val="0094060E"/>
    <w:rsid w:val="00953D34"/>
    <w:rsid w:val="00955DB8"/>
    <w:rsid w:val="009571C4"/>
    <w:rsid w:val="009648BC"/>
    <w:rsid w:val="00966E93"/>
    <w:rsid w:val="00972453"/>
    <w:rsid w:val="009831FF"/>
    <w:rsid w:val="00996D4B"/>
    <w:rsid w:val="009A0A04"/>
    <w:rsid w:val="009D7E21"/>
    <w:rsid w:val="009F120D"/>
    <w:rsid w:val="009F331E"/>
    <w:rsid w:val="00A04B88"/>
    <w:rsid w:val="00A05A56"/>
    <w:rsid w:val="00A169CE"/>
    <w:rsid w:val="00A20B80"/>
    <w:rsid w:val="00A23DBC"/>
    <w:rsid w:val="00A27107"/>
    <w:rsid w:val="00A27355"/>
    <w:rsid w:val="00A401C7"/>
    <w:rsid w:val="00A417D0"/>
    <w:rsid w:val="00A57109"/>
    <w:rsid w:val="00A7166A"/>
    <w:rsid w:val="00A80DE3"/>
    <w:rsid w:val="00A828C3"/>
    <w:rsid w:val="00A96C87"/>
    <w:rsid w:val="00AB105D"/>
    <w:rsid w:val="00AB3374"/>
    <w:rsid w:val="00AE3E34"/>
    <w:rsid w:val="00AF0567"/>
    <w:rsid w:val="00AF29BC"/>
    <w:rsid w:val="00AF2C27"/>
    <w:rsid w:val="00AF42EF"/>
    <w:rsid w:val="00B12643"/>
    <w:rsid w:val="00B142F4"/>
    <w:rsid w:val="00B273B1"/>
    <w:rsid w:val="00B34FA1"/>
    <w:rsid w:val="00B508EF"/>
    <w:rsid w:val="00B71E1A"/>
    <w:rsid w:val="00BA60CD"/>
    <w:rsid w:val="00BB2DAD"/>
    <w:rsid w:val="00BB305B"/>
    <w:rsid w:val="00BC7A67"/>
    <w:rsid w:val="00BD3C89"/>
    <w:rsid w:val="00BD5583"/>
    <w:rsid w:val="00BD5C73"/>
    <w:rsid w:val="00BE211B"/>
    <w:rsid w:val="00C1368C"/>
    <w:rsid w:val="00C205F9"/>
    <w:rsid w:val="00C25F76"/>
    <w:rsid w:val="00C26996"/>
    <w:rsid w:val="00C45500"/>
    <w:rsid w:val="00CA32E6"/>
    <w:rsid w:val="00CC3B8F"/>
    <w:rsid w:val="00CE1328"/>
    <w:rsid w:val="00CE1543"/>
    <w:rsid w:val="00CE2A4F"/>
    <w:rsid w:val="00CE5246"/>
    <w:rsid w:val="00CE55A3"/>
    <w:rsid w:val="00CE5875"/>
    <w:rsid w:val="00CF6134"/>
    <w:rsid w:val="00D268CE"/>
    <w:rsid w:val="00D34DB4"/>
    <w:rsid w:val="00D418C7"/>
    <w:rsid w:val="00D54733"/>
    <w:rsid w:val="00D61245"/>
    <w:rsid w:val="00D86933"/>
    <w:rsid w:val="00DC2860"/>
    <w:rsid w:val="00DC64BA"/>
    <w:rsid w:val="00DD119F"/>
    <w:rsid w:val="00E213A1"/>
    <w:rsid w:val="00E21876"/>
    <w:rsid w:val="00E36488"/>
    <w:rsid w:val="00E370BF"/>
    <w:rsid w:val="00E4141F"/>
    <w:rsid w:val="00E41C7B"/>
    <w:rsid w:val="00E513C1"/>
    <w:rsid w:val="00E7236E"/>
    <w:rsid w:val="00E73D7E"/>
    <w:rsid w:val="00E74D2E"/>
    <w:rsid w:val="00E77E11"/>
    <w:rsid w:val="00E87195"/>
    <w:rsid w:val="00E97C9E"/>
    <w:rsid w:val="00EC649E"/>
    <w:rsid w:val="00ED0511"/>
    <w:rsid w:val="00ED0FC6"/>
    <w:rsid w:val="00ED75BD"/>
    <w:rsid w:val="00EE328F"/>
    <w:rsid w:val="00EF39A3"/>
    <w:rsid w:val="00F014A1"/>
    <w:rsid w:val="00F03714"/>
    <w:rsid w:val="00F125FA"/>
    <w:rsid w:val="00F27C80"/>
    <w:rsid w:val="00F30559"/>
    <w:rsid w:val="00F34017"/>
    <w:rsid w:val="00F50799"/>
    <w:rsid w:val="00F528E9"/>
    <w:rsid w:val="00F52ADC"/>
    <w:rsid w:val="00F65593"/>
    <w:rsid w:val="00F65D22"/>
    <w:rsid w:val="00F86E84"/>
    <w:rsid w:val="00F873DE"/>
    <w:rsid w:val="00FA6CC8"/>
    <w:rsid w:val="00FB0E93"/>
    <w:rsid w:val="00FB36A2"/>
    <w:rsid w:val="00FB5B4C"/>
    <w:rsid w:val="00FD1377"/>
    <w:rsid w:val="00FD2DE9"/>
    <w:rsid w:val="00FE372C"/>
    <w:rsid w:val="00FE6FCA"/>
    <w:rsid w:val="00FE7B4A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B3E057"/>
  <w15:chartTrackingRefBased/>
  <w15:docId w15:val="{1A0E23A7-1C53-46EE-83A9-7566AF07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9C2"/>
    <w:pPr>
      <w:spacing w:after="120"/>
      <w:jc w:val="both"/>
    </w:pPr>
    <w:rPr>
      <w:rFonts w:ascii="Verdana" w:hAnsi="Verdan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179C2"/>
    <w:pPr>
      <w:keepNext/>
      <w:keepLines/>
      <w:numPr>
        <w:numId w:val="8"/>
      </w:numPr>
      <w:spacing w:before="240" w:after="200"/>
      <w:ind w:left="357" w:hanging="357"/>
      <w:outlineLvl w:val="0"/>
    </w:pPr>
    <w:rPr>
      <w:rFonts w:ascii="Century Gothic" w:eastAsiaTheme="majorEastAsia" w:hAnsi="Century Gothic" w:cstheme="majorBidi"/>
      <w:b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9C2"/>
    <w:pPr>
      <w:keepNext/>
      <w:keepLines/>
      <w:numPr>
        <w:ilvl w:val="1"/>
        <w:numId w:val="8"/>
      </w:numPr>
      <w:spacing w:before="40" w:after="200"/>
      <w:outlineLvl w:val="1"/>
    </w:pPr>
    <w:rPr>
      <w:rFonts w:ascii="Century Gothic" w:eastAsiaTheme="majorEastAsia" w:hAnsi="Century Gothic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9E2"/>
    <w:pPr>
      <w:keepNext/>
      <w:keepLines/>
      <w:numPr>
        <w:ilvl w:val="2"/>
        <w:numId w:val="8"/>
      </w:numPr>
      <w:spacing w:before="40" w:after="0"/>
      <w:outlineLvl w:val="2"/>
    </w:pPr>
    <w:rPr>
      <w:rFonts w:ascii="Century Gothic" w:eastAsiaTheme="majorEastAsia" w:hAnsi="Century Gothic" w:cstheme="majorBidi"/>
      <w:color w:val="833C0B" w:themeColor="accent2" w:themeShade="8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4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EBB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804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EBB"/>
    <w:rPr>
      <w:rFonts w:ascii="Arial" w:hAnsi="Arial"/>
    </w:rPr>
  </w:style>
  <w:style w:type="character" w:customStyle="1" w:styleId="Policepardfaut1">
    <w:name w:val="Police par défaut1"/>
    <w:rsid w:val="002978E0"/>
  </w:style>
  <w:style w:type="character" w:customStyle="1" w:styleId="Titre1Car">
    <w:name w:val="Titre 1 Car"/>
    <w:basedOn w:val="Policepardfaut"/>
    <w:link w:val="Titre1"/>
    <w:uiPriority w:val="9"/>
    <w:rsid w:val="009179C2"/>
    <w:rPr>
      <w:rFonts w:ascii="Century Gothic" w:eastAsiaTheme="majorEastAsia" w:hAnsi="Century Gothic" w:cstheme="majorBidi"/>
      <w:b/>
      <w:sz w:val="3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50799"/>
    <w:pPr>
      <w:spacing w:after="240" w:line="240" w:lineRule="auto"/>
    </w:pPr>
    <w:rPr>
      <w:rFonts w:ascii="Century Gothic" w:eastAsiaTheme="majorEastAsia" w:hAnsi="Century Gothic" w:cstheme="majorBidi"/>
      <w:b/>
      <w:color w:val="602C08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799"/>
    <w:rPr>
      <w:rFonts w:ascii="Century Gothic" w:eastAsiaTheme="majorEastAsia" w:hAnsi="Century Gothic" w:cstheme="majorBidi"/>
      <w:b/>
      <w:color w:val="602C08"/>
      <w:spacing w:val="-10"/>
      <w:kern w:val="28"/>
      <w:sz w:val="72"/>
      <w:szCs w:val="56"/>
    </w:rPr>
  </w:style>
  <w:style w:type="character" w:customStyle="1" w:styleId="peb1">
    <w:name w:val="_pe_b1"/>
    <w:basedOn w:val="Policepardfaut"/>
    <w:rsid w:val="009112BB"/>
  </w:style>
  <w:style w:type="paragraph" w:customStyle="1" w:styleId="hautpiedpage">
    <w:name w:val="haut_pied_page"/>
    <w:basedOn w:val="Normal"/>
    <w:qFormat/>
    <w:rsid w:val="00B508EF"/>
    <w:pPr>
      <w:spacing w:after="0"/>
      <w:jc w:val="left"/>
    </w:pPr>
    <w:rPr>
      <w:rFonts w:ascii="Century Gothic" w:hAnsi="Century Gothic"/>
      <w:sz w:val="20"/>
    </w:rPr>
  </w:style>
  <w:style w:type="table" w:styleId="Grilledutableau">
    <w:name w:val="Table Grid"/>
    <w:basedOn w:val="TableauNormal"/>
    <w:uiPriority w:val="39"/>
    <w:rsid w:val="00E3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vail">
    <w:name w:val="Travail"/>
    <w:basedOn w:val="Normal"/>
    <w:rsid w:val="00A27107"/>
    <w:pPr>
      <w:tabs>
        <w:tab w:val="center" w:pos="4820"/>
        <w:tab w:val="right" w:pos="9640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195E37"/>
    <w:pPr>
      <w:spacing w:after="80"/>
      <w:ind w:left="720"/>
    </w:pPr>
  </w:style>
  <w:style w:type="character" w:styleId="Lienhypertexte">
    <w:name w:val="Hyperlink"/>
    <w:basedOn w:val="Policepardfaut"/>
    <w:uiPriority w:val="99"/>
    <w:unhideWhenUsed/>
    <w:rsid w:val="00E513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13C1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E513C1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08EF"/>
    <w:pPr>
      <w:numPr>
        <w:numId w:val="0"/>
      </w:numPr>
      <w:spacing w:after="0"/>
      <w:jc w:val="left"/>
      <w:outlineLvl w:val="9"/>
    </w:pPr>
    <w:rPr>
      <w:b w:val="0"/>
      <w:color w:val="602C08"/>
      <w:sz w:val="48"/>
      <w:lang w:eastAsia="fr-CH"/>
    </w:rPr>
  </w:style>
  <w:style w:type="paragraph" w:styleId="TM1">
    <w:name w:val="toc 1"/>
    <w:basedOn w:val="Normal"/>
    <w:next w:val="Normal"/>
    <w:autoRedefine/>
    <w:uiPriority w:val="39"/>
    <w:rsid w:val="00DD119F"/>
    <w:pPr>
      <w:spacing w:after="100"/>
    </w:pPr>
  </w:style>
  <w:style w:type="paragraph" w:styleId="Sansinterligne">
    <w:name w:val="No Spacing"/>
    <w:link w:val="SansinterligneCar"/>
    <w:uiPriority w:val="1"/>
    <w:qFormat/>
    <w:rsid w:val="00846854"/>
    <w:pPr>
      <w:numPr>
        <w:numId w:val="9"/>
      </w:numPr>
      <w:spacing w:after="120" w:line="240" w:lineRule="auto"/>
      <w:ind w:left="714" w:hanging="357"/>
      <w:contextualSpacing/>
    </w:pPr>
    <w:rPr>
      <w:rFonts w:ascii="Verdana" w:eastAsiaTheme="minorEastAsia" w:hAnsi="Verdana"/>
      <w:sz w:val="24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6854"/>
    <w:rPr>
      <w:rFonts w:ascii="Verdana" w:eastAsiaTheme="minorEastAsia" w:hAnsi="Verdana"/>
      <w:sz w:val="24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54EE"/>
    <w:pPr>
      <w:numPr>
        <w:ilvl w:val="1"/>
      </w:numPr>
      <w:spacing w:after="200"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554EE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179C2"/>
    <w:rPr>
      <w:rFonts w:ascii="Century Gothic" w:eastAsiaTheme="majorEastAsia" w:hAnsi="Century Gothic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79E2"/>
    <w:rPr>
      <w:rFonts w:ascii="Century Gothic" w:eastAsiaTheme="majorEastAsia" w:hAnsi="Century Gothic" w:cstheme="majorBidi"/>
      <w:color w:val="833C0B" w:themeColor="accent2" w:themeShade="80"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284DED"/>
    <w:pPr>
      <w:spacing w:after="100"/>
      <w:ind w:left="2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0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0B60"/>
    <w:rPr>
      <w:rFonts w:ascii="Courier New" w:eastAsia="Times New Roman" w:hAnsi="Courier New" w:cs="Courier New"/>
      <w:sz w:val="20"/>
      <w:szCs w:val="20"/>
      <w:lang w:eastAsia="fr-CH"/>
    </w:rPr>
  </w:style>
  <w:style w:type="paragraph" w:customStyle="1" w:styleId="Code">
    <w:name w:val="Code"/>
    <w:basedOn w:val="Normal"/>
    <w:qFormat/>
    <w:rsid w:val="006E0B60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/>
      <w:jc w:val="left"/>
    </w:pPr>
    <w:rPr>
      <w:rFonts w:ascii="Courier New" w:eastAsia="Times New Roman" w:hAnsi="Courier New" w:cs="Courier New"/>
      <w:color w:val="000000"/>
      <w:sz w:val="18"/>
      <w:szCs w:val="18"/>
      <w:lang w:val="en-US"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BD5C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E-ARC\Compilateur\projet\projet_vulliemin_lovis\Animaker\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FEC0-3B5F-4445-BD2A-0692C494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model.dotx</Template>
  <TotalTime>105</TotalTime>
  <Pages>6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Génération d’animations</vt:lpstr>
    </vt:vector>
  </TitlesOfParts>
  <Company>17.01.18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Génération d’animations</dc:title>
  <dc:subject>Rapport Animaker</dc:subject>
  <dc:creator>thomas</dc:creator>
  <cp:keywords/>
  <dc:description/>
  <cp:lastModifiedBy>Kevin V.</cp:lastModifiedBy>
  <cp:revision>139</cp:revision>
  <dcterms:created xsi:type="dcterms:W3CDTF">2018-01-17T07:17:00Z</dcterms:created>
  <dcterms:modified xsi:type="dcterms:W3CDTF">2018-01-28T16:37:00Z</dcterms:modified>
  <cp:category>Vulliemin Kevin, Lovis Thomas</cp:category>
</cp:coreProperties>
</file>