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3E" w:rsidRPr="005D073E" w:rsidRDefault="005D073E" w:rsidP="005D073E">
      <w:pPr>
        <w:pStyle w:val="Pieddepage"/>
        <w:pBdr>
          <w:top w:val="single" w:sz="4" w:space="0" w:color="auto"/>
          <w:bottom w:val="single" w:sz="4" w:space="1" w:color="auto"/>
        </w:pBdr>
        <w:spacing w:after="120"/>
        <w:rPr>
          <w:rFonts w:asciiTheme="minorHAnsi" w:hAnsiTheme="minorHAnsi"/>
          <w:b w:val="0"/>
          <w:szCs w:val="24"/>
        </w:rPr>
      </w:pPr>
      <w:bookmarkStart w:id="0" w:name="_Toc409989907"/>
      <w:r w:rsidRPr="005D073E">
        <w:rPr>
          <w:rFonts w:asciiTheme="minorHAnsi" w:hAnsiTheme="minorHAnsi"/>
          <w:b w:val="0"/>
          <w:szCs w:val="24"/>
        </w:rPr>
        <w:t>Membres :</w:t>
      </w:r>
      <w:r>
        <w:rPr>
          <w:rFonts w:asciiTheme="minorHAnsi" w:hAnsiTheme="minorHAnsi"/>
          <w:b w:val="0"/>
          <w:szCs w:val="24"/>
        </w:rPr>
        <w:t xml:space="preserve"> Schaffo Raphaël, Ryter Nils, </w:t>
      </w:r>
      <w:r w:rsidRPr="005D073E">
        <w:rPr>
          <w:rFonts w:asciiTheme="minorHAnsi" w:hAnsiTheme="minorHAnsi"/>
          <w:b w:val="0"/>
          <w:szCs w:val="24"/>
        </w:rPr>
        <w:t>Vulliemin Kevin</w:t>
      </w:r>
    </w:p>
    <w:p w:rsidR="005D073E" w:rsidRDefault="005D073E" w:rsidP="005D073E">
      <w:pPr>
        <w:pStyle w:val="Pieddepage"/>
        <w:pBdr>
          <w:top w:val="single" w:sz="4" w:space="0" w:color="auto"/>
          <w:bottom w:val="single" w:sz="4" w:space="1" w:color="auto"/>
        </w:pBdr>
        <w:spacing w:after="120"/>
        <w:rPr>
          <w:rFonts w:asciiTheme="minorHAnsi" w:hAnsiTheme="minorHAnsi"/>
          <w:b w:val="0"/>
          <w:szCs w:val="24"/>
        </w:rPr>
      </w:pPr>
      <w:r w:rsidRPr="005D073E">
        <w:rPr>
          <w:rFonts w:asciiTheme="minorHAnsi" w:hAnsiTheme="minorHAnsi"/>
          <w:b w:val="0"/>
          <w:szCs w:val="24"/>
        </w:rPr>
        <w:t>Equipe</w:t>
      </w:r>
      <w:r w:rsidR="00D459D9">
        <w:rPr>
          <w:rFonts w:asciiTheme="minorHAnsi" w:hAnsiTheme="minorHAnsi"/>
          <w:b w:val="0"/>
          <w:szCs w:val="24"/>
        </w:rPr>
        <w:t> : N</w:t>
      </w:r>
      <w:r w:rsidRPr="005D073E">
        <w:rPr>
          <w:rFonts w:asciiTheme="minorHAnsi" w:hAnsiTheme="minorHAnsi"/>
          <w:b w:val="0"/>
          <w:szCs w:val="24"/>
        </w:rPr>
        <w:t>uméro 6</w:t>
      </w:r>
    </w:p>
    <w:p w:rsidR="005D073E" w:rsidRPr="005D073E" w:rsidRDefault="00D459D9" w:rsidP="005D073E">
      <w:pPr>
        <w:pStyle w:val="Pieddepage"/>
        <w:pBdr>
          <w:top w:val="single" w:sz="4" w:space="0" w:color="auto"/>
          <w:bottom w:val="single" w:sz="4" w:space="1" w:color="auto"/>
        </w:pBdr>
        <w:spacing w:after="120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Destinataire : Monsieur Gobron Stéphane </w:t>
      </w:r>
    </w:p>
    <w:p w:rsidR="000C3E11" w:rsidRDefault="000C3E11" w:rsidP="003D1139">
      <w:pPr>
        <w:pStyle w:val="Titre1"/>
        <w:rPr>
          <w:lang w:val="fr-FR"/>
        </w:rPr>
      </w:pPr>
      <w:r w:rsidRPr="009F7F53">
        <w:rPr>
          <w:lang w:val="fr-FR"/>
        </w:rPr>
        <w:t>Introduction</w:t>
      </w:r>
      <w:bookmarkEnd w:id="0"/>
    </w:p>
    <w:p w:rsidR="002A668C" w:rsidRDefault="00801987" w:rsidP="002A668C">
      <w:pPr>
        <w:pStyle w:val="Titre2"/>
      </w:pPr>
      <w:r w:rsidRPr="003D1139">
        <w:t>Problématique</w:t>
      </w:r>
    </w:p>
    <w:p w:rsidR="005F2E37" w:rsidRDefault="00A80C13" w:rsidP="00A4518E">
      <w:pPr>
        <w:rPr>
          <w:lang w:val="fr-FR"/>
        </w:rPr>
      </w:pPr>
      <w:r>
        <w:rPr>
          <w:lang w:val="fr-FR"/>
        </w:rPr>
        <w:t>Dans le cadre du Design Pattern</w:t>
      </w:r>
      <w:r w:rsidR="00A77D05">
        <w:rPr>
          <w:lang w:val="fr-FR"/>
        </w:rPr>
        <w:t>, nous devons développer 3</w:t>
      </w:r>
      <w:r w:rsidR="00DE437B">
        <w:rPr>
          <w:lang w:val="fr-FR"/>
        </w:rPr>
        <w:t xml:space="preserve"> programme</w:t>
      </w:r>
      <w:r w:rsidR="005F2E37">
        <w:rPr>
          <w:lang w:val="fr-FR"/>
        </w:rPr>
        <w:t xml:space="preserve">s distincts </w:t>
      </w:r>
      <w:r w:rsidR="00A77D05">
        <w:rPr>
          <w:lang w:val="fr-FR"/>
        </w:rPr>
        <w:t xml:space="preserve">pour le laboratoire 3 afin d’étudier les patterns </w:t>
      </w:r>
      <w:r w:rsidR="00F20973">
        <w:rPr>
          <w:lang w:val="fr-FR"/>
        </w:rPr>
        <w:t>« </w:t>
      </w:r>
      <w:r w:rsidR="00A77D05">
        <w:rPr>
          <w:lang w:val="fr-FR"/>
        </w:rPr>
        <w:t>Composite</w:t>
      </w:r>
      <w:r w:rsidR="00F20973">
        <w:rPr>
          <w:lang w:val="fr-FR"/>
        </w:rPr>
        <w:t> »</w:t>
      </w:r>
      <w:r w:rsidR="00A77D05">
        <w:rPr>
          <w:lang w:val="fr-FR"/>
        </w:rPr>
        <w:t xml:space="preserve"> (vu au laboratoire 2), </w:t>
      </w:r>
      <w:r w:rsidR="00F20973">
        <w:rPr>
          <w:lang w:val="fr-FR"/>
        </w:rPr>
        <w:t>« </w:t>
      </w:r>
      <w:r w:rsidR="00A77D05">
        <w:rPr>
          <w:lang w:val="fr-FR"/>
        </w:rPr>
        <w:t>Decorator</w:t>
      </w:r>
      <w:r w:rsidR="00F20973">
        <w:rPr>
          <w:lang w:val="fr-FR"/>
        </w:rPr>
        <w:t> »</w:t>
      </w:r>
      <w:r w:rsidR="00A77D05">
        <w:rPr>
          <w:lang w:val="fr-FR"/>
        </w:rPr>
        <w:t xml:space="preserve"> et </w:t>
      </w:r>
      <w:r w:rsidR="00F20973">
        <w:rPr>
          <w:lang w:val="fr-FR"/>
        </w:rPr>
        <w:t>« </w:t>
      </w:r>
      <w:r w:rsidR="00A77D05">
        <w:rPr>
          <w:lang w:val="fr-FR"/>
        </w:rPr>
        <w:t>State</w:t>
      </w:r>
      <w:r w:rsidR="00F20973">
        <w:rPr>
          <w:lang w:val="fr-FR"/>
        </w:rPr>
        <w:t> »</w:t>
      </w:r>
      <w:r w:rsidR="00A77D05">
        <w:rPr>
          <w:lang w:val="fr-FR"/>
        </w:rPr>
        <w:t>.</w:t>
      </w:r>
      <w:r w:rsidR="00DE437B">
        <w:rPr>
          <w:lang w:val="fr-FR"/>
        </w:rPr>
        <w:t xml:space="preserve"> </w:t>
      </w:r>
    </w:p>
    <w:p w:rsidR="005F2E37" w:rsidRDefault="00A77D05" w:rsidP="005F2E37">
      <w:pPr>
        <w:pStyle w:val="Titre3"/>
        <w:rPr>
          <w:lang w:val="fr-FR"/>
        </w:rPr>
      </w:pPr>
      <w:r>
        <w:rPr>
          <w:lang w:val="fr-FR"/>
        </w:rPr>
        <w:t>Tâche 1</w:t>
      </w:r>
    </w:p>
    <w:p w:rsidR="005F2E37" w:rsidRDefault="00A77D05" w:rsidP="00A4518E">
      <w:pPr>
        <w:rPr>
          <w:lang w:val="fr-FR"/>
        </w:rPr>
      </w:pPr>
      <w:r>
        <w:rPr>
          <w:lang w:val="fr-FR"/>
        </w:rPr>
        <w:t>Le premier programme doit permettre</w:t>
      </w:r>
      <w:r w:rsidR="00A80C13">
        <w:rPr>
          <w:lang w:val="fr-FR"/>
        </w:rPr>
        <w:t xml:space="preserve"> à l’</w:t>
      </w:r>
      <w:r w:rsidR="005F2E37">
        <w:rPr>
          <w:lang w:val="fr-FR"/>
        </w:rPr>
        <w:t>utilisateur</w:t>
      </w:r>
      <w:r w:rsidR="0026255B">
        <w:rPr>
          <w:lang w:val="fr-FR"/>
        </w:rPr>
        <w:t xml:space="preserve"> de </w:t>
      </w:r>
      <w:r w:rsidR="0026255B" w:rsidRPr="0026255B">
        <w:rPr>
          <w:b/>
          <w:lang w:val="fr-FR"/>
        </w:rPr>
        <w:t>composer</w:t>
      </w:r>
      <w:r w:rsidR="005F2E37">
        <w:rPr>
          <w:lang w:val="fr-FR"/>
        </w:rPr>
        <w:t xml:space="preserve"> des paniers de fruits. Par là on entend des actions tels que :</w:t>
      </w:r>
    </w:p>
    <w:p w:rsidR="005F2E37" w:rsidRPr="0089447A" w:rsidRDefault="005F2E37" w:rsidP="0089447A">
      <w:pPr>
        <w:pStyle w:val="Sansinterligne"/>
      </w:pPr>
      <w:r w:rsidRPr="0089447A">
        <w:t>Créer des fruits ;</w:t>
      </w:r>
    </w:p>
    <w:p w:rsidR="005F2E37" w:rsidRPr="0089447A" w:rsidRDefault="005F2E37" w:rsidP="0089447A">
      <w:pPr>
        <w:pStyle w:val="Sansinterligne"/>
      </w:pPr>
      <w:r w:rsidRPr="0089447A">
        <w:t>Ajouter des fruits dans un panier ;</w:t>
      </w:r>
    </w:p>
    <w:p w:rsidR="00A77D05" w:rsidRDefault="005F2E37" w:rsidP="0002151E">
      <w:pPr>
        <w:pStyle w:val="Sansinterligne"/>
      </w:pPr>
      <w:r w:rsidRPr="0089447A">
        <w:t>Ajouter des paniers dans des paniers ;</w:t>
      </w:r>
    </w:p>
    <w:p w:rsidR="0002151E" w:rsidRPr="0089447A" w:rsidRDefault="0002151E" w:rsidP="0002151E">
      <w:pPr>
        <w:pStyle w:val="Sansinterligne"/>
      </w:pPr>
      <w:r>
        <w:t>Selon développement, éventuellement suppression des fruits et paniers</w:t>
      </w:r>
    </w:p>
    <w:p w:rsidR="00A77D05" w:rsidRDefault="00A60FF1" w:rsidP="00A77D05">
      <w:pPr>
        <w:rPr>
          <w:lang w:val="fr-FR"/>
        </w:rPr>
      </w:pPr>
      <w:r>
        <w:rPr>
          <w:lang w:val="fr-FR"/>
        </w:rPr>
        <w:t>L</w:t>
      </w:r>
      <w:r w:rsidR="00A77D05">
        <w:rPr>
          <w:lang w:val="fr-FR"/>
        </w:rPr>
        <w:t>’</w:t>
      </w:r>
      <w:r>
        <w:rPr>
          <w:lang w:val="fr-FR"/>
        </w:rPr>
        <w:t>affichage des paniers</w:t>
      </w:r>
      <w:r w:rsidR="00A77D05">
        <w:rPr>
          <w:lang w:val="fr-FR"/>
        </w:rPr>
        <w:t xml:space="preserve"> produirait </w:t>
      </w:r>
      <w:r>
        <w:rPr>
          <w:lang w:val="fr-FR"/>
        </w:rPr>
        <w:t>les lignes</w:t>
      </w:r>
      <w:r w:rsidR="00A77D05">
        <w:rPr>
          <w:lang w:val="fr-FR"/>
        </w:rPr>
        <w:t xml:space="preserve"> suivant</w:t>
      </w:r>
      <w:r w:rsidR="006072AE">
        <w:rPr>
          <w:lang w:val="fr-FR"/>
        </w:rPr>
        <w:t xml:space="preserve"> </w:t>
      </w:r>
      <w:r w:rsidR="00EB4B71">
        <w:rPr>
          <w:lang w:val="fr-FR"/>
        </w:rPr>
        <w:t>(</w:t>
      </w:r>
      <w:r w:rsidR="006072AE">
        <w:rPr>
          <w:lang w:val="fr-FR"/>
        </w:rPr>
        <w:t>avec 1 panier composé d’une banane, d’une poire et de 2 fraises</w:t>
      </w:r>
      <w:r w:rsidR="00EB4B71">
        <w:rPr>
          <w:lang w:val="fr-FR"/>
        </w:rPr>
        <w:t>)</w:t>
      </w:r>
      <w:r w:rsidR="00A77D05">
        <w:rPr>
          <w:lang w:val="fr-FR"/>
        </w:rPr>
        <w:t> :</w:t>
      </w:r>
    </w:p>
    <w:p w:rsidR="00940424" w:rsidRDefault="00A77D05" w:rsidP="00940424">
      <w:pPr>
        <w:pStyle w:val="Code"/>
        <w:rPr>
          <w:lang w:val="fr-FR"/>
        </w:rPr>
      </w:pPr>
      <w:r>
        <w:rPr>
          <w:lang w:val="fr-FR"/>
        </w:rPr>
        <w:t>Panier[Banane, Poire, Fraise, Fraise]</w:t>
      </w:r>
      <w:r w:rsidR="00940424">
        <w:rPr>
          <w:lang w:val="fr-FR"/>
        </w:rPr>
        <w:t xml:space="preserve"> – Sans pépin</w:t>
      </w:r>
    </w:p>
    <w:p w:rsidR="00940424" w:rsidRDefault="00940424" w:rsidP="00940424">
      <w:pPr>
        <w:pStyle w:val="Titre3"/>
        <w:rPr>
          <w:lang w:val="fr-FR"/>
        </w:rPr>
      </w:pPr>
      <w:r>
        <w:rPr>
          <w:lang w:val="fr-FR"/>
        </w:rPr>
        <w:t>Tâche 2</w:t>
      </w:r>
    </w:p>
    <w:p w:rsidR="00390253" w:rsidRDefault="00940424" w:rsidP="00940424">
      <w:pPr>
        <w:rPr>
          <w:lang w:val="fr-FR"/>
        </w:rPr>
      </w:pPr>
      <w:r>
        <w:rPr>
          <w:lang w:val="fr-FR"/>
        </w:rPr>
        <w:t>Le deuxième programme peut être implémenté sur la structure du premier. Il s’</w:t>
      </w:r>
      <w:r w:rsidR="00390253">
        <w:rPr>
          <w:lang w:val="fr-FR"/>
        </w:rPr>
        <w:t>agit de produire un affichage de nos paniers de façon à ce que ceux-ci renferme nos fruits « graphiquement »</w:t>
      </w:r>
      <w:r w:rsidR="0089447A">
        <w:rPr>
          <w:lang w:val="fr-FR"/>
        </w:rPr>
        <w:t xml:space="preserve"> et les </w:t>
      </w:r>
      <w:r w:rsidR="0089447A" w:rsidRPr="0026255B">
        <w:rPr>
          <w:b/>
          <w:lang w:val="fr-FR"/>
        </w:rPr>
        <w:t>décorent</w:t>
      </w:r>
      <w:r w:rsidR="00390253">
        <w:rPr>
          <w:lang w:val="fr-FR"/>
        </w:rPr>
        <w:t>.</w:t>
      </w:r>
    </w:p>
    <w:p w:rsidR="00940424" w:rsidRDefault="00390253" w:rsidP="00940424">
      <w:pPr>
        <w:rPr>
          <w:lang w:val="fr-FR"/>
        </w:rPr>
      </w:pPr>
      <w:r>
        <w:rPr>
          <w:lang w:val="fr-FR"/>
        </w:rPr>
        <w:t>Exemple</w:t>
      </w:r>
      <w:r w:rsidR="004B4E1C">
        <w:rPr>
          <w:lang w:val="fr-FR"/>
        </w:rPr>
        <w:t xml:space="preserve"> basé sur </w:t>
      </w:r>
      <w:r w:rsidR="00EB4B71">
        <w:rPr>
          <w:lang w:val="fr-FR"/>
        </w:rPr>
        <w:t>le panier</w:t>
      </w:r>
      <w:r w:rsidR="004B4E1C">
        <w:rPr>
          <w:lang w:val="fr-FR"/>
        </w:rPr>
        <w:t xml:space="preserve"> de la</w:t>
      </w:r>
      <w:r w:rsidR="00BB153B">
        <w:rPr>
          <w:lang w:val="fr-FR"/>
        </w:rPr>
        <w:t xml:space="preserve"> rubrique précédente</w:t>
      </w:r>
      <w:r w:rsidR="00940424">
        <w:rPr>
          <w:lang w:val="fr-FR"/>
        </w:rPr>
        <w:t>:</w:t>
      </w:r>
    </w:p>
    <w:p w:rsidR="00390253" w:rsidRPr="00390253" w:rsidRDefault="00390253" w:rsidP="00390253">
      <w:pPr>
        <w:pStyle w:val="Code"/>
        <w:rPr>
          <w:rFonts w:eastAsia="Times New Roman"/>
          <w:lang w:val="en-US"/>
        </w:rPr>
      </w:pPr>
      <w:r w:rsidRPr="00390253">
        <w:rPr>
          <w:rFonts w:eastAsia="Times New Roman"/>
          <w:lang w:val="en-US"/>
        </w:rPr>
        <w:t>******************************</w:t>
      </w:r>
    </w:p>
    <w:p w:rsidR="00390253" w:rsidRDefault="00390253" w:rsidP="00390253">
      <w:pPr>
        <w:pStyle w:val="Code"/>
        <w:rPr>
          <w:rFonts w:eastAsia="Times New Roman"/>
          <w:lang w:val="en-US"/>
        </w:rPr>
      </w:pPr>
      <w:r>
        <w:rPr>
          <w:lang w:val="fr-FR"/>
        </w:rPr>
        <w:t>Banane, Poire, Fraise, Fraise</w:t>
      </w:r>
      <w:r w:rsidRPr="00390253">
        <w:rPr>
          <w:rFonts w:eastAsia="Times New Roman"/>
          <w:lang w:val="en-US"/>
        </w:rPr>
        <w:t xml:space="preserve"> </w:t>
      </w:r>
    </w:p>
    <w:p w:rsidR="00940424" w:rsidRPr="00390253" w:rsidRDefault="00390253" w:rsidP="00390253">
      <w:pPr>
        <w:pStyle w:val="Code"/>
        <w:rPr>
          <w:rFonts w:eastAsia="Times New Roman"/>
          <w:lang w:val="en-US"/>
        </w:rPr>
      </w:pPr>
      <w:r w:rsidRPr="00390253">
        <w:rPr>
          <w:rFonts w:eastAsia="Times New Roman"/>
          <w:lang w:val="en-US"/>
        </w:rPr>
        <w:t>*****************************</w:t>
      </w:r>
      <w:r>
        <w:rPr>
          <w:rFonts w:eastAsia="Times New Roman"/>
          <w:lang w:val="en-US"/>
        </w:rPr>
        <w:t>*</w:t>
      </w:r>
    </w:p>
    <w:p w:rsidR="005F2E37" w:rsidRDefault="005F2E37" w:rsidP="005F2E37">
      <w:pPr>
        <w:pStyle w:val="Titre3"/>
        <w:rPr>
          <w:lang w:val="fr-FR"/>
        </w:rPr>
      </w:pPr>
      <w:r>
        <w:rPr>
          <w:lang w:val="fr-FR"/>
        </w:rPr>
        <w:t>Tâche 3</w:t>
      </w:r>
    </w:p>
    <w:p w:rsidR="00F20A33" w:rsidRDefault="0089447A" w:rsidP="0089447A">
      <w:pPr>
        <w:keepNext/>
      </w:pPr>
      <w:r>
        <w:t xml:space="preserve">Cette dernière tâche consiste essentiellement à traiter une commande d’un </w:t>
      </w:r>
      <w:r w:rsidRPr="0026255B">
        <w:rPr>
          <w:b/>
        </w:rPr>
        <w:t>état</w:t>
      </w:r>
      <w:r>
        <w:t xml:space="preserve"> </w:t>
      </w:r>
      <w:r w:rsidR="0026255B">
        <w:t>à un autre. Le déroulement séquentiel consiste en la suite donné :</w:t>
      </w:r>
    </w:p>
    <w:p w:rsidR="0026255B" w:rsidRDefault="0026255B" w:rsidP="0089447A">
      <w:pPr>
        <w:keepNext/>
      </w:pPr>
      <w:r>
        <w:rPr>
          <w:noProof/>
          <w:lang w:val="en-US"/>
        </w:rPr>
        <w:drawing>
          <wp:inline distT="0" distB="0" distL="0" distR="0">
            <wp:extent cx="4086225" cy="257175"/>
            <wp:effectExtent l="0" t="19050" r="9525" b="47625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E1B84" w:rsidRDefault="0026255B" w:rsidP="0089447A">
      <w:pPr>
        <w:keepNext/>
      </w:pPr>
      <w:r>
        <w:t>Pour passer de l’état « En attente » à « Payée » on devra simuler le payement par un clic de l’utilisateur. Le statut « Envoyé » sera automatiquement appelé une fois la condition « Payée » atteinte.</w:t>
      </w:r>
    </w:p>
    <w:p w:rsidR="007E1B84" w:rsidRDefault="007E1B84">
      <w:pPr>
        <w:jc w:val="left"/>
      </w:pPr>
      <w:r>
        <w:br w:type="page"/>
      </w:r>
    </w:p>
    <w:p w:rsidR="00801987" w:rsidRDefault="003D1139" w:rsidP="003D1139">
      <w:pPr>
        <w:pStyle w:val="Titre1"/>
        <w:rPr>
          <w:lang w:val="fr-FR"/>
        </w:rPr>
      </w:pPr>
      <w:r>
        <w:rPr>
          <w:lang w:val="fr-FR"/>
        </w:rPr>
        <w:lastRenderedPageBreak/>
        <w:t>Conception</w:t>
      </w:r>
    </w:p>
    <w:p w:rsidR="002A668C" w:rsidRDefault="006B2FB0" w:rsidP="002A668C">
      <w:pPr>
        <w:pStyle w:val="Titre2"/>
        <w:rPr>
          <w:lang w:val="fr-FR"/>
        </w:rPr>
      </w:pPr>
      <w:r>
        <w:rPr>
          <w:lang w:val="fr-FR"/>
        </w:rPr>
        <w:t>Composite</w:t>
      </w:r>
    </w:p>
    <w:p w:rsidR="00F4381F" w:rsidRDefault="007E1B84" w:rsidP="00F4381F">
      <w:r>
        <w:rPr>
          <w:lang w:val="fr-FR"/>
        </w:rPr>
        <w:t xml:space="preserve">La </w:t>
      </w:r>
      <w:r w:rsidR="002B7817">
        <w:rPr>
          <w:lang w:val="fr-FR"/>
        </w:rPr>
        <w:t>structure</w:t>
      </w:r>
      <w:r w:rsidR="002B7817">
        <w:t xml:space="preserve"> composite ayant déjà été abordée dans le laboratoire 2, on n’abordera pas sa structure dans ce rapport.</w:t>
      </w:r>
      <w:r w:rsidR="008A7732">
        <w:t xml:space="preserve"> On comprendra simplement que le Fruit et l’objet feuille et qu’il sera compris dans un panier physique qui est le composite. </w:t>
      </w:r>
      <w:r w:rsidR="000E13E3">
        <w:t>Comme il n’existe pas d’objet abstrait confondant des fruits et des paniers de fruits, on l’appellera tout simplement « Component ».</w:t>
      </w:r>
      <w:r w:rsidR="008A7732">
        <w:t xml:space="preserve"> </w:t>
      </w:r>
    </w:p>
    <w:p w:rsidR="002E4F13" w:rsidRDefault="002E4F13" w:rsidP="00F4381F">
      <w:r>
        <w:rPr>
          <w:noProof/>
          <w:lang w:val="en-US"/>
        </w:rPr>
        <w:drawing>
          <wp:inline distT="0" distB="0" distL="0" distR="0" wp14:anchorId="2544F444" wp14:editId="615BA207">
            <wp:extent cx="2762250" cy="1782515"/>
            <wp:effectExtent l="0" t="0" r="0" b="0"/>
            <wp:docPr id="10" name="Image 10" descr="http://upload.wikimedia.org/wikipedia/commons/thumb/5/5a/Composite_UML_class_diagram_(fixed).svg/2000px-Composite_UML_class_diagram_(fixed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a/Composite_UML_class_diagram_(fixed).svg/2000px-Composite_UML_class_diagram_(fixed)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15" cy="17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32" w:rsidRDefault="008A7732" w:rsidP="008A7732">
      <w:pPr>
        <w:pStyle w:val="Titre2"/>
      </w:pPr>
      <w:r>
        <w:t>Decorator</w:t>
      </w:r>
    </w:p>
    <w:p w:rsidR="008A7732" w:rsidRDefault="008A7732" w:rsidP="008A7732">
      <w:r>
        <w:t>On voit tout de suite la ressemblance de structure entre le</w:t>
      </w:r>
      <w:r w:rsidR="002E4F13">
        <w:t xml:space="preserve"> pattern </w:t>
      </w:r>
      <w:r w:rsidR="00E42952">
        <w:t>« </w:t>
      </w:r>
      <w:r w:rsidR="002E4F13">
        <w:t>Decorator</w:t>
      </w:r>
      <w:r w:rsidR="00E42952">
        <w:t> »</w:t>
      </w:r>
      <w:r w:rsidR="002E4F13">
        <w:t xml:space="preserve"> et </w:t>
      </w:r>
      <w:r w:rsidR="00E42952">
        <w:t>« </w:t>
      </w:r>
      <w:r w:rsidR="002E4F13">
        <w:t>Composite</w:t>
      </w:r>
      <w:r w:rsidR="00E42952">
        <w:t> »</w:t>
      </w:r>
      <w:r w:rsidR="002E4F13">
        <w:t> :</w:t>
      </w:r>
    </w:p>
    <w:p w:rsidR="008A7732" w:rsidRDefault="008A7732" w:rsidP="008A7732">
      <w:r>
        <w:rPr>
          <w:noProof/>
          <w:lang w:val="en-US"/>
        </w:rPr>
        <w:drawing>
          <wp:inline distT="0" distB="0" distL="0" distR="0" wp14:anchorId="4ACE42E4" wp14:editId="65E912E5">
            <wp:extent cx="2667000" cy="2113598"/>
            <wp:effectExtent l="0" t="0" r="0" b="0"/>
            <wp:docPr id="9" name="Image 9" descr="http://upload.wikimedia.org/wikipedia/commons/thumb/e/e9/Decorator_UML_class_diagram.svg/40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e/e9/Decorator_UML_class_diagram.svg/40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20" cy="21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732">
        <w:t xml:space="preserve"> </w:t>
      </w:r>
    </w:p>
    <w:p w:rsidR="002E4F13" w:rsidRDefault="002E4F13" w:rsidP="008A7732">
      <w:r>
        <w:t>On peut donc bien utiliser la structure créée dans la tâche 1. L’objet « Decorator » correspondant n’est autre que le panier que l’on va tout simplement étendre (créer des enfants de la classe « Decorator </w:t>
      </w:r>
      <w:r w:rsidR="003C1905">
        <w:t>»)</w:t>
      </w:r>
      <w:r>
        <w:t xml:space="preserve"> afin de faire des paniers de « # », des paniers de « * » ou de « = »</w:t>
      </w:r>
      <w:r w:rsidR="005679C1">
        <w:t>. Ce seront les « ConcreteDecorator ».</w:t>
      </w:r>
    </w:p>
    <w:p w:rsidR="002F43FA" w:rsidRDefault="002F43FA" w:rsidP="002F43FA">
      <w:pPr>
        <w:pStyle w:val="Titre2"/>
      </w:pPr>
      <w:r>
        <w:t>State</w:t>
      </w:r>
    </w:p>
    <w:p w:rsidR="000A4681" w:rsidRPr="000A4681" w:rsidRDefault="000A4681" w:rsidP="000A4681">
      <w:r>
        <w:t>Le pattern « State » est l’abstraction des comportements possibles d’un objet sous forme d’une classe selon ces états.</w:t>
      </w:r>
    </w:p>
    <w:p w:rsidR="000A4681" w:rsidRDefault="003C1905">
      <w:pPr>
        <w:jc w:val="left"/>
      </w:pPr>
      <w:r>
        <w:rPr>
          <w:noProof/>
          <w:lang w:val="en-US"/>
        </w:rPr>
        <w:drawing>
          <wp:inline distT="0" distB="0" distL="0" distR="0">
            <wp:extent cx="2466975" cy="892310"/>
            <wp:effectExtent l="0" t="0" r="0" b="3175"/>
            <wp:docPr id="11" name="Image 11" descr="http://upload.wikimedia.org/wikipedia/commons/thumb/e/e8/State_Design_Pattern_UML_Class_Diagram.svg/470px-State_Design_Pattern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e/e8/State_Design_Pattern_UML_Class_Diagram.svg/470px-State_Design_Pattern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75" cy="9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43FA" w:rsidRDefault="000A4681">
      <w:pPr>
        <w:jc w:val="left"/>
      </w:pPr>
      <w:r>
        <w:t>On va tout simplement créer un objet pour chaque état possible héritant de la classe abstraite « State ».</w:t>
      </w:r>
      <w:r w:rsidR="002F43FA">
        <w:br w:type="page"/>
      </w:r>
    </w:p>
    <w:p w:rsidR="003D1139" w:rsidRDefault="003D1139" w:rsidP="003D1139">
      <w:pPr>
        <w:pStyle w:val="Titre1"/>
        <w:rPr>
          <w:lang w:val="fr-FR"/>
        </w:rPr>
      </w:pPr>
      <w:r>
        <w:rPr>
          <w:lang w:val="fr-FR"/>
        </w:rPr>
        <w:lastRenderedPageBreak/>
        <w:t>Implémentation</w:t>
      </w:r>
    </w:p>
    <w:p w:rsidR="0049312B" w:rsidRDefault="0049312B" w:rsidP="0049312B">
      <w:pPr>
        <w:pStyle w:val="Titre2"/>
        <w:rPr>
          <w:lang w:val="fr-FR"/>
        </w:rPr>
      </w:pPr>
      <w:r>
        <w:rPr>
          <w:lang w:val="fr-FR"/>
        </w:rPr>
        <w:t>Séparation</w:t>
      </w:r>
    </w:p>
    <w:p w:rsidR="00FE3E40" w:rsidRPr="0049312B" w:rsidRDefault="007E1B84" w:rsidP="007E1B84">
      <w:pPr>
        <w:rPr>
          <w:lang w:val="fr-FR"/>
        </w:rPr>
      </w:pPr>
      <w:r>
        <w:rPr>
          <w:lang w:val="fr-FR"/>
        </w:rPr>
        <w:t xml:space="preserve">Il a été décidé qu’on séparerait les 3 tâches dans 3 projets différents afin </w:t>
      </w:r>
      <w:r w:rsidR="00FE3E40">
        <w:rPr>
          <w:lang w:val="fr-FR"/>
        </w:rPr>
        <w:t>de distinguer les patterns utilisés pour chacun et garantit la compréhension de l’évolution de la tâche 1 vers la 2.</w:t>
      </w:r>
    </w:p>
    <w:p w:rsidR="00B55AE4" w:rsidRDefault="002F43FA" w:rsidP="00B55AE4">
      <w:pPr>
        <w:pStyle w:val="Titre2"/>
        <w:rPr>
          <w:lang w:val="fr-FR"/>
        </w:rPr>
      </w:pPr>
      <w:r>
        <w:rPr>
          <w:lang w:val="fr-FR"/>
        </w:rPr>
        <w:t xml:space="preserve">Tâche 1 </w:t>
      </w:r>
      <w:r>
        <w:rPr>
          <w:lang w:val="fr-FR"/>
        </w:rPr>
        <w:t>–</w:t>
      </w:r>
      <w:r>
        <w:rPr>
          <w:lang w:val="fr-FR"/>
        </w:rPr>
        <w:t xml:space="preserve"> Composite</w:t>
      </w:r>
    </w:p>
    <w:p w:rsidR="002B7817" w:rsidRDefault="002F43FA" w:rsidP="002B7817">
      <w:pPr>
        <w:rPr>
          <w:lang w:val="fr-FR"/>
        </w:rPr>
      </w:pPr>
      <w:r>
        <w:rPr>
          <w:lang w:val="fr-FR"/>
        </w:rPr>
        <w:t>La fonction qui se transmet aux enfants sera simplement la fonction d’affichage.</w:t>
      </w:r>
    </w:p>
    <w:p w:rsidR="002F43FA" w:rsidRDefault="002F43FA" w:rsidP="002F43FA">
      <w:pPr>
        <w:pStyle w:val="Titre2"/>
        <w:rPr>
          <w:lang w:val="fr-FR"/>
        </w:rPr>
      </w:pPr>
      <w:r>
        <w:rPr>
          <w:lang w:val="fr-FR"/>
        </w:rPr>
        <w:t>Tâche 2 – Decorator</w:t>
      </w:r>
    </w:p>
    <w:p w:rsidR="002F43FA" w:rsidRPr="002F43FA" w:rsidRDefault="002F43FA" w:rsidP="002F43FA">
      <w:pPr>
        <w:rPr>
          <w:lang w:val="fr-FR"/>
        </w:rPr>
      </w:pPr>
      <w:r>
        <w:rPr>
          <w:lang w:val="fr-FR"/>
        </w:rPr>
        <w:t>On créera simplement nos classes enfants comme « DecoratorEtoile » et les autres demandés en héritant de la classe « Decorator »</w:t>
      </w:r>
      <w:r w:rsidR="00F659AC">
        <w:rPr>
          <w:lang w:val="fr-FR"/>
        </w:rPr>
        <w:t xml:space="preserve"> et de son opération en prenant le soin de la redéfinir.</w:t>
      </w:r>
    </w:p>
    <w:p w:rsidR="002F43FA" w:rsidRDefault="002F43FA" w:rsidP="002F43FA">
      <w:pPr>
        <w:pStyle w:val="Titre2"/>
        <w:rPr>
          <w:lang w:val="fr-FR"/>
        </w:rPr>
      </w:pPr>
      <w:r>
        <w:rPr>
          <w:lang w:val="fr-FR"/>
        </w:rPr>
        <w:t>Tâche 3 – State</w:t>
      </w:r>
    </w:p>
    <w:p w:rsidR="00F659AC" w:rsidRPr="00F659AC" w:rsidRDefault="00F659AC" w:rsidP="00F659AC">
      <w:pPr>
        <w:rPr>
          <w:lang w:val="fr-FR"/>
        </w:rPr>
      </w:pPr>
      <w:bookmarkStart w:id="1" w:name="_GoBack"/>
      <w:bookmarkEnd w:id="1"/>
    </w:p>
    <w:p w:rsidR="00D367CB" w:rsidRDefault="003D1139" w:rsidP="00104494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0A4681" w:rsidRPr="00104494" w:rsidRDefault="000A4681" w:rsidP="0002151E">
      <w:pPr>
        <w:rPr>
          <w:lang w:val="fr-FR"/>
        </w:rPr>
      </w:pPr>
      <w:r>
        <w:rPr>
          <w:lang w:val="fr-FR"/>
        </w:rPr>
        <w:t>Tous les programmes sont fonctionnels. Les 2 premières tâches produisent à l’écran les résultats attendus dans l’introduction.</w:t>
      </w:r>
      <w:r w:rsidR="001F2D16">
        <w:rPr>
          <w:lang w:val="fr-FR"/>
        </w:rPr>
        <w:t xml:space="preserve"> Le dernier programme affiche un suivi des opérations pour plus de clarté dans les changements d’états. L’utilisation de chaque pattern était justifiée dans son exercice.</w:t>
      </w:r>
    </w:p>
    <w:sectPr w:rsidR="000A4681" w:rsidRPr="00104494" w:rsidSect="005D073E">
      <w:headerReference w:type="default" r:id="rId17"/>
      <w:footerReference w:type="default" r:id="rId18"/>
      <w:pgSz w:w="11906" w:h="16838"/>
      <w:pgMar w:top="89" w:right="1417" w:bottom="1417" w:left="1417" w:header="429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40F" w:rsidRDefault="000E040F" w:rsidP="00C168D7">
      <w:pPr>
        <w:spacing w:after="0" w:line="240" w:lineRule="auto"/>
      </w:pPr>
      <w:r>
        <w:separator/>
      </w:r>
    </w:p>
  </w:endnote>
  <w:endnote w:type="continuationSeparator" w:id="0">
    <w:p w:rsidR="000E040F" w:rsidRDefault="000E040F" w:rsidP="00C1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17"/>
      <w:gridCol w:w="2745"/>
    </w:tblGrid>
    <w:tr w:rsidR="0036792D" w:rsidTr="005D073E">
      <w:tc>
        <w:tcPr>
          <w:tcW w:w="3027" w:type="dxa"/>
        </w:tcPr>
        <w:p w:rsidR="0036792D" w:rsidRDefault="0036792D" w:rsidP="00963D8C">
          <w:pPr>
            <w:pStyle w:val="Pieddepage"/>
          </w:pPr>
        </w:p>
      </w:tc>
      <w:tc>
        <w:tcPr>
          <w:tcW w:w="3017" w:type="dxa"/>
        </w:tcPr>
        <w:p w:rsidR="0036792D" w:rsidRDefault="0036792D" w:rsidP="000B71B8">
          <w:pPr>
            <w:pStyle w:val="Pieddepage"/>
            <w:jc w:val="both"/>
          </w:pPr>
        </w:p>
      </w:tc>
      <w:tc>
        <w:tcPr>
          <w:tcW w:w="2745" w:type="dxa"/>
        </w:tcPr>
        <w:p w:rsidR="0036792D" w:rsidRDefault="0036792D" w:rsidP="000B71B8">
          <w:pPr>
            <w:pStyle w:val="Pieddepage"/>
            <w:jc w:val="right"/>
          </w:pPr>
        </w:p>
      </w:tc>
    </w:tr>
  </w:tbl>
  <w:p w:rsidR="0036792D" w:rsidRDefault="0036792D" w:rsidP="00963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40F" w:rsidRDefault="000E040F" w:rsidP="00C168D7">
      <w:pPr>
        <w:spacing w:after="0" w:line="240" w:lineRule="auto"/>
      </w:pPr>
      <w:r>
        <w:separator/>
      </w:r>
    </w:p>
  </w:footnote>
  <w:footnote w:type="continuationSeparator" w:id="0">
    <w:p w:rsidR="000E040F" w:rsidRDefault="000E040F" w:rsidP="00C1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3E" w:rsidRDefault="005D073E"/>
  <w:tbl>
    <w:tblPr>
      <w:tblStyle w:val="Grilledutableau"/>
      <w:tblW w:w="932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216"/>
      <w:gridCol w:w="2564"/>
    </w:tblGrid>
    <w:tr w:rsidR="0036792D" w:rsidTr="00F706F5">
      <w:trPr>
        <w:trHeight w:val="142"/>
      </w:trPr>
      <w:tc>
        <w:tcPr>
          <w:tcW w:w="3544" w:type="dxa"/>
        </w:tcPr>
        <w:p w:rsidR="0036792D" w:rsidRPr="005D073E" w:rsidRDefault="005D073E" w:rsidP="005D073E">
          <w:pPr>
            <w:pStyle w:val="En-tte"/>
            <w:ind w:right="-576"/>
            <w:rPr>
              <w:rFonts w:asciiTheme="minorHAnsi" w:hAnsiTheme="minorHAnsi"/>
              <w:b w:val="0"/>
            </w:rPr>
          </w:pPr>
          <w:r>
            <w:rPr>
              <w:rFonts w:asciiTheme="minorHAnsi" w:hAnsiTheme="minorHAnsi"/>
              <w:b w:val="0"/>
            </w:rPr>
            <w:t>Design Patterns</w:t>
          </w:r>
        </w:p>
      </w:tc>
      <w:tc>
        <w:tcPr>
          <w:tcW w:w="3216" w:type="dxa"/>
        </w:tcPr>
        <w:p w:rsidR="0036792D" w:rsidRPr="005D073E" w:rsidRDefault="005F2E37" w:rsidP="00981C22">
          <w:pPr>
            <w:pStyle w:val="En-tte"/>
            <w:ind w:right="-576"/>
            <w:rPr>
              <w:rFonts w:asciiTheme="minorHAnsi" w:hAnsiTheme="minorHAnsi"/>
              <w:b w:val="0"/>
              <w:szCs w:val="24"/>
            </w:rPr>
          </w:pPr>
          <w:r>
            <w:rPr>
              <w:rFonts w:asciiTheme="minorHAnsi" w:hAnsiTheme="minorHAnsi"/>
              <w:b w:val="0"/>
              <w:szCs w:val="24"/>
            </w:rPr>
            <w:t>Laboratoire 3</w:t>
          </w:r>
        </w:p>
      </w:tc>
      <w:tc>
        <w:tcPr>
          <w:tcW w:w="2564" w:type="dxa"/>
        </w:tcPr>
        <w:p w:rsidR="0036792D" w:rsidRPr="005D073E" w:rsidRDefault="005D073E" w:rsidP="00394630">
          <w:pPr>
            <w:pStyle w:val="En-tte"/>
            <w:ind w:right="-576"/>
            <w:rPr>
              <w:rFonts w:asciiTheme="minorHAnsi" w:hAnsiTheme="minorHAnsi"/>
              <w:b w:val="0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0B5466CD" wp14:editId="3FF889E9">
                <wp:simplePos x="0" y="0"/>
                <wp:positionH relativeFrom="column">
                  <wp:posOffset>-434975</wp:posOffset>
                </wp:positionH>
                <wp:positionV relativeFrom="paragraph">
                  <wp:posOffset>-43180</wp:posOffset>
                </wp:positionV>
                <wp:extent cx="2158365" cy="306070"/>
                <wp:effectExtent l="0" t="0" r="0" b="0"/>
                <wp:wrapNone/>
                <wp:docPr id="415" name="Image 415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6792D" w:rsidRDefault="0036792D" w:rsidP="00394630">
    <w:pPr>
      <w:pStyle w:val="En-tte"/>
      <w:ind w:right="-5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194272F"/>
    <w:multiLevelType w:val="hybridMultilevel"/>
    <w:tmpl w:val="56D6E2B2"/>
    <w:lvl w:ilvl="0" w:tplc="C8F863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B5068"/>
    <w:multiLevelType w:val="multilevel"/>
    <w:tmpl w:val="52C4C192"/>
    <w:lvl w:ilvl="0">
      <w:start w:val="1"/>
      <w:numFmt w:val="bullet"/>
      <w:pStyle w:val="Sansinterlign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01E71"/>
    <w:multiLevelType w:val="hybridMultilevel"/>
    <w:tmpl w:val="A7609D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E2D31"/>
    <w:multiLevelType w:val="hybridMultilevel"/>
    <w:tmpl w:val="CFA23A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C6B34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6C94294"/>
    <w:multiLevelType w:val="multilevel"/>
    <w:tmpl w:val="F63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A4873"/>
    <w:multiLevelType w:val="hybridMultilevel"/>
    <w:tmpl w:val="33D4CA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82B04"/>
    <w:multiLevelType w:val="hybridMultilevel"/>
    <w:tmpl w:val="45E85508"/>
    <w:lvl w:ilvl="0" w:tplc="971C777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80405"/>
    <w:multiLevelType w:val="hybridMultilevel"/>
    <w:tmpl w:val="F1B65E12"/>
    <w:lvl w:ilvl="0" w:tplc="7E9483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E7390"/>
    <w:multiLevelType w:val="multilevel"/>
    <w:tmpl w:val="100C001D"/>
    <w:numStyleLink w:val="Sans-interligne"/>
  </w:abstractNum>
  <w:abstractNum w:abstractNumId="13">
    <w:nsid w:val="5A473020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46C5F53"/>
    <w:multiLevelType w:val="multilevel"/>
    <w:tmpl w:val="100C001D"/>
    <w:styleLink w:val="Sans-interlig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8070DD"/>
    <w:multiLevelType w:val="multilevel"/>
    <w:tmpl w:val="17E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73C08B1"/>
    <w:multiLevelType w:val="multilevel"/>
    <w:tmpl w:val="390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2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1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8A"/>
    <w:rsid w:val="00000567"/>
    <w:rsid w:val="000056F4"/>
    <w:rsid w:val="00007C03"/>
    <w:rsid w:val="00007EA0"/>
    <w:rsid w:val="00015366"/>
    <w:rsid w:val="000156E8"/>
    <w:rsid w:val="000165DA"/>
    <w:rsid w:val="000172B1"/>
    <w:rsid w:val="0002151E"/>
    <w:rsid w:val="00030C19"/>
    <w:rsid w:val="000327E3"/>
    <w:rsid w:val="000346FB"/>
    <w:rsid w:val="00036917"/>
    <w:rsid w:val="00042AFE"/>
    <w:rsid w:val="00043399"/>
    <w:rsid w:val="000459CB"/>
    <w:rsid w:val="000464D4"/>
    <w:rsid w:val="00050309"/>
    <w:rsid w:val="000530C2"/>
    <w:rsid w:val="00063E42"/>
    <w:rsid w:val="00064A9D"/>
    <w:rsid w:val="00066EF0"/>
    <w:rsid w:val="00071AB7"/>
    <w:rsid w:val="000740A3"/>
    <w:rsid w:val="000775A8"/>
    <w:rsid w:val="00081976"/>
    <w:rsid w:val="00083162"/>
    <w:rsid w:val="00087181"/>
    <w:rsid w:val="000919D5"/>
    <w:rsid w:val="00093410"/>
    <w:rsid w:val="0009414F"/>
    <w:rsid w:val="000977BC"/>
    <w:rsid w:val="000A1305"/>
    <w:rsid w:val="000A1B0F"/>
    <w:rsid w:val="000A4681"/>
    <w:rsid w:val="000B587C"/>
    <w:rsid w:val="000B6840"/>
    <w:rsid w:val="000B71B8"/>
    <w:rsid w:val="000C067B"/>
    <w:rsid w:val="000C0C1A"/>
    <w:rsid w:val="000C3E11"/>
    <w:rsid w:val="000C49E0"/>
    <w:rsid w:val="000C5141"/>
    <w:rsid w:val="000C51BD"/>
    <w:rsid w:val="000C53B7"/>
    <w:rsid w:val="000D22DC"/>
    <w:rsid w:val="000D6F8C"/>
    <w:rsid w:val="000E040F"/>
    <w:rsid w:val="000E13E3"/>
    <w:rsid w:val="000E2DD3"/>
    <w:rsid w:val="000E2E8A"/>
    <w:rsid w:val="00101F91"/>
    <w:rsid w:val="00104494"/>
    <w:rsid w:val="001068BA"/>
    <w:rsid w:val="001110A9"/>
    <w:rsid w:val="00111BAE"/>
    <w:rsid w:val="00112BF6"/>
    <w:rsid w:val="00116A58"/>
    <w:rsid w:val="00122490"/>
    <w:rsid w:val="001240D2"/>
    <w:rsid w:val="00127668"/>
    <w:rsid w:val="00130ECA"/>
    <w:rsid w:val="0013139D"/>
    <w:rsid w:val="00134AE5"/>
    <w:rsid w:val="00135441"/>
    <w:rsid w:val="001378D4"/>
    <w:rsid w:val="00141FA2"/>
    <w:rsid w:val="00147C48"/>
    <w:rsid w:val="00153005"/>
    <w:rsid w:val="00153ADC"/>
    <w:rsid w:val="001545BC"/>
    <w:rsid w:val="00155B65"/>
    <w:rsid w:val="001562EF"/>
    <w:rsid w:val="0015772A"/>
    <w:rsid w:val="00157C06"/>
    <w:rsid w:val="00161770"/>
    <w:rsid w:val="001630C6"/>
    <w:rsid w:val="00166282"/>
    <w:rsid w:val="00171B9F"/>
    <w:rsid w:val="001736D9"/>
    <w:rsid w:val="00184F3F"/>
    <w:rsid w:val="001862F7"/>
    <w:rsid w:val="001875F4"/>
    <w:rsid w:val="001A00AF"/>
    <w:rsid w:val="001A0FE9"/>
    <w:rsid w:val="001A2EF6"/>
    <w:rsid w:val="001A470C"/>
    <w:rsid w:val="001B0A31"/>
    <w:rsid w:val="001B5213"/>
    <w:rsid w:val="001B62E4"/>
    <w:rsid w:val="001C5641"/>
    <w:rsid w:val="001C6319"/>
    <w:rsid w:val="001C7EDE"/>
    <w:rsid w:val="001D5471"/>
    <w:rsid w:val="001D5B9A"/>
    <w:rsid w:val="001E5152"/>
    <w:rsid w:val="001E68C6"/>
    <w:rsid w:val="001F2D16"/>
    <w:rsid w:val="002019B4"/>
    <w:rsid w:val="0020243D"/>
    <w:rsid w:val="00202C49"/>
    <w:rsid w:val="00203FD4"/>
    <w:rsid w:val="00213E31"/>
    <w:rsid w:val="00223F3D"/>
    <w:rsid w:val="00226BEF"/>
    <w:rsid w:val="002301F7"/>
    <w:rsid w:val="00240C69"/>
    <w:rsid w:val="002418D5"/>
    <w:rsid w:val="00247144"/>
    <w:rsid w:val="00250039"/>
    <w:rsid w:val="00251902"/>
    <w:rsid w:val="002525A0"/>
    <w:rsid w:val="00254B87"/>
    <w:rsid w:val="00255FC5"/>
    <w:rsid w:val="0026255B"/>
    <w:rsid w:val="002636B6"/>
    <w:rsid w:val="00264E4D"/>
    <w:rsid w:val="0026772E"/>
    <w:rsid w:val="00273332"/>
    <w:rsid w:val="00280536"/>
    <w:rsid w:val="002A2290"/>
    <w:rsid w:val="002A4288"/>
    <w:rsid w:val="002A668C"/>
    <w:rsid w:val="002B0EFB"/>
    <w:rsid w:val="002B234C"/>
    <w:rsid w:val="002B235F"/>
    <w:rsid w:val="002B28E8"/>
    <w:rsid w:val="002B482E"/>
    <w:rsid w:val="002B7817"/>
    <w:rsid w:val="002C701C"/>
    <w:rsid w:val="002C78D7"/>
    <w:rsid w:val="002D0343"/>
    <w:rsid w:val="002D0E8A"/>
    <w:rsid w:val="002D66F8"/>
    <w:rsid w:val="002D6760"/>
    <w:rsid w:val="002E4F13"/>
    <w:rsid w:val="002E66C0"/>
    <w:rsid w:val="002F2276"/>
    <w:rsid w:val="002F43FA"/>
    <w:rsid w:val="002F7DA8"/>
    <w:rsid w:val="0030035A"/>
    <w:rsid w:val="00303AB7"/>
    <w:rsid w:val="003064B7"/>
    <w:rsid w:val="00315FC7"/>
    <w:rsid w:val="00316D7A"/>
    <w:rsid w:val="00323E5D"/>
    <w:rsid w:val="0032628C"/>
    <w:rsid w:val="003444FF"/>
    <w:rsid w:val="003510EA"/>
    <w:rsid w:val="0035166E"/>
    <w:rsid w:val="00352941"/>
    <w:rsid w:val="0035542A"/>
    <w:rsid w:val="003631FE"/>
    <w:rsid w:val="00365AA6"/>
    <w:rsid w:val="0036792D"/>
    <w:rsid w:val="00367EE4"/>
    <w:rsid w:val="00370583"/>
    <w:rsid w:val="003741D3"/>
    <w:rsid w:val="00375492"/>
    <w:rsid w:val="003771A6"/>
    <w:rsid w:val="00377D87"/>
    <w:rsid w:val="0038471E"/>
    <w:rsid w:val="00386394"/>
    <w:rsid w:val="00390253"/>
    <w:rsid w:val="00390A1E"/>
    <w:rsid w:val="00394630"/>
    <w:rsid w:val="003A1DB6"/>
    <w:rsid w:val="003A2544"/>
    <w:rsid w:val="003A2C71"/>
    <w:rsid w:val="003A5227"/>
    <w:rsid w:val="003A5379"/>
    <w:rsid w:val="003B0DFA"/>
    <w:rsid w:val="003B1B21"/>
    <w:rsid w:val="003B4CF5"/>
    <w:rsid w:val="003B5EA1"/>
    <w:rsid w:val="003C184B"/>
    <w:rsid w:val="003C1905"/>
    <w:rsid w:val="003C2FD4"/>
    <w:rsid w:val="003C5C27"/>
    <w:rsid w:val="003D1139"/>
    <w:rsid w:val="003D267B"/>
    <w:rsid w:val="003E40B0"/>
    <w:rsid w:val="003E4521"/>
    <w:rsid w:val="003F32CA"/>
    <w:rsid w:val="003F7F45"/>
    <w:rsid w:val="00401D08"/>
    <w:rsid w:val="00415911"/>
    <w:rsid w:val="00417808"/>
    <w:rsid w:val="00417CEA"/>
    <w:rsid w:val="00417DE7"/>
    <w:rsid w:val="00423B64"/>
    <w:rsid w:val="0042466D"/>
    <w:rsid w:val="00432A69"/>
    <w:rsid w:val="00445FA6"/>
    <w:rsid w:val="00446C74"/>
    <w:rsid w:val="00450B36"/>
    <w:rsid w:val="0045332F"/>
    <w:rsid w:val="00460D68"/>
    <w:rsid w:val="00461085"/>
    <w:rsid w:val="00461C66"/>
    <w:rsid w:val="004639AF"/>
    <w:rsid w:val="00464F39"/>
    <w:rsid w:val="00473BC7"/>
    <w:rsid w:val="00473BFD"/>
    <w:rsid w:val="0047528C"/>
    <w:rsid w:val="00483CD9"/>
    <w:rsid w:val="00485F34"/>
    <w:rsid w:val="00490D80"/>
    <w:rsid w:val="0049312B"/>
    <w:rsid w:val="00493145"/>
    <w:rsid w:val="00493683"/>
    <w:rsid w:val="00497CC8"/>
    <w:rsid w:val="004A4D5F"/>
    <w:rsid w:val="004A747D"/>
    <w:rsid w:val="004B0A56"/>
    <w:rsid w:val="004B313C"/>
    <w:rsid w:val="004B3456"/>
    <w:rsid w:val="004B46AD"/>
    <w:rsid w:val="004B4D28"/>
    <w:rsid w:val="004B4E1C"/>
    <w:rsid w:val="004D31E7"/>
    <w:rsid w:val="004D7014"/>
    <w:rsid w:val="004D75F9"/>
    <w:rsid w:val="004E118C"/>
    <w:rsid w:val="004E17F8"/>
    <w:rsid w:val="004E3C16"/>
    <w:rsid w:val="004F4C91"/>
    <w:rsid w:val="004F58FA"/>
    <w:rsid w:val="004F59CB"/>
    <w:rsid w:val="00502521"/>
    <w:rsid w:val="0050496E"/>
    <w:rsid w:val="00511999"/>
    <w:rsid w:val="00513624"/>
    <w:rsid w:val="00514512"/>
    <w:rsid w:val="0051492D"/>
    <w:rsid w:val="00514937"/>
    <w:rsid w:val="0051619C"/>
    <w:rsid w:val="00517AD8"/>
    <w:rsid w:val="00523C15"/>
    <w:rsid w:val="0052549A"/>
    <w:rsid w:val="005335C3"/>
    <w:rsid w:val="005412AC"/>
    <w:rsid w:val="00542B9B"/>
    <w:rsid w:val="0055151E"/>
    <w:rsid w:val="00552425"/>
    <w:rsid w:val="005567B2"/>
    <w:rsid w:val="00560B82"/>
    <w:rsid w:val="00561381"/>
    <w:rsid w:val="00566C24"/>
    <w:rsid w:val="00567817"/>
    <w:rsid w:val="005679C1"/>
    <w:rsid w:val="00573260"/>
    <w:rsid w:val="00573E53"/>
    <w:rsid w:val="00575480"/>
    <w:rsid w:val="005813E9"/>
    <w:rsid w:val="00585469"/>
    <w:rsid w:val="00585E52"/>
    <w:rsid w:val="0059294A"/>
    <w:rsid w:val="00592E40"/>
    <w:rsid w:val="005977B8"/>
    <w:rsid w:val="005A14C1"/>
    <w:rsid w:val="005A31FF"/>
    <w:rsid w:val="005A7B18"/>
    <w:rsid w:val="005B2273"/>
    <w:rsid w:val="005B2DAA"/>
    <w:rsid w:val="005D073E"/>
    <w:rsid w:val="005D0816"/>
    <w:rsid w:val="005D1C5E"/>
    <w:rsid w:val="005E1D6C"/>
    <w:rsid w:val="005E62CF"/>
    <w:rsid w:val="005E6494"/>
    <w:rsid w:val="005F23A0"/>
    <w:rsid w:val="005F2E37"/>
    <w:rsid w:val="005F7F08"/>
    <w:rsid w:val="0060019C"/>
    <w:rsid w:val="006039E2"/>
    <w:rsid w:val="0060448A"/>
    <w:rsid w:val="006048D9"/>
    <w:rsid w:val="006072AE"/>
    <w:rsid w:val="00617465"/>
    <w:rsid w:val="00623F6A"/>
    <w:rsid w:val="00624970"/>
    <w:rsid w:val="00632C3F"/>
    <w:rsid w:val="0064795B"/>
    <w:rsid w:val="00655755"/>
    <w:rsid w:val="0065634A"/>
    <w:rsid w:val="006706F7"/>
    <w:rsid w:val="00670DA8"/>
    <w:rsid w:val="0067482E"/>
    <w:rsid w:val="0067702D"/>
    <w:rsid w:val="00685FDE"/>
    <w:rsid w:val="006930C6"/>
    <w:rsid w:val="00694744"/>
    <w:rsid w:val="00694D1A"/>
    <w:rsid w:val="006976FA"/>
    <w:rsid w:val="006A0436"/>
    <w:rsid w:val="006A11B1"/>
    <w:rsid w:val="006A1BFB"/>
    <w:rsid w:val="006A35DA"/>
    <w:rsid w:val="006A3B9F"/>
    <w:rsid w:val="006A689D"/>
    <w:rsid w:val="006A760A"/>
    <w:rsid w:val="006B2FB0"/>
    <w:rsid w:val="006B7A46"/>
    <w:rsid w:val="006C059B"/>
    <w:rsid w:val="006D2B4F"/>
    <w:rsid w:val="006E5780"/>
    <w:rsid w:val="006F78AC"/>
    <w:rsid w:val="0070052C"/>
    <w:rsid w:val="0071166D"/>
    <w:rsid w:val="007139EB"/>
    <w:rsid w:val="00721D14"/>
    <w:rsid w:val="0072338E"/>
    <w:rsid w:val="00723427"/>
    <w:rsid w:val="00743AA3"/>
    <w:rsid w:val="00743F2C"/>
    <w:rsid w:val="007474F3"/>
    <w:rsid w:val="00752C51"/>
    <w:rsid w:val="00757B99"/>
    <w:rsid w:val="0076059B"/>
    <w:rsid w:val="0076261E"/>
    <w:rsid w:val="00762F64"/>
    <w:rsid w:val="0076356D"/>
    <w:rsid w:val="00766A61"/>
    <w:rsid w:val="00771C66"/>
    <w:rsid w:val="00772EBF"/>
    <w:rsid w:val="00774120"/>
    <w:rsid w:val="00777410"/>
    <w:rsid w:val="0078044D"/>
    <w:rsid w:val="00780A82"/>
    <w:rsid w:val="00783984"/>
    <w:rsid w:val="007A06D4"/>
    <w:rsid w:val="007A4989"/>
    <w:rsid w:val="007A5B62"/>
    <w:rsid w:val="007B59D3"/>
    <w:rsid w:val="007C12BA"/>
    <w:rsid w:val="007C1A9D"/>
    <w:rsid w:val="007C7990"/>
    <w:rsid w:val="007E1B84"/>
    <w:rsid w:val="007F20A0"/>
    <w:rsid w:val="007F2F8A"/>
    <w:rsid w:val="007F43B1"/>
    <w:rsid w:val="008009F9"/>
    <w:rsid w:val="00801987"/>
    <w:rsid w:val="00803B68"/>
    <w:rsid w:val="00804337"/>
    <w:rsid w:val="00815612"/>
    <w:rsid w:val="008206E6"/>
    <w:rsid w:val="00826AE1"/>
    <w:rsid w:val="00827A53"/>
    <w:rsid w:val="00832E02"/>
    <w:rsid w:val="00841342"/>
    <w:rsid w:val="00847C91"/>
    <w:rsid w:val="0087022A"/>
    <w:rsid w:val="008702C7"/>
    <w:rsid w:val="00872632"/>
    <w:rsid w:val="00874729"/>
    <w:rsid w:val="00880124"/>
    <w:rsid w:val="008831F3"/>
    <w:rsid w:val="008848D5"/>
    <w:rsid w:val="008914D9"/>
    <w:rsid w:val="008920D3"/>
    <w:rsid w:val="00893ED5"/>
    <w:rsid w:val="0089447A"/>
    <w:rsid w:val="00894F3F"/>
    <w:rsid w:val="008A407B"/>
    <w:rsid w:val="008A5528"/>
    <w:rsid w:val="008A7732"/>
    <w:rsid w:val="008A7A77"/>
    <w:rsid w:val="008B4C55"/>
    <w:rsid w:val="008B4CB5"/>
    <w:rsid w:val="008B513D"/>
    <w:rsid w:val="008B6488"/>
    <w:rsid w:val="008C40D6"/>
    <w:rsid w:val="008C556A"/>
    <w:rsid w:val="008C7688"/>
    <w:rsid w:val="008D3F98"/>
    <w:rsid w:val="008D6212"/>
    <w:rsid w:val="008D77B6"/>
    <w:rsid w:val="008D7DAF"/>
    <w:rsid w:val="008E0C0C"/>
    <w:rsid w:val="008E1A3A"/>
    <w:rsid w:val="008E39E5"/>
    <w:rsid w:val="008E75B3"/>
    <w:rsid w:val="009011C0"/>
    <w:rsid w:val="00910EC6"/>
    <w:rsid w:val="0091698F"/>
    <w:rsid w:val="00917DE9"/>
    <w:rsid w:val="0092049E"/>
    <w:rsid w:val="0092143B"/>
    <w:rsid w:val="00925775"/>
    <w:rsid w:val="00925D8D"/>
    <w:rsid w:val="00930A19"/>
    <w:rsid w:val="00931E2D"/>
    <w:rsid w:val="00940424"/>
    <w:rsid w:val="009448A8"/>
    <w:rsid w:val="00950762"/>
    <w:rsid w:val="009511B7"/>
    <w:rsid w:val="0095321C"/>
    <w:rsid w:val="0095669C"/>
    <w:rsid w:val="009602DA"/>
    <w:rsid w:val="00960410"/>
    <w:rsid w:val="00963D8C"/>
    <w:rsid w:val="0097438A"/>
    <w:rsid w:val="00974B0B"/>
    <w:rsid w:val="009758A2"/>
    <w:rsid w:val="00981C22"/>
    <w:rsid w:val="009870B2"/>
    <w:rsid w:val="00991934"/>
    <w:rsid w:val="00991A4A"/>
    <w:rsid w:val="00997E69"/>
    <w:rsid w:val="009A39CB"/>
    <w:rsid w:val="009B3B86"/>
    <w:rsid w:val="009B4BF3"/>
    <w:rsid w:val="009B5D2B"/>
    <w:rsid w:val="009C3FA3"/>
    <w:rsid w:val="009C5EA0"/>
    <w:rsid w:val="009D13D3"/>
    <w:rsid w:val="009D4D6D"/>
    <w:rsid w:val="009D7361"/>
    <w:rsid w:val="009D75A7"/>
    <w:rsid w:val="009E0A0B"/>
    <w:rsid w:val="009E291B"/>
    <w:rsid w:val="009E439E"/>
    <w:rsid w:val="009F2DB1"/>
    <w:rsid w:val="009F4126"/>
    <w:rsid w:val="009F7D4E"/>
    <w:rsid w:val="009F7F53"/>
    <w:rsid w:val="00A06898"/>
    <w:rsid w:val="00A123B0"/>
    <w:rsid w:val="00A1294C"/>
    <w:rsid w:val="00A20B33"/>
    <w:rsid w:val="00A21901"/>
    <w:rsid w:val="00A300F0"/>
    <w:rsid w:val="00A30124"/>
    <w:rsid w:val="00A363CB"/>
    <w:rsid w:val="00A37355"/>
    <w:rsid w:val="00A40362"/>
    <w:rsid w:val="00A41CA3"/>
    <w:rsid w:val="00A4518E"/>
    <w:rsid w:val="00A51687"/>
    <w:rsid w:val="00A60FF1"/>
    <w:rsid w:val="00A72398"/>
    <w:rsid w:val="00A77D05"/>
    <w:rsid w:val="00A80747"/>
    <w:rsid w:val="00A80C13"/>
    <w:rsid w:val="00A815F7"/>
    <w:rsid w:val="00A853F6"/>
    <w:rsid w:val="00A864DF"/>
    <w:rsid w:val="00A879E5"/>
    <w:rsid w:val="00A91519"/>
    <w:rsid w:val="00A93062"/>
    <w:rsid w:val="00A93417"/>
    <w:rsid w:val="00A97375"/>
    <w:rsid w:val="00A976CC"/>
    <w:rsid w:val="00A97CA6"/>
    <w:rsid w:val="00AA130C"/>
    <w:rsid w:val="00AA1E35"/>
    <w:rsid w:val="00AA4A50"/>
    <w:rsid w:val="00AB18D2"/>
    <w:rsid w:val="00AB7F44"/>
    <w:rsid w:val="00AC0A69"/>
    <w:rsid w:val="00AC2F8A"/>
    <w:rsid w:val="00AC5E6A"/>
    <w:rsid w:val="00AD0CB0"/>
    <w:rsid w:val="00AD180F"/>
    <w:rsid w:val="00AD3CB1"/>
    <w:rsid w:val="00AE170B"/>
    <w:rsid w:val="00AE1711"/>
    <w:rsid w:val="00AF0781"/>
    <w:rsid w:val="00AF1D0E"/>
    <w:rsid w:val="00AF1FCE"/>
    <w:rsid w:val="00AF26C4"/>
    <w:rsid w:val="00AF2F61"/>
    <w:rsid w:val="00B04B86"/>
    <w:rsid w:val="00B12BB0"/>
    <w:rsid w:val="00B139C8"/>
    <w:rsid w:val="00B25BA8"/>
    <w:rsid w:val="00B26BC0"/>
    <w:rsid w:val="00B26DAD"/>
    <w:rsid w:val="00B31D0F"/>
    <w:rsid w:val="00B34A4D"/>
    <w:rsid w:val="00B37248"/>
    <w:rsid w:val="00B4228F"/>
    <w:rsid w:val="00B471FA"/>
    <w:rsid w:val="00B47BAC"/>
    <w:rsid w:val="00B55AE4"/>
    <w:rsid w:val="00B634B8"/>
    <w:rsid w:val="00B65B2F"/>
    <w:rsid w:val="00B673BE"/>
    <w:rsid w:val="00B67BCC"/>
    <w:rsid w:val="00B71BF5"/>
    <w:rsid w:val="00B73410"/>
    <w:rsid w:val="00B744FE"/>
    <w:rsid w:val="00B831CC"/>
    <w:rsid w:val="00B835EE"/>
    <w:rsid w:val="00B859C9"/>
    <w:rsid w:val="00B86B06"/>
    <w:rsid w:val="00B8788F"/>
    <w:rsid w:val="00B95EA9"/>
    <w:rsid w:val="00BB153B"/>
    <w:rsid w:val="00BB3077"/>
    <w:rsid w:val="00BB4923"/>
    <w:rsid w:val="00BB54DA"/>
    <w:rsid w:val="00BB5824"/>
    <w:rsid w:val="00BC3A7D"/>
    <w:rsid w:val="00BC63BB"/>
    <w:rsid w:val="00BD2F7F"/>
    <w:rsid w:val="00BD322C"/>
    <w:rsid w:val="00BE1EA2"/>
    <w:rsid w:val="00BE330E"/>
    <w:rsid w:val="00BF23E1"/>
    <w:rsid w:val="00C01330"/>
    <w:rsid w:val="00C014C8"/>
    <w:rsid w:val="00C15036"/>
    <w:rsid w:val="00C168D7"/>
    <w:rsid w:val="00C24CFE"/>
    <w:rsid w:val="00C262FF"/>
    <w:rsid w:val="00C30DE4"/>
    <w:rsid w:val="00C351EB"/>
    <w:rsid w:val="00C36C34"/>
    <w:rsid w:val="00C370FE"/>
    <w:rsid w:val="00C37C53"/>
    <w:rsid w:val="00C42181"/>
    <w:rsid w:val="00C463F4"/>
    <w:rsid w:val="00C618E5"/>
    <w:rsid w:val="00C62042"/>
    <w:rsid w:val="00C66805"/>
    <w:rsid w:val="00C72321"/>
    <w:rsid w:val="00C72FDF"/>
    <w:rsid w:val="00C75A09"/>
    <w:rsid w:val="00C75BC6"/>
    <w:rsid w:val="00C808A3"/>
    <w:rsid w:val="00C8373F"/>
    <w:rsid w:val="00C86CB1"/>
    <w:rsid w:val="00CA3464"/>
    <w:rsid w:val="00CA3F19"/>
    <w:rsid w:val="00CB1834"/>
    <w:rsid w:val="00CB4ED3"/>
    <w:rsid w:val="00CC0D1B"/>
    <w:rsid w:val="00CC1087"/>
    <w:rsid w:val="00CC4867"/>
    <w:rsid w:val="00CC4F75"/>
    <w:rsid w:val="00CC6A17"/>
    <w:rsid w:val="00CE0353"/>
    <w:rsid w:val="00CF5494"/>
    <w:rsid w:val="00D00A3E"/>
    <w:rsid w:val="00D010AF"/>
    <w:rsid w:val="00D02049"/>
    <w:rsid w:val="00D02239"/>
    <w:rsid w:val="00D0789D"/>
    <w:rsid w:val="00D101A1"/>
    <w:rsid w:val="00D107CC"/>
    <w:rsid w:val="00D13C54"/>
    <w:rsid w:val="00D16A5E"/>
    <w:rsid w:val="00D1796F"/>
    <w:rsid w:val="00D20DA8"/>
    <w:rsid w:val="00D22B2C"/>
    <w:rsid w:val="00D2357E"/>
    <w:rsid w:val="00D30FF1"/>
    <w:rsid w:val="00D3278A"/>
    <w:rsid w:val="00D33A37"/>
    <w:rsid w:val="00D367CB"/>
    <w:rsid w:val="00D40343"/>
    <w:rsid w:val="00D459D9"/>
    <w:rsid w:val="00D45B7C"/>
    <w:rsid w:val="00D47721"/>
    <w:rsid w:val="00D6119D"/>
    <w:rsid w:val="00D728C4"/>
    <w:rsid w:val="00D8014F"/>
    <w:rsid w:val="00D80A72"/>
    <w:rsid w:val="00D850B1"/>
    <w:rsid w:val="00D92919"/>
    <w:rsid w:val="00D9610B"/>
    <w:rsid w:val="00DB3422"/>
    <w:rsid w:val="00DB5403"/>
    <w:rsid w:val="00DB576C"/>
    <w:rsid w:val="00DD175E"/>
    <w:rsid w:val="00DE278C"/>
    <w:rsid w:val="00DE437B"/>
    <w:rsid w:val="00DE4F3E"/>
    <w:rsid w:val="00DE577D"/>
    <w:rsid w:val="00DE7806"/>
    <w:rsid w:val="00DF0882"/>
    <w:rsid w:val="00DF1F04"/>
    <w:rsid w:val="00DF3156"/>
    <w:rsid w:val="00DF7A4C"/>
    <w:rsid w:val="00E03F0B"/>
    <w:rsid w:val="00E052E1"/>
    <w:rsid w:val="00E13388"/>
    <w:rsid w:val="00E13EA2"/>
    <w:rsid w:val="00E14A51"/>
    <w:rsid w:val="00E14F34"/>
    <w:rsid w:val="00E16CFE"/>
    <w:rsid w:val="00E16D6B"/>
    <w:rsid w:val="00E1728A"/>
    <w:rsid w:val="00E17892"/>
    <w:rsid w:val="00E231C7"/>
    <w:rsid w:val="00E24049"/>
    <w:rsid w:val="00E24927"/>
    <w:rsid w:val="00E34B9A"/>
    <w:rsid w:val="00E42952"/>
    <w:rsid w:val="00E47282"/>
    <w:rsid w:val="00E5307E"/>
    <w:rsid w:val="00E5734A"/>
    <w:rsid w:val="00E57F92"/>
    <w:rsid w:val="00E620C6"/>
    <w:rsid w:val="00E63DF1"/>
    <w:rsid w:val="00E70F10"/>
    <w:rsid w:val="00E720A3"/>
    <w:rsid w:val="00E76747"/>
    <w:rsid w:val="00E77EBE"/>
    <w:rsid w:val="00E80E1E"/>
    <w:rsid w:val="00E8343D"/>
    <w:rsid w:val="00E91886"/>
    <w:rsid w:val="00E94A35"/>
    <w:rsid w:val="00E94D90"/>
    <w:rsid w:val="00E970B3"/>
    <w:rsid w:val="00EA2CB0"/>
    <w:rsid w:val="00EA4862"/>
    <w:rsid w:val="00EA6ED2"/>
    <w:rsid w:val="00EB01A7"/>
    <w:rsid w:val="00EB4B71"/>
    <w:rsid w:val="00EC0CFA"/>
    <w:rsid w:val="00EC2D06"/>
    <w:rsid w:val="00EC2E2A"/>
    <w:rsid w:val="00ED0B2B"/>
    <w:rsid w:val="00ED6B21"/>
    <w:rsid w:val="00EE4066"/>
    <w:rsid w:val="00EF2C66"/>
    <w:rsid w:val="00EF3BAF"/>
    <w:rsid w:val="00EF514A"/>
    <w:rsid w:val="00F02198"/>
    <w:rsid w:val="00F134CA"/>
    <w:rsid w:val="00F20973"/>
    <w:rsid w:val="00F20A33"/>
    <w:rsid w:val="00F2218D"/>
    <w:rsid w:val="00F22D27"/>
    <w:rsid w:val="00F276A2"/>
    <w:rsid w:val="00F37CE7"/>
    <w:rsid w:val="00F4381F"/>
    <w:rsid w:val="00F53912"/>
    <w:rsid w:val="00F546EA"/>
    <w:rsid w:val="00F62572"/>
    <w:rsid w:val="00F64CF7"/>
    <w:rsid w:val="00F659AC"/>
    <w:rsid w:val="00F672E6"/>
    <w:rsid w:val="00F706F5"/>
    <w:rsid w:val="00F72F5E"/>
    <w:rsid w:val="00F84927"/>
    <w:rsid w:val="00F8758B"/>
    <w:rsid w:val="00F93572"/>
    <w:rsid w:val="00FA17B4"/>
    <w:rsid w:val="00FA21CB"/>
    <w:rsid w:val="00FA2292"/>
    <w:rsid w:val="00FA5358"/>
    <w:rsid w:val="00FB08B8"/>
    <w:rsid w:val="00FB0A0A"/>
    <w:rsid w:val="00FB414B"/>
    <w:rsid w:val="00FB4C45"/>
    <w:rsid w:val="00FD12A8"/>
    <w:rsid w:val="00FD3A99"/>
    <w:rsid w:val="00FE3E40"/>
    <w:rsid w:val="00FF52A9"/>
    <w:rsid w:val="00FF62EC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B06C200-BA77-4842-A6A0-EEA2BD12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0D2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D2357E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bCs/>
      <w:color w:val="17365D" w:themeColor="text2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57E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color w:val="548DD4" w:themeColor="text2" w:themeTint="99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7F53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95B3D7" w:themeColor="accent1" w:themeTint="99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D40343"/>
    <w:pPr>
      <w:numPr>
        <w:ilvl w:val="3"/>
      </w:numPr>
      <w:outlineLvl w:val="3"/>
    </w:pPr>
    <w:rPr>
      <w:bCs w:val="0"/>
      <w:iCs/>
      <w:color w:val="auto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343"/>
    <w:pPr>
      <w:keepNext/>
      <w:keepLines/>
      <w:numPr>
        <w:ilvl w:val="4"/>
        <w:numId w:val="10"/>
      </w:numPr>
      <w:spacing w:before="40" w:after="0"/>
      <w:outlineLvl w:val="4"/>
    </w:pPr>
    <w:rPr>
      <w:rFonts w:ascii="Century Gothic" w:eastAsiaTheme="majorEastAsia" w:hAnsi="Century Gothic" w:cstheme="majorBidi"/>
      <w:color w:val="F79646" w:themeColor="accent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26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26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26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26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6A5E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6A5E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En-tte">
    <w:name w:val="header"/>
    <w:basedOn w:val="Titre1"/>
    <w:link w:val="En-tteCar"/>
    <w:uiPriority w:val="99"/>
    <w:qFormat/>
    <w:rsid w:val="00D40343"/>
    <w:pPr>
      <w:tabs>
        <w:tab w:val="center" w:pos="4536"/>
        <w:tab w:val="right" w:pos="9072"/>
      </w:tabs>
      <w:spacing w:before="0" w:line="240" w:lineRule="auto"/>
      <w:jc w:val="left"/>
    </w:pPr>
    <w:rPr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0B71B8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Sansinterligne">
    <w:name w:val="No Spacing"/>
    <w:link w:val="SansinterligneCar"/>
    <w:uiPriority w:val="1"/>
    <w:qFormat/>
    <w:rsid w:val="0089447A"/>
    <w:pPr>
      <w:numPr>
        <w:numId w:val="7"/>
      </w:numPr>
      <w:shd w:val="clear" w:color="auto" w:fill="FFFFFF" w:themeFill="background1"/>
      <w:spacing w:line="240" w:lineRule="auto"/>
      <w:contextualSpacing/>
    </w:pPr>
    <w:rPr>
      <w:rFonts w:asciiTheme="majorHAnsi" w:eastAsiaTheme="minorEastAsia" w:hAnsiTheme="majorHAnsi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9447A"/>
    <w:rPr>
      <w:rFonts w:asciiTheme="majorHAnsi" w:eastAsiaTheme="minorEastAsia" w:hAnsiTheme="majorHAnsi"/>
      <w:shd w:val="clear" w:color="auto" w:fill="FFFFFF" w:themeFill="background1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8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2357E"/>
    <w:rPr>
      <w:rFonts w:ascii="Century Gothic" w:eastAsiaTheme="majorEastAsia" w:hAnsi="Century Gothic" w:cstheme="majorBidi"/>
      <w:b/>
      <w:bCs/>
      <w:color w:val="17365D" w:themeColor="text2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2357E"/>
    <w:rPr>
      <w:rFonts w:ascii="Century Gothic" w:eastAsiaTheme="majorEastAsia" w:hAnsi="Century Gothic" w:cstheme="majorBidi"/>
      <w:b/>
      <w:bCs/>
      <w:color w:val="548DD4" w:themeColor="text2" w:themeTint="99"/>
      <w:sz w:val="24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3E11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3E11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table" w:styleId="Grilledutableau">
    <w:name w:val="Table Grid"/>
    <w:basedOn w:val="TableauNormal"/>
    <w:uiPriority w:val="59"/>
    <w:rsid w:val="00D02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F1D0E"/>
    <w:rPr>
      <w:color w:val="808080"/>
    </w:rPr>
  </w:style>
  <w:style w:type="paragraph" w:customStyle="1" w:styleId="Titreprincipal">
    <w:name w:val="Titre principal"/>
    <w:next w:val="Normal"/>
    <w:link w:val="TitreprincipalCar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styleId="lev">
    <w:name w:val="Strong"/>
    <w:basedOn w:val="Policepardfaut"/>
    <w:uiPriority w:val="22"/>
    <w:qFormat/>
    <w:rsid w:val="000459CB"/>
    <w:rPr>
      <w:b/>
      <w:bCs/>
    </w:rPr>
  </w:style>
  <w:style w:type="character" w:customStyle="1" w:styleId="TitreprincipalCar">
    <w:name w:val="Titre principal Car"/>
    <w:basedOn w:val="Policepardfaut"/>
    <w:link w:val="Titreprincipal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9F7F53"/>
    <w:rPr>
      <w:rFonts w:ascii="Century Gothic" w:eastAsiaTheme="majorEastAsia" w:hAnsi="Century Gothic" w:cstheme="majorBidi"/>
      <w:b/>
      <w:bCs/>
      <w:i/>
      <w:color w:val="95B3D7" w:themeColor="accent1" w:themeTint="99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1C6319"/>
    <w:pPr>
      <w:spacing w:before="120" w:after="120"/>
      <w:ind w:left="340"/>
    </w:pPr>
  </w:style>
  <w:style w:type="paragraph" w:styleId="TM1">
    <w:name w:val="toc 1"/>
    <w:basedOn w:val="Titre1"/>
    <w:next w:val="Normal"/>
    <w:autoRedefine/>
    <w:uiPriority w:val="39"/>
    <w:unhideWhenUsed/>
    <w:qFormat/>
    <w:rsid w:val="001C6319"/>
    <w:pPr>
      <w:tabs>
        <w:tab w:val="left" w:pos="660"/>
        <w:tab w:val="right" w:leader="underscore" w:pos="9062"/>
      </w:tabs>
      <w:spacing w:before="200" w:after="80"/>
    </w:pPr>
    <w:rPr>
      <w:color w:val="984806" w:themeColor="accent6" w:themeShade="80"/>
    </w:rPr>
  </w:style>
  <w:style w:type="character" w:styleId="Lienhypertexte">
    <w:name w:val="Hyperlink"/>
    <w:basedOn w:val="Policepardfaut"/>
    <w:uiPriority w:val="99"/>
    <w:unhideWhenUsed/>
    <w:rsid w:val="00EF2C66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0343"/>
    <w:pPr>
      <w:outlineLvl w:val="9"/>
    </w:pPr>
    <w:rPr>
      <w:lang w:eastAsia="fr-CH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1C6319"/>
    <w:pPr>
      <w:spacing w:after="100"/>
      <w:ind w:left="680"/>
    </w:pPr>
  </w:style>
  <w:style w:type="paragraph" w:styleId="Paragraphedeliste">
    <w:name w:val="List Paragraph"/>
    <w:basedOn w:val="Normal"/>
    <w:uiPriority w:val="34"/>
    <w:qFormat/>
    <w:rsid w:val="004B4D28"/>
    <w:pPr>
      <w:ind w:left="720"/>
      <w:contextualSpacing/>
    </w:pPr>
  </w:style>
  <w:style w:type="table" w:styleId="Listemoyenne1-Accent3">
    <w:name w:val="Medium List 1 Accent 3"/>
    <w:basedOn w:val="TableauNormal"/>
    <w:uiPriority w:val="65"/>
    <w:rsid w:val="003771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70052C"/>
    <w:rPr>
      <w:rFonts w:asciiTheme="majorHAnsi" w:eastAsiaTheme="majorEastAsia" w:hAnsiTheme="majorHAnsi" w:cstheme="majorBidi"/>
      <w:b/>
      <w:i/>
      <w:iCs/>
    </w:rPr>
  </w:style>
  <w:style w:type="numbering" w:customStyle="1" w:styleId="Sans-interligne">
    <w:name w:val="Sans-interligne"/>
    <w:basedOn w:val="Aucuneliste"/>
    <w:uiPriority w:val="99"/>
    <w:rsid w:val="00EC2E2A"/>
    <w:pPr>
      <w:numPr>
        <w:numId w:val="3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6174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74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746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74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7465"/>
    <w:rPr>
      <w:rFonts w:ascii="Times New Roman" w:hAnsi="Times New Roman"/>
      <w:b/>
      <w:bCs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C3E11"/>
    <w:rPr>
      <w:rFonts w:ascii="Century Gothic" w:eastAsiaTheme="majorEastAsia" w:hAnsi="Century Gothic" w:cstheme="majorBidi"/>
      <w:color w:val="F79646" w:themeColor="accent6"/>
    </w:rPr>
  </w:style>
  <w:style w:type="paragraph" w:customStyle="1" w:styleId="Code">
    <w:name w:val="Code"/>
    <w:basedOn w:val="Sansinterligne"/>
    <w:qFormat/>
    <w:rsid w:val="00D9610B"/>
    <w:pPr>
      <w:numPr>
        <w:numId w:val="8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DE9D9" w:themeFill="accent6" w:themeFillTint="33"/>
      <w:ind w:left="0" w:firstLine="0"/>
    </w:pPr>
    <w:rPr>
      <w:rFonts w:ascii="Consolas" w:hAnsi="Consolas"/>
      <w:szCs w:val="72"/>
    </w:rPr>
  </w:style>
  <w:style w:type="character" w:customStyle="1" w:styleId="Titre6Car">
    <w:name w:val="Titre 6 Car"/>
    <w:basedOn w:val="Policepardfaut"/>
    <w:link w:val="Titre6"/>
    <w:uiPriority w:val="9"/>
    <w:semiHidden/>
    <w:rsid w:val="005732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32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32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32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2-Accentuation6">
    <w:name w:val="Grid Table 2 Accent 6"/>
    <w:basedOn w:val="TableauNormal"/>
    <w:uiPriority w:val="47"/>
    <w:rsid w:val="000871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Numro">
    <w:name w:val="Numéro"/>
    <w:basedOn w:val="Sansinterligne"/>
    <w:qFormat/>
    <w:rsid w:val="00A06898"/>
    <w:pPr>
      <w:numPr>
        <w:numId w:val="13"/>
      </w:numPr>
      <w:ind w:left="754" w:hanging="357"/>
    </w:pPr>
    <w:rPr>
      <w:lang w:val="fr-FR"/>
    </w:rPr>
  </w:style>
  <w:style w:type="table" w:styleId="TableauListe1Clair-Accentuation6">
    <w:name w:val="List Table 1 Light Accent 6"/>
    <w:basedOn w:val="TableauNormal"/>
    <w:uiPriority w:val="46"/>
    <w:rsid w:val="008E0C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BA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nowrap">
    <w:name w:val="nowrap"/>
    <w:basedOn w:val="Policepardfaut"/>
    <w:rsid w:val="00171B9F"/>
  </w:style>
  <w:style w:type="paragraph" w:styleId="NormalWeb">
    <w:name w:val="Normal (Web)"/>
    <w:basedOn w:val="Normal"/>
    <w:uiPriority w:val="99"/>
    <w:semiHidden/>
    <w:unhideWhenUsed/>
    <w:rsid w:val="00171B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Stylepardfaut">
    <w:name w:val="Style par défaut"/>
    <w:rsid w:val="00B37248"/>
    <w:pPr>
      <w:suppressAutoHyphens/>
    </w:pPr>
    <w:rPr>
      <w:rFonts w:ascii="Calibri" w:eastAsia="Droid Sans Fallback" w:hAnsi="Calibri" w:cs="Calibri"/>
    </w:rPr>
  </w:style>
  <w:style w:type="paragraph" w:styleId="Lgende">
    <w:name w:val="caption"/>
    <w:basedOn w:val="Stylepardfaut"/>
    <w:rsid w:val="00B37248"/>
    <w:pPr>
      <w:spacing w:line="100" w:lineRule="atLeast"/>
    </w:pPr>
    <w:rPr>
      <w:b/>
      <w:bCs/>
      <w:color w:val="4F81BD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37248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eastAsia="fr-CH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37248"/>
    <w:rPr>
      <w:rFonts w:eastAsiaTheme="minorEastAsia"/>
      <w:sz w:val="20"/>
      <w:szCs w:val="20"/>
      <w:lang w:eastAsia="fr-CH"/>
    </w:rPr>
  </w:style>
  <w:style w:type="character" w:styleId="Appelnotedebasdep">
    <w:name w:val="footnote reference"/>
    <w:basedOn w:val="Policepardfaut"/>
    <w:uiPriority w:val="99"/>
    <w:semiHidden/>
    <w:unhideWhenUsed/>
    <w:rsid w:val="00B37248"/>
    <w:rPr>
      <w:vertAlign w:val="superscript"/>
    </w:rPr>
  </w:style>
  <w:style w:type="character" w:customStyle="1" w:styleId="apple-converted-space">
    <w:name w:val="apple-converted-space"/>
    <w:basedOn w:val="Policepardfaut"/>
    <w:rsid w:val="0046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B2B189-00F8-4FD9-A52C-D931A256731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98400D0-36D9-4C47-A356-6470F0057CEA}">
      <dgm:prSet phldrT="[Texte]"/>
      <dgm:spPr/>
      <dgm:t>
        <a:bodyPr/>
        <a:lstStyle/>
        <a:p>
          <a:r>
            <a:rPr lang="en-US"/>
            <a:t>En attente</a:t>
          </a:r>
        </a:p>
      </dgm:t>
    </dgm:pt>
    <dgm:pt modelId="{7C6DDF23-2784-438C-820A-5619B0E30002}" type="parTrans" cxnId="{F9396610-FEF2-4C4D-8AA3-D47C311E4B10}">
      <dgm:prSet/>
      <dgm:spPr/>
      <dgm:t>
        <a:bodyPr/>
        <a:lstStyle/>
        <a:p>
          <a:endParaRPr lang="en-US"/>
        </a:p>
      </dgm:t>
    </dgm:pt>
    <dgm:pt modelId="{20DCDEBF-085A-4E84-85B2-7B719FE82CF7}" type="sibTrans" cxnId="{F9396610-FEF2-4C4D-8AA3-D47C311E4B10}">
      <dgm:prSet/>
      <dgm:spPr/>
      <dgm:t>
        <a:bodyPr/>
        <a:lstStyle/>
        <a:p>
          <a:endParaRPr lang="en-US"/>
        </a:p>
      </dgm:t>
    </dgm:pt>
    <dgm:pt modelId="{ACCFBBA8-971D-48BB-95E3-EFBBFF10794E}">
      <dgm:prSet phldrT="[Texte]"/>
      <dgm:spPr/>
      <dgm:t>
        <a:bodyPr/>
        <a:lstStyle/>
        <a:p>
          <a:r>
            <a:rPr lang="en-US"/>
            <a:t>Payée</a:t>
          </a:r>
        </a:p>
      </dgm:t>
    </dgm:pt>
    <dgm:pt modelId="{50B53A33-873B-40F3-A6D1-857E2C53D9B7}" type="parTrans" cxnId="{221A7669-6E1B-463A-AB03-0DB707DA4D55}">
      <dgm:prSet/>
      <dgm:spPr/>
      <dgm:t>
        <a:bodyPr/>
        <a:lstStyle/>
        <a:p>
          <a:endParaRPr lang="en-US"/>
        </a:p>
      </dgm:t>
    </dgm:pt>
    <dgm:pt modelId="{8EF2842C-AAC2-48B3-A712-7FD16290907B}" type="sibTrans" cxnId="{221A7669-6E1B-463A-AB03-0DB707DA4D55}">
      <dgm:prSet/>
      <dgm:spPr/>
      <dgm:t>
        <a:bodyPr/>
        <a:lstStyle/>
        <a:p>
          <a:endParaRPr lang="en-US"/>
        </a:p>
      </dgm:t>
    </dgm:pt>
    <dgm:pt modelId="{69796467-7FB9-44FC-9E20-71CE7C5938F2}">
      <dgm:prSet phldrT="[Texte]"/>
      <dgm:spPr/>
      <dgm:t>
        <a:bodyPr/>
        <a:lstStyle/>
        <a:p>
          <a:r>
            <a:rPr lang="en-US"/>
            <a:t>Envoyée</a:t>
          </a:r>
        </a:p>
      </dgm:t>
    </dgm:pt>
    <dgm:pt modelId="{8B988A80-DCDE-4880-AFA0-A267940ADE62}" type="parTrans" cxnId="{A824C452-3840-453F-82EA-961858D790DD}">
      <dgm:prSet/>
      <dgm:spPr/>
      <dgm:t>
        <a:bodyPr/>
        <a:lstStyle/>
        <a:p>
          <a:endParaRPr lang="en-US"/>
        </a:p>
      </dgm:t>
    </dgm:pt>
    <dgm:pt modelId="{E648EEAA-3536-4F88-81BD-47DEAB3DB1B6}" type="sibTrans" cxnId="{A824C452-3840-453F-82EA-961858D790DD}">
      <dgm:prSet/>
      <dgm:spPr/>
      <dgm:t>
        <a:bodyPr/>
        <a:lstStyle/>
        <a:p>
          <a:endParaRPr lang="en-US"/>
        </a:p>
      </dgm:t>
    </dgm:pt>
    <dgm:pt modelId="{301D0056-FAC9-4376-AF8D-446AD756A325}" type="pres">
      <dgm:prSet presAssocID="{C5B2B189-00F8-4FD9-A52C-D931A256731E}" presName="Name0" presStyleCnt="0">
        <dgm:presLayoutVars>
          <dgm:dir/>
          <dgm:resizeHandles val="exact"/>
        </dgm:presLayoutVars>
      </dgm:prSet>
      <dgm:spPr/>
    </dgm:pt>
    <dgm:pt modelId="{BA384F05-BFAF-4F64-AD04-D00CDCAC1A39}" type="pres">
      <dgm:prSet presAssocID="{298400D0-36D9-4C47-A356-6470F0057CE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C1D34D-34A1-4258-A558-8A4B061F8B91}" type="pres">
      <dgm:prSet presAssocID="{20DCDEBF-085A-4E84-85B2-7B719FE82CF7}" presName="sibTrans" presStyleLbl="sibTrans2D1" presStyleIdx="0" presStyleCnt="2"/>
      <dgm:spPr/>
    </dgm:pt>
    <dgm:pt modelId="{AA3DDD07-B626-4356-B005-9422954AF866}" type="pres">
      <dgm:prSet presAssocID="{20DCDEBF-085A-4E84-85B2-7B719FE82CF7}" presName="connectorText" presStyleLbl="sibTrans2D1" presStyleIdx="0" presStyleCnt="2"/>
      <dgm:spPr/>
    </dgm:pt>
    <dgm:pt modelId="{08BF715D-1C28-4899-909D-7775BE95CC6F}" type="pres">
      <dgm:prSet presAssocID="{ACCFBBA8-971D-48BB-95E3-EFBBFF10794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2DA29E-401A-4D4D-8F2D-98E6255D0422}" type="pres">
      <dgm:prSet presAssocID="{8EF2842C-AAC2-48B3-A712-7FD16290907B}" presName="sibTrans" presStyleLbl="sibTrans2D1" presStyleIdx="1" presStyleCnt="2"/>
      <dgm:spPr/>
    </dgm:pt>
    <dgm:pt modelId="{9B273E7E-A402-4094-8F68-FFE4DC30CA46}" type="pres">
      <dgm:prSet presAssocID="{8EF2842C-AAC2-48B3-A712-7FD16290907B}" presName="connectorText" presStyleLbl="sibTrans2D1" presStyleIdx="1" presStyleCnt="2"/>
      <dgm:spPr/>
    </dgm:pt>
    <dgm:pt modelId="{66439D08-10AB-45E1-9341-15FEE2336290}" type="pres">
      <dgm:prSet presAssocID="{69796467-7FB9-44FC-9E20-71CE7C5938F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2E603B-4B2F-43F0-90C3-82C3F7845C83}" type="presOf" srcId="{69796467-7FB9-44FC-9E20-71CE7C5938F2}" destId="{66439D08-10AB-45E1-9341-15FEE2336290}" srcOrd="0" destOrd="0" presId="urn:microsoft.com/office/officeart/2005/8/layout/process1"/>
    <dgm:cxn modelId="{221A7669-6E1B-463A-AB03-0DB707DA4D55}" srcId="{C5B2B189-00F8-4FD9-A52C-D931A256731E}" destId="{ACCFBBA8-971D-48BB-95E3-EFBBFF10794E}" srcOrd="1" destOrd="0" parTransId="{50B53A33-873B-40F3-A6D1-857E2C53D9B7}" sibTransId="{8EF2842C-AAC2-48B3-A712-7FD16290907B}"/>
    <dgm:cxn modelId="{51EFBD70-BD17-497C-9513-5D6407F4D33A}" type="presOf" srcId="{C5B2B189-00F8-4FD9-A52C-D931A256731E}" destId="{301D0056-FAC9-4376-AF8D-446AD756A325}" srcOrd="0" destOrd="0" presId="urn:microsoft.com/office/officeart/2005/8/layout/process1"/>
    <dgm:cxn modelId="{DD9EFBC7-D4C8-4ACA-BF45-7873A15E503E}" type="presOf" srcId="{20DCDEBF-085A-4E84-85B2-7B719FE82CF7}" destId="{AA3DDD07-B626-4356-B005-9422954AF866}" srcOrd="1" destOrd="0" presId="urn:microsoft.com/office/officeart/2005/8/layout/process1"/>
    <dgm:cxn modelId="{3209C3DF-CE69-4BD1-B525-732AFDBA250F}" type="presOf" srcId="{298400D0-36D9-4C47-A356-6470F0057CEA}" destId="{BA384F05-BFAF-4F64-AD04-D00CDCAC1A39}" srcOrd="0" destOrd="0" presId="urn:microsoft.com/office/officeart/2005/8/layout/process1"/>
    <dgm:cxn modelId="{A9F2750B-C9F8-47A8-BFB1-50A612D325EE}" type="presOf" srcId="{8EF2842C-AAC2-48B3-A712-7FD16290907B}" destId="{782DA29E-401A-4D4D-8F2D-98E6255D0422}" srcOrd="0" destOrd="0" presId="urn:microsoft.com/office/officeart/2005/8/layout/process1"/>
    <dgm:cxn modelId="{D99BCAE8-3D58-45D4-B8DD-4BBA3084DC08}" type="presOf" srcId="{ACCFBBA8-971D-48BB-95E3-EFBBFF10794E}" destId="{08BF715D-1C28-4899-909D-7775BE95CC6F}" srcOrd="0" destOrd="0" presId="urn:microsoft.com/office/officeart/2005/8/layout/process1"/>
    <dgm:cxn modelId="{8FB4D241-F6D7-4531-BCA8-1F381E81F51F}" type="presOf" srcId="{8EF2842C-AAC2-48B3-A712-7FD16290907B}" destId="{9B273E7E-A402-4094-8F68-FFE4DC30CA46}" srcOrd="1" destOrd="0" presId="urn:microsoft.com/office/officeart/2005/8/layout/process1"/>
    <dgm:cxn modelId="{F9396610-FEF2-4C4D-8AA3-D47C311E4B10}" srcId="{C5B2B189-00F8-4FD9-A52C-D931A256731E}" destId="{298400D0-36D9-4C47-A356-6470F0057CEA}" srcOrd="0" destOrd="0" parTransId="{7C6DDF23-2784-438C-820A-5619B0E30002}" sibTransId="{20DCDEBF-085A-4E84-85B2-7B719FE82CF7}"/>
    <dgm:cxn modelId="{A824C452-3840-453F-82EA-961858D790DD}" srcId="{C5B2B189-00F8-4FD9-A52C-D931A256731E}" destId="{69796467-7FB9-44FC-9E20-71CE7C5938F2}" srcOrd="2" destOrd="0" parTransId="{8B988A80-DCDE-4880-AFA0-A267940ADE62}" sibTransId="{E648EEAA-3536-4F88-81BD-47DEAB3DB1B6}"/>
    <dgm:cxn modelId="{E5A900D5-7579-457C-933E-A073AD9BD3C5}" type="presOf" srcId="{20DCDEBF-085A-4E84-85B2-7B719FE82CF7}" destId="{D5C1D34D-34A1-4258-A558-8A4B061F8B91}" srcOrd="0" destOrd="0" presId="urn:microsoft.com/office/officeart/2005/8/layout/process1"/>
    <dgm:cxn modelId="{4F19EC47-B601-4324-A380-C8B340B731B6}" type="presParOf" srcId="{301D0056-FAC9-4376-AF8D-446AD756A325}" destId="{BA384F05-BFAF-4F64-AD04-D00CDCAC1A39}" srcOrd="0" destOrd="0" presId="urn:microsoft.com/office/officeart/2005/8/layout/process1"/>
    <dgm:cxn modelId="{CC9FD27E-9C77-435C-A288-5CF3806B2AC2}" type="presParOf" srcId="{301D0056-FAC9-4376-AF8D-446AD756A325}" destId="{D5C1D34D-34A1-4258-A558-8A4B061F8B91}" srcOrd="1" destOrd="0" presId="urn:microsoft.com/office/officeart/2005/8/layout/process1"/>
    <dgm:cxn modelId="{23A2AB98-D0FF-4F96-A5C7-7F289926D227}" type="presParOf" srcId="{D5C1D34D-34A1-4258-A558-8A4B061F8B91}" destId="{AA3DDD07-B626-4356-B005-9422954AF866}" srcOrd="0" destOrd="0" presId="urn:microsoft.com/office/officeart/2005/8/layout/process1"/>
    <dgm:cxn modelId="{DBEAB7C0-B9E3-41C4-992C-CFC625437FA3}" type="presParOf" srcId="{301D0056-FAC9-4376-AF8D-446AD756A325}" destId="{08BF715D-1C28-4899-909D-7775BE95CC6F}" srcOrd="2" destOrd="0" presId="urn:microsoft.com/office/officeart/2005/8/layout/process1"/>
    <dgm:cxn modelId="{A026AC8E-D0D2-4636-B9D2-575C2296B840}" type="presParOf" srcId="{301D0056-FAC9-4376-AF8D-446AD756A325}" destId="{782DA29E-401A-4D4D-8F2D-98E6255D0422}" srcOrd="3" destOrd="0" presId="urn:microsoft.com/office/officeart/2005/8/layout/process1"/>
    <dgm:cxn modelId="{6C9763A8-7779-409F-8F8D-F966C6EA7259}" type="presParOf" srcId="{782DA29E-401A-4D4D-8F2D-98E6255D0422}" destId="{9B273E7E-A402-4094-8F68-FFE4DC30CA46}" srcOrd="0" destOrd="0" presId="urn:microsoft.com/office/officeart/2005/8/layout/process1"/>
    <dgm:cxn modelId="{AE28C427-C9FF-4B24-97DF-E7C0A9D1D04E}" type="presParOf" srcId="{301D0056-FAC9-4376-AF8D-446AD756A325}" destId="{66439D08-10AB-45E1-9341-15FEE233629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384F05-BFAF-4F64-AD04-D00CDCAC1A39}">
      <dsp:nvSpPr>
        <dsp:cNvPr id="0" name=""/>
        <dsp:cNvSpPr/>
      </dsp:nvSpPr>
      <dsp:spPr>
        <a:xfrm>
          <a:off x="3591" y="0"/>
          <a:ext cx="1073432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 attente</a:t>
          </a:r>
        </a:p>
      </dsp:txBody>
      <dsp:txXfrm>
        <a:off x="11123" y="7532"/>
        <a:ext cx="1058368" cy="242111"/>
      </dsp:txXfrm>
    </dsp:sp>
    <dsp:sp modelId="{D5C1D34D-34A1-4258-A558-8A4B061F8B91}">
      <dsp:nvSpPr>
        <dsp:cNvPr id="0" name=""/>
        <dsp:cNvSpPr/>
      </dsp:nvSpPr>
      <dsp:spPr>
        <a:xfrm>
          <a:off x="1184366" y="0"/>
          <a:ext cx="227567" cy="257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184366" y="51435"/>
        <a:ext cx="159297" cy="154305"/>
      </dsp:txXfrm>
    </dsp:sp>
    <dsp:sp modelId="{08BF715D-1C28-4899-909D-7775BE95CC6F}">
      <dsp:nvSpPr>
        <dsp:cNvPr id="0" name=""/>
        <dsp:cNvSpPr/>
      </dsp:nvSpPr>
      <dsp:spPr>
        <a:xfrm>
          <a:off x="1506396" y="0"/>
          <a:ext cx="1073432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Payée</a:t>
          </a:r>
        </a:p>
      </dsp:txBody>
      <dsp:txXfrm>
        <a:off x="1513928" y="7532"/>
        <a:ext cx="1058368" cy="242111"/>
      </dsp:txXfrm>
    </dsp:sp>
    <dsp:sp modelId="{782DA29E-401A-4D4D-8F2D-98E6255D0422}">
      <dsp:nvSpPr>
        <dsp:cNvPr id="0" name=""/>
        <dsp:cNvSpPr/>
      </dsp:nvSpPr>
      <dsp:spPr>
        <a:xfrm>
          <a:off x="2687171" y="0"/>
          <a:ext cx="227567" cy="257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687171" y="51435"/>
        <a:ext cx="159297" cy="154305"/>
      </dsp:txXfrm>
    </dsp:sp>
    <dsp:sp modelId="{66439D08-10AB-45E1-9341-15FEE2336290}">
      <dsp:nvSpPr>
        <dsp:cNvPr id="0" name=""/>
        <dsp:cNvSpPr/>
      </dsp:nvSpPr>
      <dsp:spPr>
        <a:xfrm>
          <a:off x="3009201" y="0"/>
          <a:ext cx="1073432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Envoyée</a:t>
          </a:r>
        </a:p>
      </dsp:txBody>
      <dsp:txXfrm>
        <a:off x="3016733" y="7532"/>
        <a:ext cx="1058368" cy="242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40073-A2CB-47DD-A8D6-A1950180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P2 : Killerballs</vt:lpstr>
    </vt:vector>
  </TitlesOfParts>
  <Company>HE-Arc Ingénierie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P2 : Killerballs</dc:title>
  <dc:subject>Rapport technique</dc:subject>
  <dc:creator>Mut Horia Vulliemin Kevin</dc:creator>
  <cp:keywords/>
  <dc:description/>
  <cp:lastModifiedBy>Kevin</cp:lastModifiedBy>
  <cp:revision>135</cp:revision>
  <dcterms:created xsi:type="dcterms:W3CDTF">2015-03-26T17:26:00Z</dcterms:created>
  <dcterms:modified xsi:type="dcterms:W3CDTF">2015-04-30T20:54:00Z</dcterms:modified>
</cp:coreProperties>
</file>