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b/>
          <w:sz w:val="32"/>
          <w:szCs w:val="32"/>
        </w:rPr>
      </w:pPr>
    </w:p>
    <w:p>
      <w:pPr>
        <w:spacing w:line="360" w:lineRule="auto"/>
        <w:rPr>
          <w:rFonts w:asciiTheme="minorEastAsia" w:hAnsiTheme="minorEastAsia"/>
          <w:b/>
          <w:sz w:val="32"/>
          <w:szCs w:val="32"/>
        </w:rPr>
      </w:pPr>
    </w:p>
    <w:p>
      <w:pPr>
        <w:spacing w:line="360" w:lineRule="auto"/>
        <w:jc w:val="center"/>
        <w:rPr>
          <w:rFonts w:ascii="楷体" w:hAnsi="楷体" w:eastAsia="楷体"/>
          <w:b/>
          <w:sz w:val="52"/>
          <w:szCs w:val="52"/>
        </w:rPr>
      </w:pPr>
    </w:p>
    <w:p>
      <w:pPr>
        <w:spacing w:line="360" w:lineRule="auto"/>
        <w:jc w:val="center"/>
        <w:rPr>
          <w:rFonts w:ascii="楷体" w:hAnsi="楷体" w:eastAsia="楷体"/>
          <w:b/>
          <w:sz w:val="52"/>
          <w:szCs w:val="52"/>
        </w:rPr>
      </w:pPr>
    </w:p>
    <w:p>
      <w:pPr>
        <w:spacing w:line="360" w:lineRule="auto"/>
        <w:jc w:val="center"/>
        <w:rPr>
          <w:rFonts w:ascii="楷体" w:hAnsi="楷体" w:eastAsia="楷体"/>
          <w:b/>
          <w:sz w:val="52"/>
          <w:szCs w:val="52"/>
        </w:rPr>
      </w:pPr>
    </w:p>
    <w:p>
      <w:pPr>
        <w:spacing w:line="360" w:lineRule="auto"/>
        <w:jc w:val="center"/>
        <w:rPr>
          <w:rFonts w:ascii="楷体" w:hAnsi="楷体" w:eastAsia="楷体"/>
          <w:b/>
          <w:sz w:val="52"/>
          <w:szCs w:val="52"/>
        </w:rPr>
      </w:pPr>
    </w:p>
    <w:p>
      <w:pPr>
        <w:adjustRightInd w:val="0"/>
        <w:snapToGrid w:val="0"/>
        <w:spacing w:line="360" w:lineRule="auto"/>
        <w:jc w:val="center"/>
        <w:rPr>
          <w:rFonts w:ascii="楷体" w:hAnsi="楷体" w:eastAsia="楷体"/>
          <w:b/>
          <w:sz w:val="52"/>
          <w:szCs w:val="52"/>
        </w:rPr>
      </w:pPr>
      <w:r>
        <w:rPr>
          <w:rFonts w:hint="eastAsia" w:ascii="楷体" w:hAnsi="楷体" w:eastAsia="楷体"/>
          <w:b/>
          <w:sz w:val="52"/>
          <w:szCs w:val="52"/>
        </w:rPr>
        <w:t>测试缺陷管理规范</w:t>
      </w: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r>
        <w:rPr>
          <w:rFonts w:ascii="楷体" w:hAnsi="楷体" w:eastAsia="楷体"/>
          <w:b/>
          <w:sz w:val="32"/>
          <w:szCs w:val="32"/>
        </w:rPr>
        <w:br w:type="page"/>
      </w:r>
    </w:p>
    <w:p>
      <w:pPr>
        <w:adjustRightInd w:val="0"/>
        <w:snapToGrid w:val="0"/>
        <w:spacing w:line="360" w:lineRule="auto"/>
        <w:jc w:val="center"/>
        <w:rPr>
          <w:rFonts w:ascii="楷体" w:hAnsi="楷体" w:eastAsia="楷体"/>
          <w:b/>
          <w:sz w:val="28"/>
          <w:szCs w:val="28"/>
        </w:rPr>
      </w:pPr>
    </w:p>
    <w:p>
      <w:pPr>
        <w:adjustRightInd w:val="0"/>
        <w:snapToGrid w:val="0"/>
        <w:spacing w:line="360" w:lineRule="auto"/>
        <w:jc w:val="center"/>
        <w:rPr>
          <w:rFonts w:ascii="楷体" w:hAnsi="楷体" w:eastAsia="楷体"/>
          <w:b/>
          <w:sz w:val="28"/>
          <w:szCs w:val="28"/>
        </w:rPr>
      </w:pPr>
      <w:r>
        <w:rPr>
          <w:rFonts w:hint="eastAsia" w:ascii="楷体" w:hAnsi="楷体" w:eastAsia="楷体"/>
          <w:b/>
          <w:sz w:val="28"/>
          <w:szCs w:val="28"/>
        </w:rPr>
        <w:t>版本记录</w:t>
      </w:r>
    </w:p>
    <w:tbl>
      <w:tblPr>
        <w:tblStyle w:val="14"/>
        <w:tblW w:w="9981" w:type="dxa"/>
        <w:jc w:val="center"/>
        <w:tblInd w:w="139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1023"/>
        <w:gridCol w:w="1276"/>
        <w:gridCol w:w="2268"/>
        <w:gridCol w:w="992"/>
        <w:gridCol w:w="993"/>
        <w:gridCol w:w="1417"/>
        <w:gridCol w:w="20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73" w:hRule="atLeast"/>
          <w:jc w:val="center"/>
        </w:trPr>
        <w:tc>
          <w:tcPr>
            <w:tcW w:w="1023"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版本号</w:t>
            </w:r>
          </w:p>
        </w:tc>
        <w:tc>
          <w:tcPr>
            <w:tcW w:w="1276"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修改日期</w:t>
            </w:r>
          </w:p>
        </w:tc>
        <w:tc>
          <w:tcPr>
            <w:tcW w:w="2268"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修改内容</w:t>
            </w:r>
          </w:p>
        </w:tc>
        <w:tc>
          <w:tcPr>
            <w:tcW w:w="992"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修改者</w:t>
            </w:r>
          </w:p>
        </w:tc>
        <w:tc>
          <w:tcPr>
            <w:tcW w:w="993"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审核者</w:t>
            </w:r>
          </w:p>
        </w:tc>
        <w:tc>
          <w:tcPr>
            <w:tcW w:w="1417"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状态</w:t>
            </w:r>
          </w:p>
        </w:tc>
        <w:tc>
          <w:tcPr>
            <w:tcW w:w="2012"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发布范围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V0.0.0</w:t>
            </w:r>
          </w:p>
        </w:tc>
        <w:tc>
          <w:tcPr>
            <w:tcW w:w="1276"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201</w:t>
            </w:r>
            <w:r>
              <w:rPr>
                <w:rFonts w:hint="eastAsia" w:ascii="楷体" w:hAnsi="楷体" w:eastAsia="楷体"/>
                <w:szCs w:val="21"/>
                <w:lang w:val="en-US" w:eastAsia="zh-CN"/>
              </w:rPr>
              <w:t>7</w:t>
            </w:r>
            <w:r>
              <w:rPr>
                <w:rFonts w:hint="eastAsia" w:ascii="楷体" w:hAnsi="楷体" w:eastAsia="楷体"/>
                <w:szCs w:val="21"/>
              </w:rPr>
              <w:t>-XX-XX</w:t>
            </w:r>
          </w:p>
        </w:tc>
        <w:tc>
          <w:tcPr>
            <w:tcW w:w="2268"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新建文档</w:t>
            </w: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r>
              <w:rPr>
                <w:rFonts w:hint="eastAsia" w:ascii="楷体" w:hAnsi="楷体" w:eastAsia="楷体"/>
                <w:szCs w:val="21"/>
              </w:rPr>
              <w:t>XXX</w:t>
            </w:r>
          </w:p>
        </w:tc>
        <w:tc>
          <w:tcPr>
            <w:tcW w:w="993"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XXX</w:t>
            </w:r>
          </w:p>
        </w:tc>
        <w:tc>
          <w:tcPr>
            <w:tcW w:w="1417"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初稿</w:t>
            </w: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bl>
    <w:p>
      <w:pPr>
        <w:widowControl/>
        <w:spacing w:line="360" w:lineRule="auto"/>
        <w:jc w:val="left"/>
        <w:rPr>
          <w:rFonts w:ascii="楷体" w:hAnsi="楷体" w:eastAsia="楷体"/>
          <w:b/>
          <w:sz w:val="32"/>
          <w:szCs w:val="32"/>
        </w:rPr>
      </w:pPr>
      <w:r>
        <w:rPr>
          <w:rFonts w:ascii="楷体" w:hAnsi="楷体" w:eastAsia="楷体"/>
          <w:b/>
          <w:sz w:val="32"/>
          <w:szCs w:val="32"/>
        </w:rPr>
        <w:br w:type="page"/>
      </w:r>
    </w:p>
    <w:sdt>
      <w:sdtPr>
        <w:rPr>
          <w:rFonts w:asciiTheme="minorEastAsia" w:hAnsiTheme="minorEastAsia" w:eastAsiaTheme="minorEastAsia" w:cstheme="minorBidi"/>
          <w:b w:val="0"/>
          <w:bCs w:val="0"/>
          <w:color w:val="auto"/>
          <w:kern w:val="2"/>
          <w:sz w:val="21"/>
          <w:szCs w:val="22"/>
          <w:lang w:val="zh-CN"/>
        </w:rPr>
        <w:id w:val="-639577974"/>
        <w:docPartObj>
          <w:docPartGallery w:val="Table of Contents"/>
          <w:docPartUnique/>
        </w:docPartObj>
      </w:sdtPr>
      <w:sdtEndPr>
        <w:rPr>
          <w:rFonts w:asciiTheme="minorEastAsia" w:hAnsiTheme="minorEastAsia" w:eastAsiaTheme="minorEastAsia" w:cstheme="minorBidi"/>
          <w:b w:val="0"/>
          <w:bCs w:val="0"/>
          <w:color w:val="auto"/>
          <w:kern w:val="2"/>
          <w:sz w:val="21"/>
          <w:szCs w:val="22"/>
          <w:lang w:val="zh-CN"/>
        </w:rPr>
      </w:sdtEndPr>
      <w:sdtContent>
        <w:p>
          <w:pPr>
            <w:pStyle w:val="21"/>
            <w:spacing w:line="360" w:lineRule="auto"/>
            <w:jc w:val="center"/>
            <w:rPr>
              <w:rFonts w:asciiTheme="minorEastAsia" w:hAnsiTheme="minorEastAsia" w:eastAsiaTheme="minorEastAsia"/>
              <w:sz w:val="32"/>
              <w:szCs w:val="32"/>
            </w:rPr>
          </w:pPr>
          <w:r>
            <w:rPr>
              <w:rFonts w:asciiTheme="minorEastAsia" w:hAnsiTheme="minorEastAsia" w:eastAsiaTheme="minorEastAsia"/>
              <w:sz w:val="32"/>
              <w:szCs w:val="32"/>
              <w:lang w:val="zh-CN"/>
            </w:rPr>
            <w:t>目录</w:t>
          </w:r>
        </w:p>
        <w:p>
          <w:pPr>
            <w:pStyle w:val="9"/>
            <w:tabs>
              <w:tab w:val="right" w:leader="dot" w:pos="8669"/>
            </w:tabs>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r>
            <w:rPr>
              <w:rFonts w:asciiTheme="minorEastAsia" w:hAnsiTheme="minorEastAsia"/>
            </w:rPr>
            <w:fldChar w:fldCharType="begin"/>
          </w:r>
          <w:r>
            <w:rPr>
              <w:rFonts w:asciiTheme="minorEastAsia" w:hAnsiTheme="minorEastAsia"/>
            </w:rPr>
            <w:instrText xml:space="preserve"> HYPERLINK \l _Toc29352 </w:instrText>
          </w:r>
          <w:r>
            <w:rPr>
              <w:rFonts w:asciiTheme="minorEastAsia" w:hAnsiTheme="minorEastAsia"/>
            </w:rPr>
            <w:fldChar w:fldCharType="separate"/>
          </w:r>
          <w:r>
            <w:rPr>
              <w:rFonts w:hint="eastAsia" w:asciiTheme="minorEastAsia" w:hAnsiTheme="minorEastAsia"/>
              <w:szCs w:val="32"/>
            </w:rPr>
            <w:t>1 引言</w:t>
          </w:r>
          <w:r>
            <w:tab/>
          </w:r>
          <w:r>
            <w:fldChar w:fldCharType="begin"/>
          </w:r>
          <w:r>
            <w:instrText xml:space="preserve"> PAGEREF _Toc29352 </w:instrText>
          </w:r>
          <w:r>
            <w:fldChar w:fldCharType="separate"/>
          </w:r>
          <w:r>
            <w:t>4</w:t>
          </w:r>
          <w:r>
            <w:fldChar w:fldCharType="end"/>
          </w:r>
          <w:r>
            <w:rPr>
              <w:rFonts w:asciiTheme="minorEastAsia" w:hAnsiTheme="minorEastAsia"/>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_Toc1068 </w:instrText>
          </w:r>
          <w:r>
            <w:rPr>
              <w:rFonts w:asciiTheme="minorEastAsia" w:hAnsiTheme="minorEastAsia"/>
              <w:bCs/>
              <w:lang w:val="zh-CN"/>
            </w:rPr>
            <w:fldChar w:fldCharType="separate"/>
          </w:r>
          <w:r>
            <w:rPr>
              <w:rFonts w:hint="eastAsia" w:asciiTheme="minorEastAsia" w:hAnsiTheme="minorEastAsia" w:eastAsiaTheme="minorEastAsia"/>
              <w:szCs w:val="30"/>
            </w:rPr>
            <w:t>1.1 目的</w:t>
          </w:r>
          <w:r>
            <w:tab/>
          </w:r>
          <w:r>
            <w:fldChar w:fldCharType="begin"/>
          </w:r>
          <w:r>
            <w:instrText xml:space="preserve"> PAGEREF _Toc1068 </w:instrText>
          </w:r>
          <w:r>
            <w:fldChar w:fldCharType="separate"/>
          </w:r>
          <w:r>
            <w:t>4</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_Toc30949 </w:instrText>
          </w:r>
          <w:r>
            <w:rPr>
              <w:rFonts w:asciiTheme="minorEastAsia" w:hAnsiTheme="minorEastAsia"/>
              <w:bCs/>
              <w:lang w:val="zh-CN"/>
            </w:rPr>
            <w:fldChar w:fldCharType="separate"/>
          </w:r>
          <w:r>
            <w:rPr>
              <w:rFonts w:hint="eastAsia" w:asciiTheme="minorEastAsia" w:hAnsiTheme="minorEastAsia" w:eastAsiaTheme="minorEastAsia"/>
              <w:szCs w:val="30"/>
            </w:rPr>
            <w:t>1.2 适用范围</w:t>
          </w:r>
          <w:r>
            <w:tab/>
          </w:r>
          <w:r>
            <w:fldChar w:fldCharType="begin"/>
          </w:r>
          <w:r>
            <w:instrText xml:space="preserve"> PAGEREF _Toc30949 </w:instrText>
          </w:r>
          <w:r>
            <w:fldChar w:fldCharType="separate"/>
          </w:r>
          <w:r>
            <w:t>4</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_Toc24031 </w:instrText>
          </w:r>
          <w:r>
            <w:rPr>
              <w:rFonts w:asciiTheme="minorEastAsia" w:hAnsiTheme="minorEastAsia"/>
              <w:bCs/>
              <w:lang w:val="zh-CN"/>
            </w:rPr>
            <w:fldChar w:fldCharType="separate"/>
          </w:r>
          <w:r>
            <w:rPr>
              <w:rFonts w:hint="eastAsia" w:asciiTheme="minorEastAsia" w:hAnsiTheme="minorEastAsia" w:eastAsiaTheme="minorEastAsia"/>
              <w:szCs w:val="30"/>
            </w:rPr>
            <w:t>1.3 术语和定义</w:t>
          </w:r>
          <w:r>
            <w:tab/>
          </w:r>
          <w:r>
            <w:fldChar w:fldCharType="begin"/>
          </w:r>
          <w:r>
            <w:instrText xml:space="preserve"> PAGEREF _Toc24031 </w:instrText>
          </w:r>
          <w:r>
            <w:fldChar w:fldCharType="separate"/>
          </w:r>
          <w:r>
            <w:t>4</w:t>
          </w:r>
          <w:r>
            <w:fldChar w:fldCharType="end"/>
          </w:r>
          <w:r>
            <w:rPr>
              <w:rFonts w:asciiTheme="minorEastAsia" w:hAnsiTheme="minorEastAsia"/>
              <w:bCs/>
              <w:lang w:val="zh-CN"/>
            </w:rPr>
            <w:fldChar w:fldCharType="end"/>
          </w:r>
        </w:p>
        <w:p>
          <w:pPr>
            <w:pStyle w:val="9"/>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_Toc26796 </w:instrText>
          </w:r>
          <w:r>
            <w:rPr>
              <w:rFonts w:asciiTheme="minorEastAsia" w:hAnsiTheme="minorEastAsia"/>
              <w:bCs/>
              <w:lang w:val="zh-CN"/>
            </w:rPr>
            <w:fldChar w:fldCharType="separate"/>
          </w:r>
          <w:r>
            <w:rPr>
              <w:rFonts w:hint="eastAsia" w:asciiTheme="minorEastAsia" w:hAnsiTheme="minorEastAsia"/>
              <w:szCs w:val="32"/>
            </w:rPr>
            <w:t>2 缺陷的属性</w:t>
          </w:r>
          <w:r>
            <w:tab/>
          </w:r>
          <w:r>
            <w:fldChar w:fldCharType="begin"/>
          </w:r>
          <w:r>
            <w:instrText xml:space="preserve"> PAGEREF _Toc26796 </w:instrText>
          </w:r>
          <w:r>
            <w:fldChar w:fldCharType="separate"/>
          </w:r>
          <w:r>
            <w:t>4</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_Toc20870 </w:instrText>
          </w:r>
          <w:r>
            <w:rPr>
              <w:rFonts w:asciiTheme="minorEastAsia" w:hAnsiTheme="minorEastAsia"/>
              <w:bCs/>
              <w:lang w:val="zh-CN"/>
            </w:rPr>
            <w:fldChar w:fldCharType="separate"/>
          </w:r>
          <w:r>
            <w:rPr>
              <w:rFonts w:hint="eastAsia" w:asciiTheme="minorEastAsia" w:hAnsiTheme="minorEastAsia" w:eastAsiaTheme="minorEastAsia"/>
              <w:szCs w:val="30"/>
            </w:rPr>
            <w:t>2.1 缺陷的严重程度</w:t>
          </w:r>
          <w:r>
            <w:tab/>
          </w:r>
          <w:r>
            <w:fldChar w:fldCharType="begin"/>
          </w:r>
          <w:r>
            <w:instrText xml:space="preserve"> PAGEREF _Toc20870 </w:instrText>
          </w:r>
          <w:r>
            <w:fldChar w:fldCharType="separate"/>
          </w:r>
          <w:r>
            <w:t>4</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_Toc6122 </w:instrText>
          </w:r>
          <w:r>
            <w:rPr>
              <w:rFonts w:asciiTheme="minorEastAsia" w:hAnsiTheme="minorEastAsia"/>
              <w:bCs/>
              <w:lang w:val="zh-CN"/>
            </w:rPr>
            <w:fldChar w:fldCharType="separate"/>
          </w:r>
          <w:r>
            <w:rPr>
              <w:rFonts w:hint="eastAsia" w:asciiTheme="minorEastAsia" w:hAnsiTheme="minorEastAsia" w:eastAsiaTheme="minorEastAsia"/>
              <w:szCs w:val="30"/>
            </w:rPr>
            <w:t>2.2 缺陷的优先级</w:t>
          </w:r>
          <w:r>
            <w:tab/>
          </w:r>
          <w:r>
            <w:fldChar w:fldCharType="begin"/>
          </w:r>
          <w:r>
            <w:instrText xml:space="preserve"> PAGEREF _Toc6122 </w:instrText>
          </w:r>
          <w:r>
            <w:fldChar w:fldCharType="separate"/>
          </w:r>
          <w:r>
            <w:t>5</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_Toc11223 </w:instrText>
          </w:r>
          <w:r>
            <w:rPr>
              <w:rFonts w:asciiTheme="minorEastAsia" w:hAnsiTheme="minorEastAsia"/>
              <w:bCs/>
              <w:lang w:val="zh-CN"/>
            </w:rPr>
            <w:fldChar w:fldCharType="separate"/>
          </w:r>
          <w:r>
            <w:rPr>
              <w:rFonts w:hint="eastAsia" w:asciiTheme="minorEastAsia" w:hAnsiTheme="minorEastAsia" w:eastAsiaTheme="minorEastAsia"/>
              <w:szCs w:val="30"/>
            </w:rPr>
            <w:t>2.3 缺陷的状态</w:t>
          </w:r>
          <w:r>
            <w:tab/>
          </w:r>
          <w:r>
            <w:fldChar w:fldCharType="begin"/>
          </w:r>
          <w:r>
            <w:instrText xml:space="preserve"> PAGEREF _Toc11223 </w:instrText>
          </w:r>
          <w:r>
            <w:fldChar w:fldCharType="separate"/>
          </w:r>
          <w:r>
            <w:t>6</w:t>
          </w:r>
          <w:r>
            <w:fldChar w:fldCharType="end"/>
          </w:r>
          <w:r>
            <w:rPr>
              <w:rFonts w:asciiTheme="minorEastAsia" w:hAnsiTheme="minorEastAsia"/>
              <w:bCs/>
              <w:lang w:val="zh-CN"/>
            </w:rPr>
            <w:fldChar w:fldCharType="end"/>
          </w:r>
        </w:p>
        <w:p>
          <w:pPr>
            <w:pStyle w:val="9"/>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_Toc15600 </w:instrText>
          </w:r>
          <w:r>
            <w:rPr>
              <w:rFonts w:asciiTheme="minorEastAsia" w:hAnsiTheme="minorEastAsia"/>
              <w:bCs/>
              <w:lang w:val="zh-CN"/>
            </w:rPr>
            <w:fldChar w:fldCharType="separate"/>
          </w:r>
          <w:r>
            <w:rPr>
              <w:rFonts w:hint="eastAsia" w:asciiTheme="minorEastAsia" w:hAnsiTheme="minorEastAsia"/>
              <w:szCs w:val="32"/>
            </w:rPr>
            <w:t>3 缺陷的处理流程</w:t>
          </w:r>
          <w:r>
            <w:tab/>
          </w:r>
          <w:r>
            <w:fldChar w:fldCharType="begin"/>
          </w:r>
          <w:r>
            <w:instrText xml:space="preserve"> PAGEREF _Toc15600 </w:instrText>
          </w:r>
          <w:r>
            <w:fldChar w:fldCharType="separate"/>
          </w:r>
          <w:r>
            <w:t>7</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_Toc23672 </w:instrText>
          </w:r>
          <w:r>
            <w:rPr>
              <w:rFonts w:asciiTheme="minorEastAsia" w:hAnsiTheme="minorEastAsia"/>
              <w:bCs/>
              <w:lang w:val="zh-CN"/>
            </w:rPr>
            <w:fldChar w:fldCharType="separate"/>
          </w:r>
          <w:r>
            <w:rPr>
              <w:rFonts w:hint="eastAsia" w:asciiTheme="minorEastAsia" w:hAnsiTheme="minorEastAsia" w:eastAsiaTheme="minorEastAsia"/>
              <w:szCs w:val="30"/>
            </w:rPr>
            <w:t xml:space="preserve">3.1 </w:t>
          </w:r>
          <w:r>
            <w:rPr>
              <w:rFonts w:asciiTheme="minorEastAsia" w:hAnsiTheme="minorEastAsia" w:eastAsiaTheme="minorEastAsia"/>
              <w:szCs w:val="30"/>
            </w:rPr>
            <w:t>B</w:t>
          </w:r>
          <w:r>
            <w:rPr>
              <w:rFonts w:hint="eastAsia" w:asciiTheme="minorEastAsia" w:hAnsiTheme="minorEastAsia" w:eastAsiaTheme="minorEastAsia"/>
              <w:szCs w:val="30"/>
            </w:rPr>
            <w:t>ug处理流程图</w:t>
          </w:r>
          <w:r>
            <w:tab/>
          </w:r>
          <w:r>
            <w:fldChar w:fldCharType="begin"/>
          </w:r>
          <w:r>
            <w:instrText xml:space="preserve"> PAGEREF _Toc23672 </w:instrText>
          </w:r>
          <w:r>
            <w:fldChar w:fldCharType="separate"/>
          </w:r>
          <w:r>
            <w:t>7</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_Toc6427 </w:instrText>
          </w:r>
          <w:r>
            <w:rPr>
              <w:rFonts w:asciiTheme="minorEastAsia" w:hAnsiTheme="minorEastAsia"/>
              <w:bCs/>
              <w:lang w:val="zh-CN"/>
            </w:rPr>
            <w:fldChar w:fldCharType="separate"/>
          </w:r>
          <w:r>
            <w:rPr>
              <w:rFonts w:hint="default" w:asciiTheme="minorEastAsia" w:hAnsiTheme="minorEastAsia" w:eastAsiaTheme="minorEastAsia"/>
            </w:rPr>
            <w:t xml:space="preserve">3.2 </w:t>
          </w:r>
          <w:r>
            <w:rPr>
              <w:rFonts w:hint="eastAsia" w:asciiTheme="minorEastAsia" w:hAnsiTheme="minorEastAsia" w:eastAsiaTheme="minorEastAsia"/>
            </w:rPr>
            <w:t>Bug处理流程描述</w:t>
          </w:r>
          <w:r>
            <w:tab/>
          </w:r>
          <w:r>
            <w:fldChar w:fldCharType="begin"/>
          </w:r>
          <w:r>
            <w:instrText xml:space="preserve"> PAGEREF _Toc6427 </w:instrText>
          </w:r>
          <w:r>
            <w:fldChar w:fldCharType="separate"/>
          </w:r>
          <w:r>
            <w:t>7</w:t>
          </w:r>
          <w:r>
            <w:fldChar w:fldCharType="end"/>
          </w:r>
          <w:r>
            <w:rPr>
              <w:rFonts w:asciiTheme="minorEastAsia" w:hAnsiTheme="minorEastAsia"/>
              <w:bCs/>
              <w:lang w:val="zh-CN"/>
            </w:rPr>
            <w:fldChar w:fldCharType="end"/>
          </w:r>
        </w:p>
        <w:p>
          <w:pPr>
            <w:pStyle w:val="9"/>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_Toc5739 </w:instrText>
          </w:r>
          <w:r>
            <w:rPr>
              <w:rFonts w:asciiTheme="minorEastAsia" w:hAnsiTheme="minorEastAsia"/>
              <w:bCs/>
              <w:lang w:val="zh-CN"/>
            </w:rPr>
            <w:fldChar w:fldCharType="separate"/>
          </w:r>
          <w:r>
            <w:rPr>
              <w:rFonts w:hint="eastAsia"/>
            </w:rPr>
            <w:t xml:space="preserve">4 </w:t>
          </w:r>
          <w:r>
            <w:t>B</w:t>
          </w:r>
          <w:r>
            <w:rPr>
              <w:rFonts w:hint="eastAsia"/>
            </w:rPr>
            <w:t>ug处理的基本规范</w:t>
          </w:r>
          <w:r>
            <w:tab/>
          </w:r>
          <w:r>
            <w:fldChar w:fldCharType="begin"/>
          </w:r>
          <w:r>
            <w:instrText xml:space="preserve"> PAGEREF _Toc5739 </w:instrText>
          </w:r>
          <w:r>
            <w:fldChar w:fldCharType="separate"/>
          </w:r>
          <w:r>
            <w:t>8</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_Toc13820 </w:instrText>
          </w:r>
          <w:r>
            <w:rPr>
              <w:rFonts w:asciiTheme="minorEastAsia" w:hAnsiTheme="minorEastAsia"/>
              <w:bCs/>
              <w:lang w:val="zh-CN"/>
            </w:rPr>
            <w:fldChar w:fldCharType="separate"/>
          </w:r>
          <w:r>
            <w:rPr>
              <w:rFonts w:hint="eastAsia"/>
              <w:szCs w:val="30"/>
            </w:rPr>
            <w:t>4.1 准确记录</w:t>
          </w:r>
          <w:r>
            <w:tab/>
          </w:r>
          <w:r>
            <w:fldChar w:fldCharType="begin"/>
          </w:r>
          <w:r>
            <w:instrText xml:space="preserve"> PAGEREF _Toc13820 </w:instrText>
          </w:r>
          <w:r>
            <w:fldChar w:fldCharType="separate"/>
          </w:r>
          <w:r>
            <w:t>8</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_Toc15672 </w:instrText>
          </w:r>
          <w:r>
            <w:rPr>
              <w:rFonts w:asciiTheme="minorEastAsia" w:hAnsiTheme="minorEastAsia"/>
              <w:bCs/>
              <w:lang w:val="zh-CN"/>
            </w:rPr>
            <w:fldChar w:fldCharType="separate"/>
          </w:r>
          <w:r>
            <w:rPr>
              <w:rFonts w:hint="eastAsia"/>
              <w:szCs w:val="30"/>
            </w:rPr>
            <w:t>4.2 快速重现</w:t>
          </w:r>
          <w:r>
            <w:tab/>
          </w:r>
          <w:r>
            <w:fldChar w:fldCharType="begin"/>
          </w:r>
          <w:r>
            <w:instrText xml:space="preserve"> PAGEREF _Toc15672 </w:instrText>
          </w:r>
          <w:r>
            <w:fldChar w:fldCharType="separate"/>
          </w:r>
          <w:r>
            <w:t>8</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_Toc12391 </w:instrText>
          </w:r>
          <w:r>
            <w:rPr>
              <w:rFonts w:asciiTheme="minorEastAsia" w:hAnsiTheme="minorEastAsia"/>
              <w:bCs/>
              <w:lang w:val="zh-CN"/>
            </w:rPr>
            <w:fldChar w:fldCharType="separate"/>
          </w:r>
          <w:r>
            <w:rPr>
              <w:rFonts w:hint="eastAsia"/>
              <w:szCs w:val="30"/>
            </w:rPr>
            <w:t>4.3 特别关注需求性bug</w:t>
          </w:r>
          <w:r>
            <w:tab/>
          </w:r>
          <w:r>
            <w:fldChar w:fldCharType="begin"/>
          </w:r>
          <w:r>
            <w:instrText xml:space="preserve"> PAGEREF _Toc12391 </w:instrText>
          </w:r>
          <w:r>
            <w:fldChar w:fldCharType="separate"/>
          </w:r>
          <w:r>
            <w:t>9</w:t>
          </w:r>
          <w:r>
            <w:fldChar w:fldCharType="end"/>
          </w:r>
          <w:r>
            <w:rPr>
              <w:rFonts w:asciiTheme="minorEastAsia" w:hAnsiTheme="minorEastAsia"/>
              <w:bCs/>
              <w:lang w:val="zh-CN"/>
            </w:rPr>
            <w:fldChar w:fldCharType="end"/>
          </w:r>
        </w:p>
        <w:p>
          <w:pPr>
            <w:pStyle w:val="9"/>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_Toc19488 </w:instrText>
          </w:r>
          <w:r>
            <w:rPr>
              <w:rFonts w:asciiTheme="minorEastAsia" w:hAnsiTheme="minorEastAsia"/>
              <w:bCs/>
              <w:lang w:val="zh-CN"/>
            </w:rPr>
            <w:fldChar w:fldCharType="separate"/>
          </w:r>
          <w:r>
            <w:rPr>
              <w:rFonts w:hint="default"/>
            </w:rPr>
            <w:t xml:space="preserve">5 </w:t>
          </w:r>
          <w:r>
            <w:rPr>
              <w:rFonts w:hint="eastAsia"/>
            </w:rPr>
            <w:t>Bug处理注意事项</w:t>
          </w:r>
          <w:r>
            <w:tab/>
          </w:r>
          <w:r>
            <w:fldChar w:fldCharType="begin"/>
          </w:r>
          <w:r>
            <w:instrText xml:space="preserve"> PAGEREF _Toc19488 </w:instrText>
          </w:r>
          <w:r>
            <w:fldChar w:fldCharType="separate"/>
          </w:r>
          <w:r>
            <w:t>9</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_Toc10579 </w:instrText>
          </w:r>
          <w:r>
            <w:rPr>
              <w:rFonts w:asciiTheme="minorEastAsia" w:hAnsiTheme="minorEastAsia"/>
              <w:bCs/>
              <w:lang w:val="zh-CN"/>
            </w:rPr>
            <w:fldChar w:fldCharType="separate"/>
          </w:r>
          <w:r>
            <w:rPr>
              <w:rFonts w:hint="eastAsia"/>
            </w:rPr>
            <w:t>5.1 bug处理注意事项</w:t>
          </w:r>
          <w:r>
            <w:tab/>
          </w:r>
          <w:r>
            <w:fldChar w:fldCharType="begin"/>
          </w:r>
          <w:r>
            <w:instrText xml:space="preserve"> PAGEREF _Toc10579 </w:instrText>
          </w:r>
          <w:r>
            <w:fldChar w:fldCharType="separate"/>
          </w:r>
          <w:r>
            <w:t>9</w:t>
          </w:r>
          <w:r>
            <w:fldChar w:fldCharType="end"/>
          </w:r>
          <w:r>
            <w:rPr>
              <w:rFonts w:asciiTheme="minorEastAsia" w:hAnsiTheme="minorEastAsia"/>
              <w:bCs/>
              <w:lang w:val="zh-CN"/>
            </w:rPr>
            <w:fldChar w:fldCharType="end"/>
          </w:r>
        </w:p>
        <w:p>
          <w:pPr>
            <w:pStyle w:val="9"/>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_Toc4116 </w:instrText>
          </w:r>
          <w:r>
            <w:rPr>
              <w:rFonts w:asciiTheme="minorEastAsia" w:hAnsiTheme="minorEastAsia"/>
              <w:bCs/>
              <w:lang w:val="zh-CN"/>
            </w:rPr>
            <w:fldChar w:fldCharType="separate"/>
          </w:r>
          <w:r>
            <w:rPr>
              <w:rFonts w:hint="eastAsia"/>
            </w:rPr>
            <w:t>6 Bug统计与分析规则</w:t>
          </w:r>
          <w:r>
            <w:tab/>
          </w:r>
          <w:r>
            <w:fldChar w:fldCharType="begin"/>
          </w:r>
          <w:r>
            <w:instrText xml:space="preserve"> PAGEREF _Toc4116 </w:instrText>
          </w:r>
          <w:r>
            <w:fldChar w:fldCharType="separate"/>
          </w:r>
          <w:r>
            <w:t>9</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_Toc29303 </w:instrText>
          </w:r>
          <w:r>
            <w:rPr>
              <w:rFonts w:asciiTheme="minorEastAsia" w:hAnsiTheme="minorEastAsia"/>
              <w:bCs/>
              <w:lang w:val="zh-CN"/>
            </w:rPr>
            <w:fldChar w:fldCharType="separate"/>
          </w:r>
          <w:r>
            <w:rPr>
              <w:rFonts w:hint="eastAsia"/>
            </w:rPr>
            <w:t xml:space="preserve">6.1 </w:t>
          </w:r>
          <w:r>
            <w:rPr>
              <w:rFonts w:hint="eastAsia"/>
              <w:lang w:eastAsia="zh-CN"/>
            </w:rPr>
            <w:t>禅道</w:t>
          </w:r>
          <w:r>
            <w:rPr>
              <w:rFonts w:hint="eastAsia"/>
            </w:rPr>
            <w:t>统计类型</w:t>
          </w:r>
          <w:r>
            <w:tab/>
          </w:r>
          <w:r>
            <w:fldChar w:fldCharType="begin"/>
          </w:r>
          <w:r>
            <w:instrText xml:space="preserve"> PAGEREF _Toc29303 </w:instrText>
          </w:r>
          <w:r>
            <w:fldChar w:fldCharType="separate"/>
          </w:r>
          <w:r>
            <w:t>9</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_Toc4685 </w:instrText>
          </w:r>
          <w:r>
            <w:rPr>
              <w:rFonts w:asciiTheme="minorEastAsia" w:hAnsiTheme="minorEastAsia"/>
              <w:bCs/>
              <w:lang w:val="zh-CN"/>
            </w:rPr>
            <w:fldChar w:fldCharType="separate"/>
          </w:r>
          <w:r>
            <w:rPr>
              <w:rFonts w:hint="eastAsia"/>
            </w:rPr>
            <w:t xml:space="preserve">6.2 </w:t>
          </w:r>
          <w:r>
            <w:rPr>
              <w:rFonts w:hint="eastAsia"/>
              <w:lang w:eastAsia="zh-CN"/>
            </w:rPr>
            <w:t>测试日</w:t>
          </w:r>
          <w:r>
            <w:rPr>
              <w:rFonts w:hint="eastAsia"/>
              <w:lang w:val="en-US" w:eastAsia="zh-CN"/>
            </w:rPr>
            <w:t>/</w:t>
          </w:r>
          <w:r>
            <w:rPr>
              <w:rFonts w:hint="eastAsia"/>
            </w:rPr>
            <w:t>周报缺陷统计汇总</w:t>
          </w:r>
          <w:r>
            <w:tab/>
          </w:r>
          <w:r>
            <w:fldChar w:fldCharType="begin"/>
          </w:r>
          <w:r>
            <w:instrText xml:space="preserve"> PAGEREF _Toc4685 </w:instrText>
          </w:r>
          <w:r>
            <w:fldChar w:fldCharType="separate"/>
          </w:r>
          <w:r>
            <w:t>10</w:t>
          </w:r>
          <w:r>
            <w:fldChar w:fldCharType="end"/>
          </w:r>
          <w:r>
            <w:rPr>
              <w:rFonts w:asciiTheme="minorEastAsia" w:hAnsiTheme="minorEastAsia"/>
              <w:bCs/>
              <w:lang w:val="zh-CN"/>
            </w:rPr>
            <w:fldChar w:fldCharType="end"/>
          </w:r>
        </w:p>
        <w:p>
          <w:pPr>
            <w:pStyle w:val="10"/>
            <w:tabs>
              <w:tab w:val="right" w:leader="dot" w:pos="8669"/>
            </w:tabs>
          </w:pPr>
          <w:r>
            <w:rPr>
              <w:rFonts w:asciiTheme="minorEastAsia" w:hAnsiTheme="minorEastAsia"/>
              <w:bCs/>
              <w:lang w:val="zh-CN"/>
            </w:rPr>
            <w:fldChar w:fldCharType="begin"/>
          </w:r>
          <w:r>
            <w:rPr>
              <w:rFonts w:asciiTheme="minorEastAsia" w:hAnsiTheme="minorEastAsia"/>
              <w:bCs/>
              <w:lang w:val="zh-CN"/>
            </w:rPr>
            <w:instrText xml:space="preserve"> HYPERLINK \l _Toc32000 </w:instrText>
          </w:r>
          <w:r>
            <w:rPr>
              <w:rFonts w:asciiTheme="minorEastAsia" w:hAnsiTheme="minorEastAsia"/>
              <w:bCs/>
              <w:lang w:val="zh-CN"/>
            </w:rPr>
            <w:fldChar w:fldCharType="separate"/>
          </w:r>
          <w:r>
            <w:rPr>
              <w:rFonts w:hint="eastAsia"/>
            </w:rPr>
            <w:t>6.3 Bug缺陷分析总结</w:t>
          </w:r>
          <w:r>
            <w:tab/>
          </w:r>
          <w:r>
            <w:fldChar w:fldCharType="begin"/>
          </w:r>
          <w:r>
            <w:instrText xml:space="preserve"> PAGEREF _Toc32000 </w:instrText>
          </w:r>
          <w:r>
            <w:fldChar w:fldCharType="separate"/>
          </w:r>
          <w:r>
            <w:t>10</w:t>
          </w:r>
          <w:r>
            <w:fldChar w:fldCharType="end"/>
          </w:r>
          <w:r>
            <w:rPr>
              <w:rFonts w:asciiTheme="minorEastAsia" w:hAnsiTheme="minorEastAsia"/>
              <w:bCs/>
              <w:lang w:val="zh-CN"/>
            </w:rPr>
            <w:fldChar w:fldCharType="end"/>
          </w:r>
        </w:p>
        <w:p>
          <w:pPr>
            <w:spacing w:line="360" w:lineRule="auto"/>
            <w:rPr>
              <w:rFonts w:asciiTheme="minorEastAsia" w:hAnsiTheme="minorEastAsia"/>
            </w:rPr>
          </w:pPr>
          <w:r>
            <w:rPr>
              <w:rFonts w:asciiTheme="minorEastAsia" w:hAnsiTheme="minorEastAsia"/>
              <w:bCs/>
              <w:lang w:val="zh-CN"/>
            </w:rPr>
            <w:fldChar w:fldCharType="end"/>
          </w:r>
        </w:p>
      </w:sdtContent>
    </w:sdt>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widowControl/>
        <w:spacing w:line="360" w:lineRule="auto"/>
        <w:jc w:val="left"/>
        <w:rPr>
          <w:rFonts w:asciiTheme="minorEastAsia" w:hAnsiTheme="minorEastAsia"/>
          <w:b/>
          <w:sz w:val="32"/>
          <w:szCs w:val="32"/>
        </w:rPr>
      </w:pPr>
    </w:p>
    <w:p>
      <w:pPr>
        <w:pStyle w:val="2"/>
        <w:spacing w:line="360" w:lineRule="auto"/>
        <w:rPr>
          <w:rFonts w:asciiTheme="minorEastAsia" w:hAnsiTheme="minorEastAsia"/>
          <w:sz w:val="32"/>
          <w:szCs w:val="32"/>
        </w:rPr>
      </w:pPr>
      <w:bookmarkStart w:id="0" w:name="_Toc29352"/>
      <w:r>
        <w:rPr>
          <w:rFonts w:hint="eastAsia" w:asciiTheme="minorEastAsia" w:hAnsiTheme="minorEastAsia"/>
          <w:sz w:val="32"/>
          <w:szCs w:val="32"/>
        </w:rPr>
        <w:t>1 引言</w:t>
      </w:r>
      <w:bookmarkEnd w:id="0"/>
    </w:p>
    <w:p>
      <w:pPr>
        <w:pStyle w:val="3"/>
        <w:spacing w:line="360" w:lineRule="auto"/>
        <w:rPr>
          <w:rFonts w:asciiTheme="minorEastAsia" w:hAnsiTheme="minorEastAsia" w:eastAsiaTheme="minorEastAsia"/>
          <w:sz w:val="30"/>
          <w:szCs w:val="30"/>
        </w:rPr>
      </w:pPr>
      <w:bookmarkStart w:id="1" w:name="_Toc1068"/>
      <w:r>
        <w:rPr>
          <w:rFonts w:hint="eastAsia" w:asciiTheme="minorEastAsia" w:hAnsiTheme="minorEastAsia" w:eastAsiaTheme="minorEastAsia"/>
          <w:sz w:val="30"/>
          <w:szCs w:val="30"/>
        </w:rPr>
        <w:t>1.1 目的</w:t>
      </w:r>
      <w:bookmarkEnd w:id="1"/>
    </w:p>
    <w:p>
      <w:pPr>
        <w:spacing w:line="360" w:lineRule="auto"/>
        <w:ind w:left="567" w:right="74" w:firstLine="420" w:firstLineChars="200"/>
        <w:rPr>
          <w:rFonts w:asciiTheme="minorEastAsia" w:hAnsiTheme="minorEastAsia"/>
          <w:szCs w:val="21"/>
        </w:rPr>
      </w:pPr>
      <w:r>
        <w:rPr>
          <w:rFonts w:hint="eastAsia" w:asciiTheme="minorEastAsia" w:hAnsiTheme="minorEastAsia"/>
        </w:rPr>
        <w:t>缺陷是产品与规定要求不相符的部分，会存在于软件产品的整个生命周期中，本文规范软件测试过程中的出现的缺陷，通过测试活动及早发现软件系统中的缺陷，并确保缺陷被有效标识、跟踪、和修改，保证软件系统能够达到要求的质量</w:t>
      </w:r>
      <w:r>
        <w:rPr>
          <w:rFonts w:hint="eastAsia" w:asciiTheme="minorEastAsia" w:hAnsiTheme="minorEastAsia"/>
          <w:szCs w:val="21"/>
        </w:rPr>
        <w:t>。</w:t>
      </w:r>
    </w:p>
    <w:p>
      <w:pPr>
        <w:pStyle w:val="3"/>
        <w:spacing w:line="360" w:lineRule="auto"/>
        <w:rPr>
          <w:rFonts w:asciiTheme="minorEastAsia" w:hAnsiTheme="minorEastAsia" w:eastAsiaTheme="minorEastAsia"/>
          <w:sz w:val="30"/>
          <w:szCs w:val="30"/>
        </w:rPr>
      </w:pPr>
      <w:bookmarkStart w:id="2" w:name="_Toc30949"/>
      <w:r>
        <w:rPr>
          <w:rFonts w:hint="eastAsia" w:asciiTheme="minorEastAsia" w:hAnsiTheme="minorEastAsia" w:eastAsiaTheme="minorEastAsia"/>
          <w:sz w:val="30"/>
          <w:szCs w:val="30"/>
        </w:rPr>
        <w:t>1.2 适用范围</w:t>
      </w:r>
      <w:bookmarkEnd w:id="2"/>
    </w:p>
    <w:p>
      <w:pPr>
        <w:spacing w:line="360" w:lineRule="auto"/>
        <w:ind w:firstLine="420" w:firstLineChars="200"/>
        <w:rPr>
          <w:rFonts w:asciiTheme="minorEastAsia" w:hAnsiTheme="minorEastAsia"/>
        </w:rPr>
      </w:pPr>
      <w:r>
        <w:rPr>
          <w:rFonts w:hint="eastAsia" w:asciiTheme="minorEastAsia" w:hAnsiTheme="minorEastAsia"/>
        </w:rPr>
        <w:t>适用于软件的整个生命周期。</w:t>
      </w:r>
    </w:p>
    <w:p>
      <w:pPr>
        <w:spacing w:line="360" w:lineRule="auto"/>
        <w:ind w:firstLine="420" w:firstLineChars="200"/>
        <w:rPr>
          <w:rFonts w:asciiTheme="minorEastAsia" w:hAnsiTheme="minorEastAsia"/>
        </w:rPr>
      </w:pPr>
      <w:r>
        <w:rPr>
          <w:rFonts w:hint="eastAsia" w:asciiTheme="minorEastAsia" w:hAnsiTheme="minorEastAsia"/>
        </w:rPr>
        <w:t>不限于测试过程发现的缺陷。评审，用户使用等过程中发现的缺陷都是应当按照本流程进行登记跟踪管理。</w:t>
      </w:r>
    </w:p>
    <w:p>
      <w:pPr>
        <w:pStyle w:val="3"/>
        <w:spacing w:line="360" w:lineRule="auto"/>
        <w:rPr>
          <w:rFonts w:asciiTheme="minorEastAsia" w:hAnsiTheme="minorEastAsia" w:eastAsiaTheme="minorEastAsia"/>
          <w:sz w:val="30"/>
          <w:szCs w:val="30"/>
        </w:rPr>
      </w:pPr>
      <w:bookmarkStart w:id="3" w:name="_Toc24031"/>
      <w:r>
        <w:rPr>
          <w:rFonts w:hint="eastAsia" w:asciiTheme="minorEastAsia" w:hAnsiTheme="minorEastAsia" w:eastAsiaTheme="minorEastAsia"/>
          <w:sz w:val="30"/>
          <w:szCs w:val="30"/>
        </w:rPr>
        <w:t>1.3 术语和定义</w:t>
      </w:r>
      <w:bookmarkEnd w:id="3"/>
    </w:p>
    <w:p>
      <w:pPr>
        <w:spacing w:line="360" w:lineRule="auto"/>
        <w:ind w:left="567" w:right="74"/>
        <w:rPr>
          <w:rFonts w:asciiTheme="minorEastAsia" w:hAnsiTheme="minorEastAsia"/>
          <w:szCs w:val="21"/>
        </w:rPr>
      </w:pPr>
      <w:r>
        <w:rPr>
          <w:rFonts w:hint="eastAsia" w:asciiTheme="minorEastAsia" w:hAnsiTheme="minorEastAsia"/>
          <w:szCs w:val="21"/>
        </w:rPr>
        <w:t>软件缺陷：</w:t>
      </w:r>
      <w:r>
        <w:rPr>
          <w:rFonts w:asciiTheme="minorEastAsia" w:hAnsiTheme="minorEastAsia"/>
          <w:szCs w:val="21"/>
        </w:rPr>
        <w:t>软件或程序中存在的某种破坏正常运行能力的问题、错误，或者隐藏的功能缺陷</w:t>
      </w:r>
      <w:r>
        <w:rPr>
          <w:rFonts w:hint="eastAsia" w:asciiTheme="minorEastAsia" w:hAnsiTheme="minorEastAsia"/>
          <w:szCs w:val="21"/>
        </w:rPr>
        <w:t>。</w:t>
      </w:r>
    </w:p>
    <w:p>
      <w:pPr>
        <w:spacing w:line="360" w:lineRule="auto"/>
        <w:ind w:left="567" w:right="74"/>
        <w:rPr>
          <w:rFonts w:asciiTheme="minorEastAsia" w:hAnsiTheme="minorEastAsia"/>
          <w:szCs w:val="21"/>
        </w:rPr>
      </w:pPr>
      <w:r>
        <w:rPr>
          <w:rFonts w:hint="eastAsia" w:asciiTheme="minorEastAsia" w:hAnsiTheme="minorEastAsia"/>
          <w:szCs w:val="21"/>
        </w:rPr>
        <w:t>严重程度：</w:t>
      </w:r>
      <w:r>
        <w:rPr>
          <w:rFonts w:asciiTheme="minorEastAsia" w:hAnsiTheme="minorEastAsia"/>
          <w:szCs w:val="21"/>
        </w:rPr>
        <w:t>缺陷严重程度是指因缺陷引起的故障对</w:t>
      </w:r>
      <w:r>
        <w:rPr>
          <w:rFonts w:asciiTheme="minorEastAsia" w:hAnsiTheme="minorEastAsia"/>
          <w:szCs w:val="21"/>
        </w:rPr>
        <w:fldChar w:fldCharType="begin"/>
      </w:r>
      <w:r>
        <w:rPr>
          <w:rFonts w:asciiTheme="minorEastAsia" w:hAnsiTheme="minorEastAsia"/>
          <w:szCs w:val="21"/>
        </w:rPr>
        <w:instrText xml:space="preserve"> HYPERLINK "http://baike.baidu.com/view/37.htm" \t "_blank" </w:instrText>
      </w:r>
      <w:r>
        <w:rPr>
          <w:rFonts w:asciiTheme="minorEastAsia" w:hAnsiTheme="minorEastAsia"/>
          <w:szCs w:val="21"/>
        </w:rPr>
        <w:fldChar w:fldCharType="separate"/>
      </w:r>
      <w:r>
        <w:rPr>
          <w:rFonts w:asciiTheme="minorEastAsia" w:hAnsiTheme="minorEastAsia"/>
          <w:szCs w:val="21"/>
        </w:rPr>
        <w:t>软件</w:t>
      </w:r>
      <w:r>
        <w:rPr>
          <w:rFonts w:asciiTheme="minorEastAsia" w:hAnsiTheme="minorEastAsia"/>
          <w:szCs w:val="21"/>
        </w:rPr>
        <w:fldChar w:fldCharType="end"/>
      </w:r>
      <w:r>
        <w:rPr>
          <w:rFonts w:asciiTheme="minorEastAsia" w:hAnsiTheme="minorEastAsia"/>
          <w:szCs w:val="21"/>
        </w:rPr>
        <w:t>产品的影响程度</w:t>
      </w:r>
      <w:r>
        <w:rPr>
          <w:rFonts w:hint="eastAsia" w:asciiTheme="minorEastAsia" w:hAnsiTheme="minorEastAsia"/>
          <w:szCs w:val="21"/>
        </w:rPr>
        <w:t>。</w:t>
      </w:r>
    </w:p>
    <w:p>
      <w:pPr>
        <w:spacing w:line="360" w:lineRule="auto"/>
        <w:ind w:left="567" w:right="74"/>
        <w:rPr>
          <w:rFonts w:asciiTheme="minorEastAsia" w:hAnsiTheme="minorEastAsia"/>
          <w:szCs w:val="21"/>
        </w:rPr>
      </w:pPr>
      <w:r>
        <w:rPr>
          <w:rFonts w:hint="eastAsia" w:asciiTheme="minorEastAsia" w:hAnsiTheme="minorEastAsia"/>
          <w:szCs w:val="21"/>
        </w:rPr>
        <w:t>优先级：</w:t>
      </w:r>
      <w:r>
        <w:rPr>
          <w:rFonts w:asciiTheme="minorEastAsia" w:hAnsiTheme="minorEastAsia"/>
          <w:szCs w:val="21"/>
        </w:rPr>
        <w:t>缺陷必须被修复的紧急程度</w:t>
      </w:r>
      <w:r>
        <w:rPr>
          <w:rFonts w:hint="eastAsia" w:asciiTheme="minorEastAsia" w:hAnsiTheme="minorEastAsia"/>
          <w:szCs w:val="21"/>
        </w:rPr>
        <w:t>。</w:t>
      </w:r>
    </w:p>
    <w:p>
      <w:pPr>
        <w:pStyle w:val="2"/>
        <w:spacing w:line="360" w:lineRule="auto"/>
        <w:rPr>
          <w:rFonts w:asciiTheme="minorEastAsia" w:hAnsiTheme="minorEastAsia"/>
          <w:sz w:val="32"/>
          <w:szCs w:val="32"/>
        </w:rPr>
      </w:pPr>
      <w:bookmarkStart w:id="4" w:name="_Toc26796"/>
      <w:r>
        <w:rPr>
          <w:rFonts w:hint="eastAsia" w:asciiTheme="minorEastAsia" w:hAnsiTheme="minorEastAsia"/>
          <w:sz w:val="32"/>
          <w:szCs w:val="32"/>
        </w:rPr>
        <w:t>2 缺陷的属性</w:t>
      </w:r>
      <w:bookmarkEnd w:id="4"/>
    </w:p>
    <w:p>
      <w:pPr>
        <w:pStyle w:val="3"/>
        <w:spacing w:line="360" w:lineRule="auto"/>
        <w:rPr>
          <w:rFonts w:asciiTheme="minorEastAsia" w:hAnsiTheme="minorEastAsia" w:eastAsiaTheme="minorEastAsia"/>
          <w:sz w:val="30"/>
          <w:szCs w:val="30"/>
        </w:rPr>
      </w:pPr>
      <w:bookmarkStart w:id="5" w:name="_Toc20870"/>
      <w:r>
        <w:rPr>
          <w:rFonts w:hint="eastAsia" w:asciiTheme="minorEastAsia" w:hAnsiTheme="minorEastAsia" w:eastAsiaTheme="minorEastAsia"/>
          <w:sz w:val="30"/>
          <w:szCs w:val="30"/>
        </w:rPr>
        <w:t>2.1 缺陷的严重程度</w:t>
      </w:r>
      <w:bookmarkEnd w:id="5"/>
    </w:p>
    <w:tbl>
      <w:tblPr>
        <w:tblStyle w:val="14"/>
        <w:tblW w:w="8802" w:type="dxa"/>
        <w:tblInd w:w="95" w:type="dxa"/>
        <w:tblLayout w:type="fixed"/>
        <w:tblCellMar>
          <w:top w:w="0" w:type="dxa"/>
          <w:left w:w="108" w:type="dxa"/>
          <w:bottom w:w="0" w:type="dxa"/>
          <w:right w:w="108" w:type="dxa"/>
        </w:tblCellMar>
      </w:tblPr>
      <w:tblGrid>
        <w:gridCol w:w="1289"/>
        <w:gridCol w:w="7513"/>
      </w:tblGrid>
      <w:tr>
        <w:tblPrEx>
          <w:tblLayout w:type="fixed"/>
          <w:tblCellMar>
            <w:top w:w="0" w:type="dxa"/>
            <w:left w:w="108" w:type="dxa"/>
            <w:bottom w:w="0" w:type="dxa"/>
            <w:right w:w="108" w:type="dxa"/>
          </w:tblCellMar>
        </w:tblPrEx>
        <w:trPr>
          <w:trHeight w:val="612" w:hRule="atLeast"/>
        </w:trPr>
        <w:tc>
          <w:tcPr>
            <w:tcW w:w="12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b/>
                <w:color w:val="000000"/>
                <w:szCs w:val="21"/>
              </w:rPr>
            </w:pPr>
            <w:r>
              <w:rPr>
                <w:rFonts w:hint="eastAsia" w:asciiTheme="minorEastAsia" w:hAnsiTheme="minorEastAsia"/>
                <w:b/>
                <w:color w:val="000000"/>
                <w:szCs w:val="21"/>
              </w:rPr>
              <w:t>严重程度</w:t>
            </w:r>
          </w:p>
        </w:tc>
        <w:tc>
          <w:tcPr>
            <w:tcW w:w="7513"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b/>
                <w:color w:val="000000"/>
                <w:szCs w:val="21"/>
              </w:rPr>
            </w:pPr>
            <w:r>
              <w:rPr>
                <w:rFonts w:hint="eastAsia" w:asciiTheme="minorEastAsia" w:hAnsiTheme="minorEastAsia"/>
                <w:b/>
                <w:color w:val="000000"/>
                <w:szCs w:val="21"/>
              </w:rPr>
              <w:t>含义</w:t>
            </w:r>
          </w:p>
        </w:tc>
      </w:tr>
      <w:tr>
        <w:tblPrEx>
          <w:tblLayout w:type="fixed"/>
          <w:tblCellMar>
            <w:top w:w="0" w:type="dxa"/>
            <w:left w:w="108" w:type="dxa"/>
            <w:bottom w:w="0" w:type="dxa"/>
            <w:right w:w="108" w:type="dxa"/>
          </w:tblCellMar>
        </w:tblPrEx>
        <w:trPr>
          <w:trHeight w:val="400"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p>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lang w:val="en-US" w:eastAsia="zh-CN"/>
              </w:rPr>
              <w:t>1</w:t>
            </w:r>
            <w:r>
              <w:rPr>
                <w:rFonts w:hint="eastAsia" w:asciiTheme="minorEastAsia" w:hAnsiTheme="minorEastAsia"/>
                <w:color w:val="000000"/>
                <w:szCs w:val="21"/>
              </w:rPr>
              <w:t>-致命</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hint="eastAsia" w:cs="Times New Roman" w:asciiTheme="minorEastAsia" w:hAnsiTheme="minorEastAsia"/>
                <w:szCs w:val="24"/>
              </w:rPr>
            </w:pPr>
            <w:r>
              <w:rPr>
                <w:rFonts w:hint="eastAsia" w:cs="Times New Roman" w:asciiTheme="minorEastAsia" w:hAnsiTheme="minorEastAsia"/>
                <w:szCs w:val="24"/>
              </w:rPr>
              <w:t>①　需求书中的重要功能未实现</w:t>
            </w:r>
          </w:p>
          <w:p>
            <w:pPr>
              <w:widowControl/>
              <w:spacing w:line="360" w:lineRule="auto"/>
              <w:jc w:val="left"/>
              <w:rPr>
                <w:rFonts w:hint="eastAsia" w:cs="Times New Roman" w:asciiTheme="minorEastAsia" w:hAnsiTheme="minorEastAsia"/>
                <w:szCs w:val="24"/>
              </w:rPr>
            </w:pPr>
            <w:r>
              <w:rPr>
                <w:rFonts w:hint="eastAsia" w:cs="Times New Roman" w:asciiTheme="minorEastAsia" w:hAnsiTheme="minorEastAsia"/>
                <w:szCs w:val="24"/>
              </w:rPr>
              <w:t>②　造成系统崩溃，死机</w:t>
            </w:r>
          </w:p>
          <w:p>
            <w:pPr>
              <w:widowControl/>
              <w:spacing w:line="360" w:lineRule="auto"/>
              <w:jc w:val="left"/>
              <w:rPr>
                <w:rFonts w:hint="eastAsia" w:cs="Times New Roman" w:asciiTheme="minorEastAsia" w:hAnsiTheme="minorEastAsia"/>
                <w:szCs w:val="24"/>
              </w:rPr>
            </w:pPr>
            <w:r>
              <w:rPr>
                <w:rFonts w:hint="eastAsia" w:cs="Times New Roman" w:asciiTheme="minorEastAsia" w:hAnsiTheme="minorEastAsia"/>
                <w:szCs w:val="24"/>
              </w:rPr>
              <w:t>③　常规操作造成程序非法退出，死循环，通讯中断或异常，数据破坏丢失或数据库异常，且不能通过其他方法实现功能的；</w:t>
            </w:r>
          </w:p>
          <w:p>
            <w:pPr>
              <w:widowControl/>
              <w:spacing w:line="360" w:lineRule="auto"/>
              <w:jc w:val="left"/>
              <w:rPr>
                <w:rFonts w:hint="eastAsia" w:cs="Times New Roman" w:asciiTheme="minorEastAsia" w:hAnsiTheme="minorEastAsia"/>
                <w:szCs w:val="24"/>
              </w:rPr>
            </w:pPr>
            <w:r>
              <w:rPr>
                <w:rFonts w:hint="eastAsia" w:cs="Times New Roman" w:asciiTheme="minorEastAsia" w:hAnsiTheme="minorEastAsia"/>
                <w:szCs w:val="24"/>
              </w:rPr>
              <w:t>④　关系到金钱的；</w:t>
            </w:r>
          </w:p>
          <w:p>
            <w:pPr>
              <w:widowControl/>
              <w:spacing w:line="360" w:lineRule="auto"/>
              <w:jc w:val="left"/>
              <w:rPr>
                <w:rFonts w:asciiTheme="minorEastAsia" w:hAnsiTheme="minorEastAsia"/>
                <w:color w:val="000000"/>
                <w:szCs w:val="21"/>
              </w:rPr>
            </w:pPr>
            <w:r>
              <w:rPr>
                <w:rFonts w:hint="eastAsia" w:cs="Times New Roman" w:asciiTheme="minorEastAsia" w:hAnsiTheme="minorEastAsia"/>
                <w:szCs w:val="24"/>
              </w:rPr>
              <w:t>⑤　关系到用户的私密信息的。</w:t>
            </w:r>
          </w:p>
        </w:tc>
      </w:tr>
      <w:tr>
        <w:tblPrEx>
          <w:tblLayout w:type="fixed"/>
          <w:tblCellMar>
            <w:top w:w="0" w:type="dxa"/>
            <w:left w:w="108" w:type="dxa"/>
            <w:bottom w:w="0" w:type="dxa"/>
            <w:right w:w="108" w:type="dxa"/>
          </w:tblCellMar>
        </w:tblPrEx>
        <w:trPr>
          <w:trHeight w:val="1917"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p>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lang w:val="en-US" w:eastAsia="zh-CN"/>
              </w:rPr>
              <w:t>2</w:t>
            </w:r>
            <w:r>
              <w:rPr>
                <w:rFonts w:hint="eastAsia" w:asciiTheme="minorEastAsia" w:hAnsiTheme="minorEastAsia"/>
                <w:color w:val="000000"/>
                <w:szCs w:val="21"/>
              </w:rPr>
              <w:t>-严重</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hint="eastAsia" w:asciiTheme="minorEastAsia" w:hAnsiTheme="minorEastAsia"/>
              </w:rPr>
            </w:pPr>
            <w:r>
              <w:rPr>
                <w:rFonts w:hint="eastAsia" w:asciiTheme="minorEastAsia" w:hAnsiTheme="minorEastAsia"/>
              </w:rPr>
              <w:t>①　重要功能基本能实现，但系统不稳定（偶尔闪退），一些边界条件下操作会导致run-time error，文件操作异常，通讯异常，数据丢失或破坏等错误；</w:t>
            </w:r>
          </w:p>
          <w:p>
            <w:pPr>
              <w:widowControl/>
              <w:spacing w:line="360" w:lineRule="auto"/>
              <w:jc w:val="left"/>
              <w:rPr>
                <w:rFonts w:hint="eastAsia" w:asciiTheme="minorEastAsia" w:hAnsiTheme="minorEastAsia"/>
              </w:rPr>
            </w:pPr>
            <w:r>
              <w:rPr>
                <w:rFonts w:hint="eastAsia" w:asciiTheme="minorEastAsia" w:hAnsiTheme="minorEastAsia"/>
              </w:rPr>
              <w:t>②　重要功能不能按正常操作实现，但可通过其他方法可实现；</w:t>
            </w:r>
          </w:p>
          <w:p>
            <w:pPr>
              <w:widowControl/>
              <w:spacing w:line="360" w:lineRule="auto"/>
              <w:jc w:val="left"/>
              <w:rPr>
                <w:rFonts w:hint="eastAsia" w:asciiTheme="minorEastAsia" w:hAnsiTheme="minorEastAsia"/>
              </w:rPr>
            </w:pPr>
            <w:r>
              <w:rPr>
                <w:rFonts w:hint="eastAsia" w:asciiTheme="minorEastAsia" w:hAnsiTheme="minorEastAsia"/>
              </w:rPr>
              <w:t>③　错误的波及面广，影响到其他重要功能正常实现；</w:t>
            </w:r>
          </w:p>
        </w:tc>
      </w:tr>
      <w:tr>
        <w:tblPrEx>
          <w:tblLayout w:type="fixed"/>
          <w:tblCellMar>
            <w:top w:w="0" w:type="dxa"/>
            <w:left w:w="108" w:type="dxa"/>
            <w:bottom w:w="0" w:type="dxa"/>
            <w:right w:w="108" w:type="dxa"/>
          </w:tblCellMar>
        </w:tblPrEx>
        <w:trPr>
          <w:trHeight w:val="3909"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p>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lang w:val="en-US" w:eastAsia="zh-CN"/>
              </w:rPr>
              <w:t>3</w:t>
            </w:r>
            <w:r>
              <w:rPr>
                <w:rFonts w:hint="eastAsia" w:asciiTheme="minorEastAsia" w:hAnsiTheme="minorEastAsia"/>
                <w:color w:val="000000"/>
                <w:szCs w:val="21"/>
              </w:rPr>
              <w:t>-一般</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hint="eastAsia" w:asciiTheme="minorEastAsia" w:hAnsiTheme="minorEastAsia"/>
              </w:rPr>
            </w:pPr>
            <w:r>
              <w:rPr>
                <w:rFonts w:hint="eastAsia" w:asciiTheme="minorEastAsia" w:hAnsiTheme="minorEastAsia"/>
              </w:rPr>
              <w:t>①　次要功能不能正常实现（筛选、过滤有点错误）；</w:t>
            </w:r>
          </w:p>
          <w:p>
            <w:pPr>
              <w:widowControl/>
              <w:spacing w:line="360" w:lineRule="auto"/>
              <w:jc w:val="left"/>
              <w:rPr>
                <w:rFonts w:hint="eastAsia" w:asciiTheme="minorEastAsia" w:hAnsiTheme="minorEastAsia"/>
              </w:rPr>
            </w:pPr>
            <w:r>
              <w:rPr>
                <w:rFonts w:hint="eastAsia" w:asciiTheme="minorEastAsia" w:hAnsiTheme="minorEastAsia"/>
              </w:rPr>
              <w:t>②　操作界面错误（包括数据窗口内列名定义，含义不一致）；</w:t>
            </w:r>
          </w:p>
          <w:p>
            <w:pPr>
              <w:widowControl/>
              <w:spacing w:line="360" w:lineRule="auto"/>
              <w:jc w:val="left"/>
              <w:rPr>
                <w:rFonts w:hint="eastAsia" w:asciiTheme="minorEastAsia" w:hAnsiTheme="minorEastAsia"/>
              </w:rPr>
            </w:pPr>
            <w:r>
              <w:rPr>
                <w:rFonts w:hint="eastAsia" w:asciiTheme="minorEastAsia" w:hAnsiTheme="minorEastAsia"/>
              </w:rPr>
              <w:t>③　打印内容，格式错误；</w:t>
            </w:r>
          </w:p>
          <w:p>
            <w:pPr>
              <w:widowControl/>
              <w:spacing w:line="360" w:lineRule="auto"/>
              <w:jc w:val="left"/>
              <w:rPr>
                <w:rFonts w:hint="eastAsia" w:asciiTheme="minorEastAsia" w:hAnsiTheme="minorEastAsia"/>
              </w:rPr>
            </w:pPr>
            <w:r>
              <w:rPr>
                <w:rFonts w:hint="eastAsia" w:asciiTheme="minorEastAsia" w:hAnsiTheme="minorEastAsia"/>
              </w:rPr>
              <w:t>④　查询错误，数据错误显示；</w:t>
            </w:r>
          </w:p>
          <w:p>
            <w:pPr>
              <w:widowControl/>
              <w:spacing w:line="360" w:lineRule="auto"/>
              <w:jc w:val="left"/>
              <w:rPr>
                <w:rFonts w:hint="eastAsia" w:asciiTheme="minorEastAsia" w:hAnsiTheme="minorEastAsia"/>
              </w:rPr>
            </w:pPr>
            <w:r>
              <w:rPr>
                <w:rFonts w:hint="eastAsia" w:asciiTheme="minorEastAsia" w:hAnsiTheme="minorEastAsia"/>
              </w:rPr>
              <w:t>⑤　简单的输入限制未放在前台进行控制；</w:t>
            </w:r>
          </w:p>
          <w:p>
            <w:pPr>
              <w:widowControl/>
              <w:spacing w:line="360" w:lineRule="auto"/>
              <w:jc w:val="left"/>
              <w:rPr>
                <w:rFonts w:hint="eastAsia" w:asciiTheme="minorEastAsia" w:hAnsiTheme="minorEastAsia"/>
              </w:rPr>
            </w:pPr>
            <w:r>
              <w:rPr>
                <w:rFonts w:hint="eastAsia" w:asciiTheme="minorEastAsia" w:hAnsiTheme="minorEastAsia"/>
              </w:rPr>
              <w:t>⑥　删除操作未给出提示；</w:t>
            </w:r>
          </w:p>
          <w:p>
            <w:pPr>
              <w:widowControl/>
              <w:spacing w:line="360" w:lineRule="auto"/>
              <w:jc w:val="left"/>
              <w:rPr>
                <w:rFonts w:hint="eastAsia" w:asciiTheme="minorEastAsia" w:hAnsiTheme="minorEastAsia"/>
              </w:rPr>
            </w:pPr>
            <w:r>
              <w:rPr>
                <w:rFonts w:hint="eastAsia" w:asciiTheme="minorEastAsia" w:hAnsiTheme="minorEastAsia"/>
              </w:rPr>
              <w:t>⑦　数据库表中有过多的空字段（接口测试用到）；</w:t>
            </w:r>
          </w:p>
          <w:p>
            <w:pPr>
              <w:widowControl/>
              <w:spacing w:line="360" w:lineRule="auto"/>
              <w:jc w:val="left"/>
              <w:rPr>
                <w:rFonts w:asciiTheme="minorEastAsia" w:hAnsiTheme="minorEastAsia"/>
                <w:color w:val="000000"/>
                <w:szCs w:val="21"/>
              </w:rPr>
            </w:pPr>
            <w:r>
              <w:rPr>
                <w:rFonts w:hint="eastAsia" w:asciiTheme="minorEastAsia" w:hAnsiTheme="minorEastAsia"/>
              </w:rPr>
              <w:t>⑧　因错误操作迫使程序中断；</w:t>
            </w:r>
          </w:p>
        </w:tc>
      </w:tr>
      <w:tr>
        <w:tblPrEx>
          <w:tblLayout w:type="fixed"/>
          <w:tblCellMar>
            <w:top w:w="0" w:type="dxa"/>
            <w:left w:w="108" w:type="dxa"/>
            <w:bottom w:w="0" w:type="dxa"/>
            <w:right w:w="108" w:type="dxa"/>
          </w:tblCellMar>
        </w:tblPrEx>
        <w:trPr>
          <w:trHeight w:val="869" w:hRule="atLeast"/>
        </w:trPr>
        <w:tc>
          <w:tcPr>
            <w:tcW w:w="12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p>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lang w:val="en-US" w:eastAsia="zh-CN"/>
              </w:rPr>
              <w:t>4</w:t>
            </w:r>
            <w:r>
              <w:rPr>
                <w:rFonts w:hint="eastAsia" w:asciiTheme="minorEastAsia" w:hAnsiTheme="minorEastAsia"/>
                <w:color w:val="000000"/>
                <w:szCs w:val="21"/>
              </w:rPr>
              <w:t>-</w:t>
            </w:r>
            <w:r>
              <w:rPr>
                <w:rFonts w:hint="eastAsia" w:asciiTheme="minorEastAsia" w:hAnsiTheme="minorEastAsia"/>
                <w:color w:val="000000"/>
                <w:szCs w:val="21"/>
                <w:lang w:eastAsia="zh-CN"/>
              </w:rPr>
              <w:t>细微</w:t>
            </w:r>
          </w:p>
        </w:tc>
        <w:tc>
          <w:tcPr>
            <w:tcW w:w="75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①　程序在一些显示上不美观，不符合用户习惯，或者是一些文字的错误</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②　界面不规范；</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③　辅助说明描述不清楚；</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④　输入输出不规范（错位）；</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⑤　提示窗口文字未采用行业术语；</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⑥　可输入区域和只读区域没有明显的区分标志（可输入是白色输入框；不可写是灰色的输入框）；</w:t>
            </w:r>
          </w:p>
          <w:p>
            <w:pPr>
              <w:widowControl/>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⑦　界面存在文字错误；</w:t>
            </w:r>
          </w:p>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⑧　在功能实现方式上如果需求中没有明确定义，而没有按常规实现，并且不比常规方式实现优越的。（如用户名第一位用数字或特殊字符）</w:t>
            </w:r>
          </w:p>
        </w:tc>
      </w:tr>
      <w:tr>
        <w:tblPrEx>
          <w:tblLayout w:type="fixed"/>
          <w:tblCellMar>
            <w:top w:w="0" w:type="dxa"/>
            <w:left w:w="108" w:type="dxa"/>
            <w:bottom w:w="0" w:type="dxa"/>
            <w:right w:w="108" w:type="dxa"/>
          </w:tblCellMar>
        </w:tblPrEx>
        <w:trPr>
          <w:trHeight w:val="1131" w:hRule="atLeast"/>
        </w:trPr>
        <w:tc>
          <w:tcPr>
            <w:tcW w:w="12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5</w:t>
            </w:r>
            <w:r>
              <w:rPr>
                <w:rFonts w:hint="eastAsia" w:asciiTheme="minorEastAsia" w:hAnsiTheme="minorEastAsia"/>
                <w:color w:val="000000"/>
                <w:szCs w:val="21"/>
              </w:rPr>
              <w:t>-建议(非缺陷)</w:t>
            </w:r>
          </w:p>
        </w:tc>
        <w:tc>
          <w:tcPr>
            <w:tcW w:w="75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numPr>
                <w:ilvl w:val="0"/>
                <w:numId w:val="0"/>
              </w:numPr>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①　可提高产品质量的建议，包括新需求和对需求的改进</w:t>
            </w:r>
            <w:r>
              <w:rPr>
                <w:rFonts w:hint="eastAsia" w:asciiTheme="minorEastAsia" w:hAnsiTheme="minorEastAsia"/>
                <w:color w:val="000000"/>
                <w:szCs w:val="21"/>
                <w:lang w:eastAsia="zh-CN"/>
              </w:rPr>
              <w:t>；</w:t>
            </w:r>
          </w:p>
          <w:p>
            <w:pPr>
              <w:widowControl/>
              <w:numPr>
                <w:ilvl w:val="0"/>
                <w:numId w:val="0"/>
              </w:numPr>
              <w:spacing w:line="360" w:lineRule="auto"/>
              <w:jc w:val="left"/>
              <w:rPr>
                <w:rFonts w:hint="eastAsia" w:asciiTheme="minorEastAsia" w:hAnsiTheme="minorEastAsia"/>
                <w:color w:val="000000"/>
                <w:szCs w:val="21"/>
              </w:rPr>
            </w:pPr>
            <w:r>
              <w:rPr>
                <w:rFonts w:hint="eastAsia" w:asciiTheme="minorEastAsia" w:hAnsiTheme="minorEastAsia"/>
                <w:color w:val="000000"/>
                <w:szCs w:val="21"/>
              </w:rPr>
              <w:t>②　需求文档没有规定的特性，如果实现会对系统功能或易用性有所提高。</w:t>
            </w:r>
          </w:p>
        </w:tc>
      </w:tr>
    </w:tbl>
    <w:p>
      <w:pPr>
        <w:pStyle w:val="3"/>
        <w:spacing w:line="360" w:lineRule="auto"/>
        <w:rPr>
          <w:rFonts w:asciiTheme="minorEastAsia" w:hAnsiTheme="minorEastAsia" w:eastAsiaTheme="minorEastAsia"/>
          <w:sz w:val="30"/>
          <w:szCs w:val="30"/>
        </w:rPr>
      </w:pPr>
      <w:bookmarkStart w:id="6" w:name="_Toc6122"/>
      <w:r>
        <w:rPr>
          <w:rFonts w:hint="eastAsia" w:asciiTheme="minorEastAsia" w:hAnsiTheme="minorEastAsia" w:eastAsiaTheme="minorEastAsia"/>
          <w:sz w:val="30"/>
          <w:szCs w:val="30"/>
        </w:rPr>
        <w:t>2.2 缺陷的优先级</w:t>
      </w:r>
      <w:bookmarkEnd w:id="6"/>
    </w:p>
    <w:p>
      <w:pPr>
        <w:spacing w:line="360" w:lineRule="auto"/>
        <w:ind w:right="74"/>
        <w:rPr>
          <w:rFonts w:asciiTheme="minorEastAsia" w:hAnsiTheme="minorEastAsia"/>
          <w:szCs w:val="21"/>
        </w:rPr>
      </w:pPr>
    </w:p>
    <w:p>
      <w:pPr>
        <w:spacing w:line="360" w:lineRule="auto"/>
        <w:ind w:right="74"/>
        <w:rPr>
          <w:rFonts w:asciiTheme="minorEastAsia" w:hAnsiTheme="minorEastAsia"/>
          <w:szCs w:val="21"/>
        </w:rPr>
      </w:pPr>
    </w:p>
    <w:tbl>
      <w:tblPr>
        <w:tblStyle w:val="14"/>
        <w:tblW w:w="8802" w:type="dxa"/>
        <w:tblInd w:w="95" w:type="dxa"/>
        <w:tblLayout w:type="fixed"/>
        <w:tblCellMar>
          <w:top w:w="0" w:type="dxa"/>
          <w:left w:w="108" w:type="dxa"/>
          <w:bottom w:w="0" w:type="dxa"/>
          <w:right w:w="108" w:type="dxa"/>
        </w:tblCellMar>
      </w:tblPr>
      <w:tblGrid>
        <w:gridCol w:w="1289"/>
        <w:gridCol w:w="7513"/>
      </w:tblGrid>
      <w:tr>
        <w:tblPrEx>
          <w:tblLayout w:type="fixed"/>
          <w:tblCellMar>
            <w:top w:w="0" w:type="dxa"/>
            <w:left w:w="108" w:type="dxa"/>
            <w:bottom w:w="0" w:type="dxa"/>
            <w:right w:w="108" w:type="dxa"/>
          </w:tblCellMar>
        </w:tblPrEx>
        <w:trPr>
          <w:trHeight w:val="408" w:hRule="atLeast"/>
        </w:trPr>
        <w:tc>
          <w:tcPr>
            <w:tcW w:w="12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b/>
                <w:color w:val="000000"/>
                <w:szCs w:val="21"/>
              </w:rPr>
            </w:pPr>
            <w:r>
              <w:rPr>
                <w:rFonts w:hint="eastAsia" w:asciiTheme="minorEastAsia" w:hAnsiTheme="minorEastAsia"/>
                <w:b/>
                <w:color w:val="000000"/>
                <w:szCs w:val="21"/>
              </w:rPr>
              <w:t>优先级</w:t>
            </w:r>
          </w:p>
        </w:tc>
        <w:tc>
          <w:tcPr>
            <w:tcW w:w="7513"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b/>
                <w:color w:val="000000"/>
                <w:szCs w:val="21"/>
              </w:rPr>
            </w:pPr>
            <w:r>
              <w:rPr>
                <w:rFonts w:hint="eastAsia" w:asciiTheme="minorEastAsia" w:hAnsiTheme="minorEastAsia"/>
                <w:b/>
                <w:color w:val="000000"/>
                <w:szCs w:val="21"/>
              </w:rPr>
              <w:t>含义</w:t>
            </w:r>
          </w:p>
        </w:tc>
      </w:tr>
      <w:tr>
        <w:tblPrEx>
          <w:tblLayout w:type="fixed"/>
          <w:tblCellMar>
            <w:top w:w="0" w:type="dxa"/>
            <w:left w:w="108" w:type="dxa"/>
            <w:bottom w:w="0" w:type="dxa"/>
            <w:right w:w="108" w:type="dxa"/>
          </w:tblCellMar>
        </w:tblPrEx>
        <w:trPr>
          <w:trHeight w:val="699"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高</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rPr>
              <w:t>导致测试暂停，无法进行；上午发现的，下午1</w:t>
            </w:r>
            <w:r>
              <w:rPr>
                <w:rFonts w:hint="eastAsia" w:asciiTheme="minorEastAsia" w:hAnsiTheme="minorEastAsia"/>
                <w:lang w:val="en-US" w:eastAsia="zh-CN"/>
              </w:rPr>
              <w:t>8</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0前解决；下午发现的晚上21：00前解决；晚上发现的次日12：00前解决。严重影响到上线的、难以定性的可适当延期1-2天解决）</w:t>
            </w:r>
          </w:p>
        </w:tc>
      </w:tr>
      <w:tr>
        <w:tblPrEx>
          <w:tblLayout w:type="fixed"/>
          <w:tblCellMar>
            <w:top w:w="0" w:type="dxa"/>
            <w:left w:w="108" w:type="dxa"/>
            <w:bottom w:w="0" w:type="dxa"/>
            <w:right w:w="108" w:type="dxa"/>
          </w:tblCellMar>
        </w:tblPrEx>
        <w:trPr>
          <w:trHeight w:val="49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中</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rPr>
              <w:t>导致部分功能无法测试；需要优先解决，解决周期1天。</w:t>
            </w:r>
          </w:p>
        </w:tc>
      </w:tr>
      <w:tr>
        <w:tblPrEx>
          <w:tblLayout w:type="fixed"/>
          <w:tblCellMar>
            <w:top w:w="0" w:type="dxa"/>
            <w:left w:w="108" w:type="dxa"/>
            <w:bottom w:w="0" w:type="dxa"/>
            <w:right w:w="108" w:type="dxa"/>
          </w:tblCellMar>
        </w:tblPrEx>
        <w:trPr>
          <w:trHeight w:val="476"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低</w:t>
            </w:r>
          </w:p>
        </w:tc>
        <w:tc>
          <w:tcPr>
            <w:tcW w:w="7513"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rPr>
              <w:t>不影响测试的进行；可在方便时解决，解决周期2天。</w:t>
            </w:r>
          </w:p>
        </w:tc>
      </w:tr>
    </w:tbl>
    <w:p>
      <w:pPr>
        <w:pStyle w:val="3"/>
        <w:spacing w:line="360" w:lineRule="auto"/>
        <w:rPr>
          <w:rFonts w:asciiTheme="minorEastAsia" w:hAnsiTheme="minorEastAsia" w:eastAsiaTheme="minorEastAsia"/>
          <w:sz w:val="30"/>
          <w:szCs w:val="30"/>
        </w:rPr>
      </w:pPr>
      <w:bookmarkStart w:id="7" w:name="_Toc11223"/>
      <w:r>
        <w:rPr>
          <w:rFonts w:hint="eastAsia" w:asciiTheme="minorEastAsia" w:hAnsiTheme="minorEastAsia" w:eastAsiaTheme="minorEastAsia"/>
          <w:sz w:val="30"/>
          <w:szCs w:val="30"/>
        </w:rPr>
        <w:t>2.3 缺陷的状态</w:t>
      </w:r>
      <w:bookmarkEnd w:id="7"/>
    </w:p>
    <w:p>
      <w:pPr>
        <w:spacing w:line="360" w:lineRule="auto"/>
        <w:ind w:right="74"/>
        <w:rPr>
          <w:rFonts w:asciiTheme="minorEastAsia" w:hAnsiTheme="minorEastAsia"/>
          <w:szCs w:val="21"/>
        </w:rPr>
      </w:pPr>
    </w:p>
    <w:tbl>
      <w:tblPr>
        <w:tblStyle w:val="14"/>
        <w:tblW w:w="8720" w:type="dxa"/>
        <w:tblInd w:w="95" w:type="dxa"/>
        <w:tblLayout w:type="fixed"/>
        <w:tblCellMar>
          <w:top w:w="0" w:type="dxa"/>
          <w:left w:w="108" w:type="dxa"/>
          <w:bottom w:w="0" w:type="dxa"/>
          <w:right w:w="108" w:type="dxa"/>
        </w:tblCellMar>
      </w:tblPr>
      <w:tblGrid>
        <w:gridCol w:w="1289"/>
        <w:gridCol w:w="7431"/>
      </w:tblGrid>
      <w:tr>
        <w:tblPrEx>
          <w:tblLayout w:type="fixed"/>
          <w:tblCellMar>
            <w:top w:w="0" w:type="dxa"/>
            <w:left w:w="108" w:type="dxa"/>
            <w:bottom w:w="0" w:type="dxa"/>
            <w:right w:w="108" w:type="dxa"/>
          </w:tblCellMar>
        </w:tblPrEx>
        <w:trPr>
          <w:trHeight w:val="615" w:hRule="atLeast"/>
        </w:trPr>
        <w:tc>
          <w:tcPr>
            <w:tcW w:w="12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缺陷状态</w:t>
            </w:r>
          </w:p>
        </w:tc>
        <w:tc>
          <w:tcPr>
            <w:tcW w:w="7431"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描述</w:t>
            </w:r>
          </w:p>
        </w:tc>
      </w:tr>
      <w:tr>
        <w:tblPrEx>
          <w:tblLayout w:type="fixed"/>
          <w:tblCellMar>
            <w:top w:w="0" w:type="dxa"/>
            <w:left w:w="108" w:type="dxa"/>
            <w:bottom w:w="0" w:type="dxa"/>
            <w:right w:w="108" w:type="dxa"/>
          </w:tblCellMar>
        </w:tblPrEx>
        <w:trPr>
          <w:trHeight w:val="58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初始状态</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测试</w:t>
            </w:r>
            <w:r>
              <w:rPr>
                <w:rFonts w:hint="eastAsia" w:asciiTheme="minorEastAsia" w:hAnsiTheme="minorEastAsia"/>
                <w:color w:val="000000"/>
                <w:szCs w:val="21"/>
                <w:lang w:eastAsia="zh-CN"/>
              </w:rPr>
              <w:t>或客服人员</w:t>
            </w:r>
            <w:r>
              <w:rPr>
                <w:rFonts w:hint="eastAsia" w:asciiTheme="minorEastAsia" w:hAnsiTheme="minorEastAsia"/>
                <w:color w:val="000000"/>
                <w:szCs w:val="21"/>
              </w:rPr>
              <w:t>提交一个新的缺陷，等待开发人员分配修改负责人</w:t>
            </w:r>
          </w:p>
        </w:tc>
      </w:tr>
      <w:tr>
        <w:tblPrEx>
          <w:tblLayout w:type="fixed"/>
          <w:tblCellMar>
            <w:top w:w="0" w:type="dxa"/>
            <w:left w:w="108" w:type="dxa"/>
            <w:bottom w:w="0" w:type="dxa"/>
            <w:right w:w="108" w:type="dxa"/>
          </w:tblCellMar>
        </w:tblPrEx>
        <w:trPr>
          <w:trHeight w:val="37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驳回</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要求缺陷的提交者再次对缺陷进行说明</w:t>
            </w:r>
          </w:p>
        </w:tc>
      </w:tr>
      <w:tr>
        <w:tblPrEx>
          <w:tblLayout w:type="fixed"/>
          <w:tblCellMar>
            <w:top w:w="0" w:type="dxa"/>
            <w:left w:w="108" w:type="dxa"/>
            <w:bottom w:w="0" w:type="dxa"/>
            <w:right w:w="108" w:type="dxa"/>
          </w:tblCellMar>
        </w:tblPrEx>
        <w:trPr>
          <w:trHeight w:val="40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已分配</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已分配给开发人员，待修改状态</w:t>
            </w:r>
          </w:p>
        </w:tc>
      </w:tr>
      <w:tr>
        <w:tblPrEx>
          <w:tblLayout w:type="fixed"/>
          <w:tblCellMar>
            <w:top w:w="0" w:type="dxa"/>
            <w:left w:w="108" w:type="dxa"/>
            <w:bottom w:w="0" w:type="dxa"/>
            <w:right w:w="108" w:type="dxa"/>
          </w:tblCellMar>
        </w:tblPrEx>
        <w:trPr>
          <w:trHeight w:val="450"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已解决</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缺陷已被开发人员修复，等待测试人员验证</w:t>
            </w:r>
          </w:p>
        </w:tc>
      </w:tr>
      <w:tr>
        <w:tblPrEx>
          <w:tblLayout w:type="fixed"/>
          <w:tblCellMar>
            <w:top w:w="0" w:type="dxa"/>
            <w:left w:w="108" w:type="dxa"/>
            <w:bottom w:w="0" w:type="dxa"/>
            <w:right w:w="108" w:type="dxa"/>
          </w:tblCellMar>
        </w:tblPrEx>
        <w:trPr>
          <w:trHeight w:val="40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000000"/>
                <w:szCs w:val="21"/>
              </w:rPr>
            </w:pPr>
            <w:r>
              <w:rPr>
                <w:rFonts w:hint="eastAsia" w:asciiTheme="minorEastAsia" w:hAnsiTheme="minorEastAsia"/>
                <w:color w:val="000000"/>
                <w:szCs w:val="21"/>
              </w:rPr>
              <w:t>关闭</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测试人员验证已修复的缺陷</w:t>
            </w:r>
          </w:p>
        </w:tc>
      </w:tr>
      <w:tr>
        <w:tblPrEx>
          <w:tblLayout w:type="fixed"/>
          <w:tblCellMar>
            <w:top w:w="0" w:type="dxa"/>
            <w:left w:w="108" w:type="dxa"/>
            <w:bottom w:w="0" w:type="dxa"/>
            <w:right w:w="108" w:type="dxa"/>
          </w:tblCellMar>
        </w:tblPrEx>
        <w:trPr>
          <w:trHeight w:val="49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hint="eastAsia" w:asciiTheme="minorEastAsia" w:hAnsiTheme="minorEastAsia" w:eastAsiaTheme="minorEastAsia"/>
                <w:color w:val="000000"/>
                <w:szCs w:val="21"/>
                <w:lang w:eastAsia="zh-CN"/>
              </w:rPr>
            </w:pPr>
            <w:r>
              <w:rPr>
                <w:rFonts w:hint="eastAsia" w:asciiTheme="minorEastAsia" w:hAnsiTheme="minorEastAsia"/>
                <w:color w:val="000000"/>
                <w:szCs w:val="21"/>
                <w:lang w:eastAsia="zh-CN"/>
              </w:rPr>
              <w:t>激活</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000000"/>
                <w:szCs w:val="21"/>
              </w:rPr>
            </w:pPr>
            <w:r>
              <w:rPr>
                <w:rFonts w:hint="eastAsia" w:asciiTheme="minorEastAsia" w:hAnsiTheme="minorEastAsia"/>
                <w:color w:val="000000"/>
                <w:szCs w:val="21"/>
              </w:rPr>
              <w:t>测试人员验证，缺陷没有修改正确</w:t>
            </w:r>
          </w:p>
        </w:tc>
      </w:tr>
      <w:tr>
        <w:tblPrEx>
          <w:tblLayout w:type="fixed"/>
          <w:tblCellMar>
            <w:top w:w="0" w:type="dxa"/>
            <w:left w:w="108" w:type="dxa"/>
            <w:bottom w:w="0" w:type="dxa"/>
            <w:right w:w="108" w:type="dxa"/>
          </w:tblCellMar>
        </w:tblPrEx>
        <w:trPr>
          <w:trHeight w:val="495" w:hRule="atLeast"/>
        </w:trPr>
        <w:tc>
          <w:tcPr>
            <w:tcW w:w="1289"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Theme="minorEastAsia" w:hAnsiTheme="minorEastAsia"/>
                <w:color w:val="auto"/>
                <w:szCs w:val="21"/>
              </w:rPr>
            </w:pPr>
            <w:r>
              <w:rPr>
                <w:rFonts w:hint="eastAsia" w:asciiTheme="minorEastAsia" w:hAnsiTheme="minorEastAsia"/>
                <w:color w:val="auto"/>
                <w:szCs w:val="21"/>
              </w:rPr>
              <w:t>遗留</w:t>
            </w:r>
          </w:p>
        </w:tc>
        <w:tc>
          <w:tcPr>
            <w:tcW w:w="7431" w:type="dxa"/>
            <w:tcBorders>
              <w:top w:val="nil"/>
              <w:left w:val="nil"/>
              <w:bottom w:val="single" w:color="auto" w:sz="4" w:space="0"/>
              <w:right w:val="single" w:color="auto" w:sz="4" w:space="0"/>
            </w:tcBorders>
            <w:shd w:val="clear" w:color="auto" w:fill="auto"/>
            <w:vAlign w:val="center"/>
          </w:tcPr>
          <w:p>
            <w:pPr>
              <w:widowControl/>
              <w:spacing w:line="360" w:lineRule="auto"/>
              <w:jc w:val="left"/>
              <w:rPr>
                <w:rFonts w:asciiTheme="minorEastAsia" w:hAnsiTheme="minorEastAsia"/>
                <w:color w:val="auto"/>
                <w:szCs w:val="21"/>
              </w:rPr>
            </w:pPr>
            <w:r>
              <w:rPr>
                <w:rFonts w:hint="eastAsia" w:asciiTheme="minorEastAsia" w:hAnsiTheme="minorEastAsia"/>
                <w:color w:val="auto"/>
                <w:szCs w:val="21"/>
              </w:rPr>
              <w:t>经项目负责人</w:t>
            </w:r>
            <w:r>
              <w:rPr>
                <w:rFonts w:hint="eastAsia" w:asciiTheme="minorEastAsia" w:hAnsiTheme="minorEastAsia"/>
                <w:color w:val="auto"/>
                <w:szCs w:val="21"/>
                <w:lang w:val="en-US" w:eastAsia="zh-CN"/>
              </w:rPr>
              <w:t>/产品经理</w:t>
            </w:r>
            <w:r>
              <w:rPr>
                <w:rFonts w:hint="eastAsia" w:asciiTheme="minorEastAsia" w:hAnsiTheme="minorEastAsia"/>
                <w:color w:val="auto"/>
                <w:szCs w:val="21"/>
              </w:rPr>
              <w:t>验证此缺陷在本版本中不用修改</w:t>
            </w:r>
          </w:p>
        </w:tc>
      </w:tr>
    </w:tbl>
    <w:p>
      <w:pPr>
        <w:pStyle w:val="2"/>
        <w:spacing w:line="360" w:lineRule="auto"/>
        <w:rPr>
          <w:rFonts w:asciiTheme="minorEastAsia" w:hAnsiTheme="minorEastAsia"/>
          <w:sz w:val="32"/>
          <w:szCs w:val="32"/>
        </w:rPr>
      </w:pPr>
      <w:bookmarkStart w:id="8" w:name="_Toc15600"/>
      <w:r>
        <w:rPr>
          <w:rFonts w:hint="eastAsia" w:asciiTheme="minorEastAsia" w:hAnsiTheme="minorEastAsia"/>
          <w:sz w:val="32"/>
          <w:szCs w:val="32"/>
        </w:rPr>
        <w:t>3 缺陷的处理流程</w:t>
      </w:r>
      <w:bookmarkEnd w:id="8"/>
    </w:p>
    <w:p>
      <w:pPr>
        <w:pStyle w:val="3"/>
        <w:spacing w:line="360" w:lineRule="auto"/>
        <w:rPr>
          <w:rFonts w:asciiTheme="minorEastAsia" w:hAnsiTheme="minorEastAsia" w:eastAsiaTheme="minorEastAsia"/>
          <w:sz w:val="30"/>
          <w:szCs w:val="30"/>
        </w:rPr>
      </w:pPr>
      <w:bookmarkStart w:id="9" w:name="_Toc23672"/>
      <w:r>
        <w:rPr>
          <w:rFonts w:hint="eastAsia" w:asciiTheme="minorEastAsia" w:hAnsiTheme="minorEastAsia" w:eastAsiaTheme="minorEastAsia"/>
          <w:sz w:val="30"/>
          <w:szCs w:val="30"/>
        </w:rPr>
        <w:t xml:space="preserve">3.1 </w:t>
      </w:r>
      <w:r>
        <w:rPr>
          <w:rFonts w:asciiTheme="minorEastAsia" w:hAnsiTheme="minorEastAsia" w:eastAsiaTheme="minorEastAsia"/>
          <w:sz w:val="30"/>
          <w:szCs w:val="30"/>
        </w:rPr>
        <w:t>B</w:t>
      </w:r>
      <w:r>
        <w:rPr>
          <w:rFonts w:hint="eastAsia" w:asciiTheme="minorEastAsia" w:hAnsiTheme="minorEastAsia" w:eastAsiaTheme="minorEastAsia"/>
          <w:sz w:val="30"/>
          <w:szCs w:val="30"/>
        </w:rPr>
        <w:t>ug处理流程图</w:t>
      </w:r>
      <w:bookmarkEnd w:id="9"/>
    </w:p>
    <w:p>
      <w:pPr>
        <w:spacing w:line="360" w:lineRule="auto"/>
        <w:rPr>
          <w:rFonts w:asciiTheme="minorEastAsia" w:hAnsiTheme="minorEastAsia"/>
        </w:rPr>
      </w:pPr>
      <w:r>
        <w:rPr>
          <w:rFonts w:asciiTheme="minorEastAsia" w:hAnsiTheme="minorEastAsia"/>
        </w:rPr>
        <w:object>
          <v:shape id="_x0000_i1025" o:spt="75" type="#_x0000_t75" style="height:490.5pt;width:379.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3"/>
        <w:numPr>
          <w:ilvl w:val="1"/>
          <w:numId w:val="1"/>
        </w:numPr>
        <w:spacing w:line="360" w:lineRule="auto"/>
        <w:rPr>
          <w:rFonts w:asciiTheme="minorEastAsia" w:hAnsiTheme="minorEastAsia" w:eastAsiaTheme="minorEastAsia"/>
        </w:rPr>
      </w:pPr>
      <w:bookmarkStart w:id="10" w:name="_Toc6427"/>
      <w:r>
        <w:rPr>
          <w:rFonts w:hint="eastAsia" w:asciiTheme="minorEastAsia" w:hAnsiTheme="minorEastAsia" w:eastAsiaTheme="minorEastAsia"/>
        </w:rPr>
        <w:t>Bug处理流程描述</w:t>
      </w:r>
      <w:bookmarkEnd w:id="10"/>
    </w:p>
    <w:p>
      <w:pPr>
        <w:spacing w:line="360" w:lineRule="auto"/>
        <w:rPr>
          <w:rFonts w:asciiTheme="minorEastAsia" w:hAnsiTheme="minorEastAsia"/>
        </w:rPr>
      </w:pPr>
      <w:r>
        <w:rPr>
          <w:rFonts w:hint="eastAsia" w:asciiTheme="minorEastAsia" w:hAnsiTheme="minorEastAsia"/>
        </w:rPr>
        <w:t>1.测试人员发现bug提交给开发。</w:t>
      </w:r>
    </w:p>
    <w:p>
      <w:pPr>
        <w:spacing w:line="360" w:lineRule="auto"/>
        <w:rPr>
          <w:rFonts w:asciiTheme="minorEastAsia" w:hAnsiTheme="minorEastAsia"/>
        </w:rPr>
      </w:pPr>
      <w:r>
        <w:rPr>
          <w:rFonts w:hint="eastAsia" w:asciiTheme="minorEastAsia" w:hAnsiTheme="minorEastAsia"/>
        </w:rPr>
        <w:t>2.开发人员判断是否是bug。</w:t>
      </w:r>
    </w:p>
    <w:p>
      <w:pPr>
        <w:spacing w:line="360" w:lineRule="auto"/>
        <w:rPr>
          <w:rFonts w:asciiTheme="minorEastAsia" w:hAnsiTheme="minorEastAsia"/>
        </w:rPr>
      </w:pPr>
      <w:r>
        <w:rPr>
          <w:rFonts w:hint="eastAsia" w:asciiTheme="minorEastAsia" w:hAnsiTheme="minorEastAsia"/>
        </w:rPr>
        <w:t>3.如果是bug，进行修改，修改完成后更改bug状态为已解决。</w:t>
      </w:r>
    </w:p>
    <w:p>
      <w:pPr>
        <w:spacing w:line="360" w:lineRule="auto"/>
        <w:rPr>
          <w:rFonts w:asciiTheme="minorEastAsia" w:hAnsiTheme="minorEastAsia"/>
        </w:rPr>
      </w:pPr>
      <w:r>
        <w:rPr>
          <w:rFonts w:hint="eastAsia" w:asciiTheme="minorEastAsia" w:hAnsiTheme="minorEastAsia"/>
        </w:rPr>
        <w:t>4.如果不是bug，退回给测试人员并描述退回原因，或为设计如此，或为外部原因，或者不能重现。</w:t>
      </w:r>
    </w:p>
    <w:p>
      <w:pPr>
        <w:spacing w:line="360" w:lineRule="auto"/>
        <w:rPr>
          <w:rFonts w:asciiTheme="minorEastAsia" w:hAnsiTheme="minorEastAsia"/>
        </w:rPr>
      </w:pPr>
      <w:r>
        <w:rPr>
          <w:rFonts w:hint="eastAsia" w:asciiTheme="minorEastAsia" w:hAnsiTheme="minorEastAsia"/>
        </w:rPr>
        <w:t>5.开发人员修改完成的bug，由测试人员进行验证，确认修改正确，关闭bug。</w:t>
      </w:r>
    </w:p>
    <w:p>
      <w:pPr>
        <w:spacing w:line="360" w:lineRule="auto"/>
        <w:rPr>
          <w:rFonts w:asciiTheme="minorEastAsia" w:hAnsiTheme="minorEastAsia"/>
        </w:rPr>
      </w:pPr>
      <w:r>
        <w:rPr>
          <w:rFonts w:hint="eastAsia" w:asciiTheme="minorEastAsia" w:hAnsiTheme="minorEastAsia"/>
        </w:rPr>
        <w:t>6.验证未通过的bug重新激活，开发人员继续修改，直至验证通过，关闭bug。</w:t>
      </w:r>
    </w:p>
    <w:p>
      <w:pPr>
        <w:spacing w:line="360" w:lineRule="auto"/>
        <w:rPr>
          <w:rFonts w:asciiTheme="minorEastAsia" w:hAnsiTheme="minorEastAsia"/>
        </w:rPr>
      </w:pPr>
      <w:r>
        <w:rPr>
          <w:rFonts w:hint="eastAsia" w:asciiTheme="minorEastAsia" w:hAnsiTheme="minorEastAsia"/>
        </w:rPr>
        <w:t>7.测试人员需要对开发人员退回的bug进行确认。</w:t>
      </w:r>
    </w:p>
    <w:p>
      <w:pPr>
        <w:spacing w:line="360" w:lineRule="auto"/>
        <w:rPr>
          <w:rFonts w:asciiTheme="minorEastAsia" w:hAnsiTheme="minorEastAsia"/>
        </w:rPr>
      </w:pPr>
      <w:r>
        <w:rPr>
          <w:rFonts w:hint="eastAsia" w:asciiTheme="minorEastAsia" w:hAnsiTheme="minorEastAsia"/>
        </w:rPr>
        <w:t>8.确认不是bug关闭。</w:t>
      </w:r>
    </w:p>
    <w:p>
      <w:pPr>
        <w:spacing w:line="360" w:lineRule="auto"/>
        <w:rPr>
          <w:rFonts w:asciiTheme="minorEastAsia" w:hAnsiTheme="minorEastAsia"/>
        </w:rPr>
      </w:pPr>
      <w:r>
        <w:rPr>
          <w:rFonts w:hint="eastAsia" w:asciiTheme="minorEastAsia" w:hAnsiTheme="minorEastAsia"/>
        </w:rPr>
        <w:t>9.如与开发人员意见不一致，认为是bug，需提交项目负责人</w:t>
      </w:r>
      <w:r>
        <w:rPr>
          <w:rFonts w:hint="eastAsia" w:asciiTheme="minorEastAsia" w:hAnsiTheme="minorEastAsia"/>
          <w:lang w:val="en-US" w:eastAsia="zh-CN"/>
        </w:rPr>
        <w:t>/产品经理</w:t>
      </w:r>
      <w:r>
        <w:rPr>
          <w:rFonts w:hint="eastAsia" w:asciiTheme="minorEastAsia" w:hAnsiTheme="minorEastAsia"/>
        </w:rPr>
        <w:t>仲裁。</w:t>
      </w:r>
    </w:p>
    <w:p>
      <w:pPr>
        <w:spacing w:line="360" w:lineRule="auto"/>
        <w:rPr>
          <w:rFonts w:asciiTheme="minorEastAsia" w:hAnsiTheme="minorEastAsia"/>
        </w:rPr>
      </w:pPr>
      <w:r>
        <w:rPr>
          <w:rFonts w:hint="eastAsia" w:asciiTheme="minorEastAsia" w:hAnsiTheme="minorEastAsia"/>
        </w:rPr>
        <w:t>10.项目负责人</w:t>
      </w:r>
      <w:r>
        <w:rPr>
          <w:rFonts w:hint="eastAsia" w:asciiTheme="minorEastAsia" w:hAnsiTheme="minorEastAsia"/>
          <w:lang w:val="en-US" w:eastAsia="zh-CN"/>
        </w:rPr>
        <w:t>/产品经理</w:t>
      </w:r>
      <w:r>
        <w:rPr>
          <w:rFonts w:hint="eastAsia" w:asciiTheme="minorEastAsia" w:hAnsiTheme="minorEastAsia"/>
        </w:rPr>
        <w:t>确认是bug由开发人员修改，不是bug由测试人员关闭。</w:t>
      </w:r>
    </w:p>
    <w:p>
      <w:pPr>
        <w:spacing w:line="360" w:lineRule="auto"/>
        <w:rPr>
          <w:rFonts w:asciiTheme="minorEastAsia" w:hAnsiTheme="minorEastAsia"/>
        </w:rPr>
      </w:pPr>
    </w:p>
    <w:p>
      <w:pPr>
        <w:pStyle w:val="2"/>
        <w:spacing w:line="360" w:lineRule="auto"/>
      </w:pPr>
      <w:bookmarkStart w:id="11" w:name="_Toc267503016"/>
      <w:bookmarkStart w:id="12" w:name="_Toc356551327"/>
      <w:bookmarkStart w:id="13" w:name="_Toc5739"/>
      <w:r>
        <w:rPr>
          <w:rFonts w:hint="eastAsia"/>
        </w:rPr>
        <w:t xml:space="preserve">4 </w:t>
      </w:r>
      <w:r>
        <w:t>B</w:t>
      </w:r>
      <w:r>
        <w:rPr>
          <w:rFonts w:hint="eastAsia"/>
        </w:rPr>
        <w:t>ug处理的基本规范</w:t>
      </w:r>
      <w:bookmarkEnd w:id="11"/>
      <w:bookmarkEnd w:id="12"/>
      <w:bookmarkEnd w:id="13"/>
    </w:p>
    <w:p>
      <w:pPr>
        <w:pStyle w:val="3"/>
        <w:spacing w:line="360" w:lineRule="auto"/>
        <w:rPr>
          <w:sz w:val="30"/>
          <w:szCs w:val="30"/>
        </w:rPr>
      </w:pPr>
      <w:bookmarkStart w:id="14" w:name="_Toc13820"/>
      <w:r>
        <w:rPr>
          <w:rFonts w:hint="eastAsia"/>
          <w:sz w:val="30"/>
          <w:szCs w:val="30"/>
        </w:rPr>
        <w:t>4.1 准确记录</w:t>
      </w:r>
      <w:bookmarkEnd w:id="14"/>
    </w:p>
    <w:p>
      <w:pPr>
        <w:spacing w:line="360" w:lineRule="auto"/>
        <w:ind w:firstLine="210" w:firstLineChars="100"/>
      </w:pPr>
      <w:r>
        <w:rPr>
          <w:rFonts w:hint="eastAsia"/>
        </w:rPr>
        <w:t>1．描述一定是问题的描述，要求简练明了（一看描述就知道是什么问题）。</w:t>
      </w:r>
    </w:p>
    <w:p>
      <w:pPr>
        <w:spacing w:line="360" w:lineRule="auto"/>
        <w:ind w:firstLine="210" w:firstLineChars="100"/>
      </w:pPr>
      <w:r>
        <w:rPr>
          <w:rFonts w:hint="eastAsia"/>
        </w:rPr>
        <w:t>2．步骤不要写成一堆（步骤是重现的步骤，要1.  2. 3. 步骤的写清楚）。</w:t>
      </w:r>
    </w:p>
    <w:p>
      <w:pPr>
        <w:spacing w:line="360" w:lineRule="auto"/>
        <w:ind w:firstLine="210" w:firstLineChars="100"/>
      </w:pPr>
      <w:r>
        <w:rPr>
          <w:rFonts w:hint="eastAsia"/>
        </w:rPr>
        <w:t>3．一定要抓图说明问题，并上传附件到缺陷管理系统。</w:t>
      </w:r>
    </w:p>
    <w:p>
      <w:pPr>
        <w:pStyle w:val="3"/>
        <w:spacing w:line="360" w:lineRule="auto"/>
        <w:rPr>
          <w:sz w:val="30"/>
          <w:szCs w:val="30"/>
        </w:rPr>
      </w:pPr>
      <w:bookmarkStart w:id="15" w:name="_Toc267503018"/>
      <w:bookmarkStart w:id="16" w:name="_Toc356551329"/>
      <w:bookmarkStart w:id="17" w:name="_Toc15672"/>
      <w:r>
        <w:rPr>
          <w:rFonts w:hint="eastAsia"/>
          <w:sz w:val="30"/>
          <w:szCs w:val="30"/>
        </w:rPr>
        <w:t>4.2 快速重现</w:t>
      </w:r>
      <w:bookmarkEnd w:id="15"/>
      <w:bookmarkEnd w:id="16"/>
      <w:bookmarkEnd w:id="17"/>
    </w:p>
    <w:p>
      <w:pPr>
        <w:spacing w:line="360" w:lineRule="auto"/>
        <w:ind w:firstLine="210" w:firstLineChars="100"/>
      </w:pPr>
      <w:r>
        <w:rPr>
          <w:rFonts w:hint="eastAsia"/>
        </w:rPr>
        <w:t>很多bug有时无法重现，具体原因分析：</w:t>
      </w:r>
    </w:p>
    <w:p>
      <w:pPr>
        <w:pStyle w:val="20"/>
        <w:numPr>
          <w:ilvl w:val="0"/>
          <w:numId w:val="2"/>
        </w:numPr>
        <w:spacing w:line="360" w:lineRule="auto"/>
        <w:ind w:firstLineChars="0"/>
      </w:pPr>
      <w:r>
        <w:t>B</w:t>
      </w:r>
      <w:r>
        <w:rPr>
          <w:rFonts w:hint="eastAsia"/>
        </w:rPr>
        <w:t>ug的描述不准确。</w:t>
      </w:r>
    </w:p>
    <w:p>
      <w:pPr>
        <w:pStyle w:val="20"/>
        <w:numPr>
          <w:ilvl w:val="0"/>
          <w:numId w:val="2"/>
        </w:numPr>
        <w:spacing w:line="360" w:lineRule="auto"/>
        <w:ind w:firstLineChars="0"/>
      </w:pPr>
      <w:r>
        <w:rPr>
          <w:rFonts w:hint="eastAsia"/>
        </w:rPr>
        <w:t>Bug重现的环境不一致。</w:t>
      </w:r>
    </w:p>
    <w:p>
      <w:pPr>
        <w:pStyle w:val="20"/>
        <w:numPr>
          <w:ilvl w:val="0"/>
          <w:numId w:val="2"/>
        </w:numPr>
        <w:spacing w:line="360" w:lineRule="auto"/>
        <w:ind w:firstLineChars="0"/>
      </w:pPr>
      <w:r>
        <w:rPr>
          <w:rFonts w:hint="eastAsia"/>
        </w:rPr>
        <w:t>开发与测试的版本不一致。</w:t>
      </w:r>
    </w:p>
    <w:p>
      <w:pPr>
        <w:pStyle w:val="20"/>
        <w:numPr>
          <w:ilvl w:val="0"/>
          <w:numId w:val="2"/>
        </w:numPr>
        <w:spacing w:line="360" w:lineRule="auto"/>
        <w:ind w:firstLineChars="0"/>
      </w:pPr>
      <w:r>
        <w:t>B</w:t>
      </w:r>
      <w:r>
        <w:rPr>
          <w:rFonts w:hint="eastAsia"/>
        </w:rPr>
        <w:t>ug本身存在偶发性。</w:t>
      </w:r>
    </w:p>
    <w:p>
      <w:pPr>
        <w:pStyle w:val="20"/>
        <w:numPr>
          <w:ilvl w:val="0"/>
          <w:numId w:val="2"/>
        </w:numPr>
        <w:spacing w:line="360" w:lineRule="auto"/>
        <w:ind w:firstLineChars="0"/>
      </w:pPr>
      <w:r>
        <w:rPr>
          <w:rFonts w:hint="eastAsia"/>
        </w:rPr>
        <w:t>开发没有在集成环境下验证。</w:t>
      </w:r>
    </w:p>
    <w:p>
      <w:pPr>
        <w:pStyle w:val="20"/>
        <w:numPr>
          <w:ilvl w:val="0"/>
          <w:numId w:val="2"/>
        </w:numPr>
        <w:spacing w:line="360" w:lineRule="auto"/>
        <w:ind w:firstLineChars="0"/>
      </w:pPr>
      <w:r>
        <w:rPr>
          <w:rFonts w:hint="eastAsia"/>
        </w:rPr>
        <w:t>在修复另外一个bug把其中一个bug修复了。</w:t>
      </w:r>
    </w:p>
    <w:p>
      <w:pPr>
        <w:spacing w:line="360" w:lineRule="auto"/>
      </w:pPr>
    </w:p>
    <w:p>
      <w:pPr>
        <w:spacing w:line="360" w:lineRule="auto"/>
        <w:rPr>
          <w:b/>
        </w:rPr>
      </w:pPr>
      <w:r>
        <w:rPr>
          <w:rFonts w:hint="eastAsia"/>
          <w:b/>
        </w:rPr>
        <w:t>注意原则：</w:t>
      </w:r>
    </w:p>
    <w:p>
      <w:pPr>
        <w:pStyle w:val="20"/>
        <w:numPr>
          <w:ilvl w:val="0"/>
          <w:numId w:val="3"/>
        </w:numPr>
        <w:spacing w:line="360" w:lineRule="auto"/>
        <w:ind w:firstLineChars="0"/>
      </w:pPr>
      <w:r>
        <w:rPr>
          <w:rFonts w:hint="eastAsia"/>
        </w:rPr>
        <w:t>Bug描述步骤必须准确。</w:t>
      </w:r>
    </w:p>
    <w:p>
      <w:pPr>
        <w:pStyle w:val="20"/>
        <w:numPr>
          <w:ilvl w:val="0"/>
          <w:numId w:val="3"/>
        </w:numPr>
        <w:spacing w:line="360" w:lineRule="auto"/>
        <w:ind w:firstLineChars="0"/>
      </w:pPr>
      <w:r>
        <w:rPr>
          <w:rFonts w:hint="eastAsia"/>
        </w:rPr>
        <w:t>在测试偶发的bug必须定位（可以找开发人员一起定位）。</w:t>
      </w:r>
    </w:p>
    <w:p>
      <w:pPr>
        <w:pStyle w:val="20"/>
        <w:numPr>
          <w:ilvl w:val="0"/>
          <w:numId w:val="3"/>
        </w:numPr>
        <w:spacing w:line="360" w:lineRule="auto"/>
        <w:ind w:firstLineChars="0"/>
      </w:pPr>
      <w:r>
        <w:rPr>
          <w:rFonts w:hint="eastAsia"/>
        </w:rPr>
        <w:t>开发提交一个测试版本，在开发那边会同时建立一个集成环境，与测试环境一致，如果出现在本地无法重新的bug，请到开发集成环境下验证。如果仍无重现，请找测试员确认</w:t>
      </w:r>
    </w:p>
    <w:p>
      <w:pPr>
        <w:spacing w:line="360" w:lineRule="auto"/>
      </w:pPr>
    </w:p>
    <w:p>
      <w:pPr>
        <w:pStyle w:val="3"/>
        <w:spacing w:line="360" w:lineRule="auto"/>
        <w:rPr>
          <w:sz w:val="30"/>
          <w:szCs w:val="30"/>
        </w:rPr>
      </w:pPr>
      <w:bookmarkStart w:id="18" w:name="_Toc267503019"/>
      <w:bookmarkStart w:id="19" w:name="_Toc356551330"/>
      <w:bookmarkStart w:id="20" w:name="_Toc12391"/>
      <w:r>
        <w:rPr>
          <w:rFonts w:hint="eastAsia"/>
          <w:sz w:val="30"/>
          <w:szCs w:val="30"/>
        </w:rPr>
        <w:t>4.3 特别关注需求性bug</w:t>
      </w:r>
      <w:bookmarkEnd w:id="18"/>
      <w:bookmarkEnd w:id="19"/>
      <w:bookmarkEnd w:id="20"/>
    </w:p>
    <w:p>
      <w:pPr>
        <w:spacing w:line="360" w:lineRule="auto"/>
        <w:ind w:left="420"/>
      </w:pPr>
      <w:r>
        <w:rPr>
          <w:rFonts w:hint="eastAsia"/>
        </w:rPr>
        <w:t>需求性bug必须与需求人员讨论，并确认其对客户的影响后，才可以报告到bug库中。</w:t>
      </w:r>
    </w:p>
    <w:p>
      <w:pPr>
        <w:spacing w:line="360" w:lineRule="auto"/>
        <w:ind w:left="420"/>
      </w:pPr>
    </w:p>
    <w:p>
      <w:pPr>
        <w:pStyle w:val="2"/>
        <w:numPr>
          <w:ilvl w:val="0"/>
          <w:numId w:val="4"/>
        </w:numPr>
        <w:spacing w:line="360" w:lineRule="auto"/>
      </w:pPr>
      <w:bookmarkStart w:id="21" w:name="_Toc19488"/>
      <w:r>
        <w:rPr>
          <w:rFonts w:hint="eastAsia"/>
        </w:rPr>
        <w:t>Bug处理注意事项</w:t>
      </w:r>
      <w:bookmarkEnd w:id="21"/>
    </w:p>
    <w:p>
      <w:pPr>
        <w:pStyle w:val="3"/>
        <w:spacing w:line="360" w:lineRule="auto"/>
      </w:pPr>
      <w:bookmarkStart w:id="22" w:name="_Toc10579"/>
      <w:r>
        <w:rPr>
          <w:rFonts w:hint="eastAsia"/>
        </w:rPr>
        <w:t>5.1 bug处理注意事项</w:t>
      </w:r>
      <w:bookmarkEnd w:id="22"/>
    </w:p>
    <w:p>
      <w:pPr>
        <w:spacing w:line="360" w:lineRule="auto"/>
        <w:ind w:left="420"/>
      </w:pPr>
      <w:r>
        <w:rPr>
          <w:rFonts w:hint="eastAsia"/>
        </w:rPr>
        <w:t xml:space="preserve">1. 开发人员原则上没有关闭Bug的权限，所有的Bug必须要由测试人员验证之后才能关闭， </w:t>
      </w:r>
    </w:p>
    <w:p>
      <w:pPr>
        <w:spacing w:line="360" w:lineRule="auto"/>
        <w:ind w:left="420"/>
      </w:pPr>
      <w:r>
        <w:rPr>
          <w:rFonts w:hint="eastAsia"/>
        </w:rPr>
        <w:t>2. 开发人员把Bug设置为“不改”和“挂起”</w:t>
      </w:r>
      <w:r>
        <w:rPr>
          <w:rFonts w:hint="eastAsia"/>
          <w:lang w:eastAsia="zh-CN"/>
        </w:rPr>
        <w:t>和“延期处理”</w:t>
      </w:r>
      <w:r>
        <w:rPr>
          <w:rFonts w:hint="eastAsia"/>
        </w:rPr>
        <w:t>之前，必须经过</w:t>
      </w:r>
      <w:r>
        <w:rPr>
          <w:rFonts w:hint="eastAsia"/>
          <w:lang w:eastAsia="zh-CN"/>
        </w:rPr>
        <w:t>项目负责人</w:t>
      </w:r>
      <w:r>
        <w:rPr>
          <w:rFonts w:hint="eastAsia"/>
          <w:lang w:val="en-US" w:eastAsia="zh-CN"/>
        </w:rPr>
        <w:t>/产品经理</w:t>
      </w:r>
      <w:r>
        <w:rPr>
          <w:rFonts w:hint="eastAsia"/>
        </w:rPr>
        <w:t>确认，必要时需要和客户进行沟通。</w:t>
      </w:r>
    </w:p>
    <w:p>
      <w:pPr>
        <w:spacing w:line="360" w:lineRule="auto"/>
        <w:ind w:left="420"/>
      </w:pPr>
      <w:r>
        <w:rPr>
          <w:rFonts w:hint="eastAsia"/>
        </w:rPr>
        <w:t>3. 原则上允许Invalid</w:t>
      </w:r>
      <w:r>
        <w:rPr>
          <w:rFonts w:hint="eastAsia"/>
          <w:lang w:eastAsia="zh-CN"/>
        </w:rPr>
        <w:t>（无效的）</w:t>
      </w:r>
      <w:r>
        <w:rPr>
          <w:rFonts w:hint="eastAsia"/>
        </w:rPr>
        <w:t>的Bug存在，但是为了提高Bug的质量，在新建一个Bug之前，要对Bug进行充分的验证，确保其有效性。</w:t>
      </w:r>
    </w:p>
    <w:p>
      <w:pPr>
        <w:spacing w:line="360" w:lineRule="auto"/>
        <w:ind w:left="420"/>
      </w:pPr>
      <w:r>
        <w:rPr>
          <w:rFonts w:hint="eastAsia"/>
        </w:rPr>
        <w:t>4. 原则上允许Duplicate</w:t>
      </w:r>
      <w:r>
        <w:rPr>
          <w:rFonts w:hint="eastAsia"/>
          <w:lang w:eastAsia="zh-CN"/>
        </w:rPr>
        <w:t>（重复的）</w:t>
      </w:r>
      <w:r>
        <w:rPr>
          <w:rFonts w:hint="eastAsia"/>
        </w:rPr>
        <w:t>的Bug存在，但是为了提高Bug的质量，在新建一个Bug之前，要对已有Bug库进行检索，确保该Bug不会被重复提交。</w:t>
      </w:r>
    </w:p>
    <w:p>
      <w:pPr>
        <w:spacing w:line="360" w:lineRule="auto"/>
        <w:ind w:left="420"/>
      </w:pPr>
      <w:r>
        <w:rPr>
          <w:rFonts w:hint="eastAsia"/>
        </w:rPr>
        <w:t>5. 所提交的Bug必须包含必要且尽可能详细的信息，以便于开发人员更快的定位Bug及修复Bug。包括Bug复现需要的步骤，具体的错误信息及截图，Bug所产生的环境，期望结果及预期结果。</w:t>
      </w:r>
      <w:bookmarkStart w:id="27" w:name="_GoBack"/>
      <w:bookmarkEnd w:id="27"/>
    </w:p>
    <w:p>
      <w:pPr>
        <w:pStyle w:val="2"/>
      </w:pPr>
      <w:bookmarkStart w:id="23" w:name="_Toc4116"/>
      <w:r>
        <w:rPr>
          <w:rFonts w:hint="eastAsia"/>
        </w:rPr>
        <w:t>6 Bug统计与分析规则</w:t>
      </w:r>
      <w:bookmarkEnd w:id="23"/>
    </w:p>
    <w:p>
      <w:pPr>
        <w:pStyle w:val="3"/>
        <w:spacing w:line="360" w:lineRule="auto"/>
        <w:rPr>
          <w:color w:val="auto"/>
        </w:rPr>
      </w:pPr>
      <w:bookmarkStart w:id="24" w:name="_Toc29303"/>
      <w:r>
        <w:rPr>
          <w:rFonts w:hint="eastAsia"/>
          <w:color w:val="auto"/>
        </w:rPr>
        <w:t xml:space="preserve">6.1 </w:t>
      </w:r>
      <w:r>
        <w:rPr>
          <w:rFonts w:hint="eastAsia"/>
          <w:color w:val="auto"/>
          <w:lang w:eastAsia="zh-CN"/>
        </w:rPr>
        <w:t>禅道</w:t>
      </w:r>
      <w:r>
        <w:rPr>
          <w:rFonts w:hint="eastAsia"/>
          <w:color w:val="auto"/>
        </w:rPr>
        <w:t>统计类型</w:t>
      </w:r>
      <w:bookmarkEnd w:id="24"/>
    </w:p>
    <w:p>
      <w:pPr>
        <w:spacing w:line="360" w:lineRule="auto"/>
        <w:rPr>
          <w:color w:val="auto"/>
        </w:rPr>
      </w:pPr>
      <w:r>
        <w:rPr>
          <w:rFonts w:hint="eastAsia"/>
          <w:color w:val="auto"/>
        </w:rPr>
        <w:t>1．登录</w:t>
      </w:r>
      <w:r>
        <w:rPr>
          <w:rFonts w:hint="eastAsia"/>
          <w:color w:val="auto"/>
          <w:lang w:eastAsia="zh-CN"/>
        </w:rPr>
        <w:t>禅道</w:t>
      </w:r>
      <w:r>
        <w:rPr>
          <w:rFonts w:hint="eastAsia"/>
          <w:color w:val="auto"/>
        </w:rPr>
        <w:t>可以对bug进行统计和查询，以便获得需要的bug信息。</w:t>
      </w:r>
    </w:p>
    <w:p>
      <w:pPr>
        <w:pStyle w:val="20"/>
        <w:spacing w:line="360" w:lineRule="auto"/>
        <w:ind w:left="735" w:firstLine="315" w:firstLineChars="150"/>
        <w:rPr>
          <w:color w:val="auto"/>
        </w:rPr>
      </w:pPr>
      <w:r>
        <w:rPr>
          <w:rFonts w:hint="eastAsia"/>
          <w:color w:val="auto"/>
        </w:rPr>
        <w:t>选择具体查询类型包括：ID,BUG标题，</w:t>
      </w:r>
      <w:r>
        <w:rPr>
          <w:rFonts w:hint="eastAsia"/>
          <w:color w:val="auto"/>
          <w:lang w:eastAsia="zh-CN"/>
        </w:rPr>
        <w:t>所属模块</w:t>
      </w:r>
      <w:r>
        <w:rPr>
          <w:rFonts w:hint="eastAsia"/>
          <w:color w:val="auto"/>
        </w:rPr>
        <w:t>，状态，指派给，抄送给，严重程度，优先级，</w:t>
      </w:r>
      <w:r>
        <w:rPr>
          <w:rFonts w:hint="eastAsia"/>
          <w:color w:val="auto"/>
          <w:lang w:val="en-US" w:eastAsia="zh-CN"/>
        </w:rPr>
        <w:t>Bug类型，</w:t>
      </w:r>
      <w:r>
        <w:rPr>
          <w:rFonts w:hint="eastAsia"/>
          <w:color w:val="auto"/>
        </w:rPr>
        <w:t>修改者，修改日期，创建者，创建日期，解决者，解决日期，重复bug，关闭者，关闭日期，</w:t>
      </w:r>
      <w:r>
        <w:rPr>
          <w:rFonts w:hint="eastAsia"/>
          <w:color w:val="auto"/>
          <w:lang w:eastAsia="zh-CN"/>
        </w:rPr>
        <w:t>截止时间，浏览器，关键词，影响版本，</w:t>
      </w:r>
      <w:r>
        <w:rPr>
          <w:rFonts w:hint="eastAsia"/>
          <w:color w:val="auto"/>
        </w:rPr>
        <w:t>激活次数，解决方案，所属系统，功能点，所属轮次，bug状态，修改内容，解决版本，引入原因。</w:t>
      </w:r>
    </w:p>
    <w:p>
      <w:pPr>
        <w:spacing w:line="360" w:lineRule="auto"/>
        <w:rPr>
          <w:color w:val="auto"/>
        </w:rPr>
      </w:pPr>
      <w:r>
        <w:rPr>
          <w:rFonts w:hint="eastAsia"/>
          <w:color w:val="auto"/>
        </w:rPr>
        <w:t>2．选择查询的比较条件：等于，不等于，大于等于，小于等于，包含，不包含等。</w:t>
      </w:r>
    </w:p>
    <w:p>
      <w:pPr>
        <w:spacing w:line="360" w:lineRule="auto"/>
        <w:rPr>
          <w:color w:val="auto"/>
        </w:rPr>
      </w:pPr>
      <w:r>
        <w:rPr>
          <w:rFonts w:hint="eastAsia"/>
          <w:color w:val="auto"/>
        </w:rPr>
        <w:t>3．选择对于条件值并提交查询。</w:t>
      </w:r>
    </w:p>
    <w:p>
      <w:pPr>
        <w:pStyle w:val="3"/>
        <w:rPr>
          <w:color w:val="auto"/>
        </w:rPr>
      </w:pPr>
      <w:bookmarkStart w:id="25" w:name="_Toc4685"/>
      <w:r>
        <w:rPr>
          <w:rFonts w:hint="eastAsia"/>
          <w:color w:val="auto"/>
        </w:rPr>
        <w:t xml:space="preserve">6.2 </w:t>
      </w:r>
      <w:r>
        <w:rPr>
          <w:rFonts w:hint="eastAsia"/>
          <w:color w:val="auto"/>
          <w:lang w:eastAsia="zh-CN"/>
        </w:rPr>
        <w:t>测试日</w:t>
      </w:r>
      <w:r>
        <w:rPr>
          <w:rFonts w:hint="eastAsia"/>
          <w:color w:val="auto"/>
          <w:lang w:val="en-US" w:eastAsia="zh-CN"/>
        </w:rPr>
        <w:t>/</w:t>
      </w:r>
      <w:r>
        <w:rPr>
          <w:rFonts w:hint="eastAsia"/>
          <w:color w:val="auto"/>
        </w:rPr>
        <w:t>周报缺陷统计汇总</w:t>
      </w:r>
      <w:bookmarkEnd w:id="25"/>
    </w:p>
    <w:tbl>
      <w:tblPr>
        <w:tblStyle w:val="14"/>
        <w:tblW w:w="8885" w:type="dxa"/>
        <w:tblInd w:w="0" w:type="dxa"/>
        <w:tblLayout w:type="fixed"/>
        <w:tblCellMar>
          <w:top w:w="0" w:type="dxa"/>
          <w:left w:w="108" w:type="dxa"/>
          <w:bottom w:w="0" w:type="dxa"/>
          <w:right w:w="108" w:type="dxa"/>
        </w:tblCellMar>
      </w:tblPr>
      <w:tblGrid>
        <w:gridCol w:w="2508"/>
        <w:gridCol w:w="557"/>
        <w:gridCol w:w="560"/>
        <w:gridCol w:w="560"/>
        <w:gridCol w:w="560"/>
        <w:gridCol w:w="633"/>
        <w:gridCol w:w="560"/>
        <w:gridCol w:w="560"/>
        <w:gridCol w:w="560"/>
        <w:gridCol w:w="560"/>
        <w:gridCol w:w="633"/>
        <w:gridCol w:w="634"/>
      </w:tblGrid>
      <w:tr>
        <w:tblPrEx>
          <w:tblLayout w:type="fixed"/>
          <w:tblCellMar>
            <w:top w:w="0" w:type="dxa"/>
            <w:left w:w="108" w:type="dxa"/>
            <w:bottom w:w="0" w:type="dxa"/>
            <w:right w:w="108" w:type="dxa"/>
          </w:tblCellMar>
        </w:tblPrEx>
        <w:trPr>
          <w:trHeight w:val="540" w:hRule="atLeast"/>
        </w:trPr>
        <w:tc>
          <w:tcPr>
            <w:tcW w:w="8885" w:type="dxa"/>
            <w:gridSpan w:val="12"/>
            <w:tcBorders>
              <w:top w:val="nil"/>
              <w:left w:val="nil"/>
              <w:bottom w:val="nil"/>
              <w:right w:val="nil"/>
            </w:tcBorders>
            <w:shd w:val="clear" w:color="auto" w:fill="auto"/>
            <w:vAlign w:val="center"/>
          </w:tcPr>
          <w:p>
            <w:pPr>
              <w:widowControl/>
              <w:jc w:val="left"/>
              <w:rPr>
                <w:rFonts w:ascii="宋体" w:hAnsi="宋体" w:eastAsia="宋体" w:cs="宋体"/>
                <w:b/>
                <w:kern w:val="0"/>
                <w:sz w:val="20"/>
                <w:szCs w:val="20"/>
              </w:rPr>
            </w:pPr>
            <w:r>
              <w:rPr>
                <w:rFonts w:hint="eastAsia" w:ascii="宋体" w:hAnsi="宋体" w:eastAsia="宋体" w:cs="宋体"/>
                <w:b/>
                <w:kern w:val="0"/>
                <w:sz w:val="20"/>
                <w:szCs w:val="20"/>
              </w:rPr>
              <w:t>第X轮测试缺陷情况：</w:t>
            </w:r>
          </w:p>
        </w:tc>
      </w:tr>
      <w:tr>
        <w:tblPrEx>
          <w:tblLayout w:type="fixed"/>
          <w:tblCellMar>
            <w:top w:w="0" w:type="dxa"/>
            <w:left w:w="108" w:type="dxa"/>
            <w:bottom w:w="0" w:type="dxa"/>
            <w:right w:w="108" w:type="dxa"/>
          </w:tblCellMar>
        </w:tblPrEx>
        <w:trPr>
          <w:trHeight w:val="510" w:hRule="atLeast"/>
        </w:trPr>
        <w:tc>
          <w:tcPr>
            <w:tcW w:w="2508" w:type="dxa"/>
            <w:vMerge w:val="restart"/>
            <w:tcBorders>
              <w:top w:val="single" w:color="auto" w:sz="4" w:space="0"/>
              <w:left w:val="single" w:color="auto" w:sz="4" w:space="0"/>
              <w:bottom w:val="single" w:color="000000"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系统名称　</w:t>
            </w:r>
          </w:p>
        </w:tc>
        <w:tc>
          <w:tcPr>
            <w:tcW w:w="2870" w:type="dxa"/>
            <w:gridSpan w:val="5"/>
            <w:tcBorders>
              <w:top w:val="single" w:color="auto" w:sz="4" w:space="0"/>
              <w:left w:val="nil"/>
              <w:bottom w:val="single" w:color="auto" w:sz="4" w:space="0"/>
              <w:right w:val="single" w:color="000000"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已关闭</w:t>
            </w:r>
          </w:p>
        </w:tc>
        <w:tc>
          <w:tcPr>
            <w:tcW w:w="2873" w:type="dxa"/>
            <w:gridSpan w:val="5"/>
            <w:tcBorders>
              <w:top w:val="single" w:color="auto" w:sz="4" w:space="0"/>
              <w:left w:val="nil"/>
              <w:bottom w:val="single" w:color="auto" w:sz="4" w:space="0"/>
              <w:right w:val="single" w:color="000000"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未关闭</w:t>
            </w:r>
          </w:p>
        </w:tc>
        <w:tc>
          <w:tcPr>
            <w:tcW w:w="634" w:type="dxa"/>
            <w:vMerge w:val="restart"/>
            <w:tcBorders>
              <w:top w:val="single" w:color="auto" w:sz="4" w:space="0"/>
              <w:left w:val="single" w:color="auto" w:sz="4" w:space="0"/>
              <w:bottom w:val="single" w:color="000000"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总计</w:t>
            </w:r>
          </w:p>
        </w:tc>
      </w:tr>
      <w:tr>
        <w:tblPrEx>
          <w:tblLayout w:type="fixed"/>
          <w:tblCellMar>
            <w:top w:w="0" w:type="dxa"/>
            <w:left w:w="108" w:type="dxa"/>
            <w:bottom w:w="0" w:type="dxa"/>
            <w:right w:w="108" w:type="dxa"/>
          </w:tblCellMar>
        </w:tblPrEx>
        <w:trPr>
          <w:trHeight w:val="840" w:hRule="atLeast"/>
        </w:trPr>
        <w:tc>
          <w:tcPr>
            <w:tcW w:w="250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18"/>
                <w:szCs w:val="18"/>
              </w:rPr>
            </w:pPr>
          </w:p>
        </w:tc>
        <w:tc>
          <w:tcPr>
            <w:tcW w:w="557"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A级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B级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C级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D级</w:t>
            </w:r>
          </w:p>
        </w:tc>
        <w:tc>
          <w:tcPr>
            <w:tcW w:w="633"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合计</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A级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B级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C级</w:t>
            </w:r>
          </w:p>
        </w:tc>
        <w:tc>
          <w:tcPr>
            <w:tcW w:w="560" w:type="dxa"/>
            <w:tcBorders>
              <w:top w:val="nil"/>
              <w:left w:val="nil"/>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D级</w:t>
            </w:r>
          </w:p>
        </w:tc>
        <w:tc>
          <w:tcPr>
            <w:tcW w:w="633" w:type="dxa"/>
            <w:tcBorders>
              <w:top w:val="nil"/>
              <w:left w:val="nil"/>
              <w:bottom w:val="nil"/>
              <w:right w:val="single" w:color="auto" w:sz="4" w:space="0"/>
            </w:tcBorders>
            <w:shd w:val="clear" w:color="000000" w:fill="538DD5"/>
            <w:vAlign w:val="center"/>
          </w:tcPr>
          <w:p>
            <w:pPr>
              <w:widowControl/>
              <w:jc w:val="left"/>
              <w:rPr>
                <w:rFonts w:ascii="宋体" w:hAnsi="宋体" w:eastAsia="宋体" w:cs="宋体"/>
                <w:b/>
                <w:bCs/>
                <w:kern w:val="0"/>
                <w:sz w:val="18"/>
                <w:szCs w:val="18"/>
              </w:rPr>
            </w:pPr>
            <w:r>
              <w:rPr>
                <w:rFonts w:hint="eastAsia" w:ascii="宋体" w:hAnsi="宋体" w:eastAsia="宋体" w:cs="宋体"/>
                <w:b/>
                <w:bCs/>
                <w:kern w:val="0"/>
                <w:sz w:val="18"/>
                <w:szCs w:val="18"/>
              </w:rPr>
              <w:t>合计</w:t>
            </w:r>
          </w:p>
        </w:tc>
        <w:tc>
          <w:tcPr>
            <w:tcW w:w="63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18"/>
                <w:szCs w:val="18"/>
                <w:lang w:eastAsia="zh-CN"/>
              </w:rPr>
            </w:pPr>
            <w:r>
              <w:rPr>
                <w:rFonts w:hint="eastAsia" w:ascii="宋体" w:hAnsi="宋体" w:eastAsia="宋体" w:cs="宋体"/>
                <w:kern w:val="0"/>
                <w:sz w:val="18"/>
                <w:szCs w:val="18"/>
                <w:lang w:val="en-US" w:eastAsia="zh-CN"/>
              </w:rPr>
              <w:t>XXXX</w:t>
            </w: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630" w:hRule="atLeast"/>
        </w:trPr>
        <w:tc>
          <w:tcPr>
            <w:tcW w:w="25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18"/>
                <w:szCs w:val="18"/>
              </w:rPr>
            </w:pPr>
          </w:p>
        </w:tc>
        <w:tc>
          <w:tcPr>
            <w:tcW w:w="55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560"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sz w:val="18"/>
                <w:szCs w:val="18"/>
              </w:rPr>
            </w:pPr>
          </w:p>
        </w:tc>
        <w:tc>
          <w:tcPr>
            <w:tcW w:w="633"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b/>
                <w:bCs/>
                <w:sz w:val="18"/>
                <w:szCs w:val="18"/>
              </w:rPr>
            </w:pPr>
          </w:p>
        </w:tc>
      </w:tr>
      <w:tr>
        <w:tblPrEx>
          <w:tblLayout w:type="fixed"/>
          <w:tblCellMar>
            <w:top w:w="0" w:type="dxa"/>
            <w:left w:w="108" w:type="dxa"/>
            <w:bottom w:w="0" w:type="dxa"/>
            <w:right w:w="108" w:type="dxa"/>
          </w:tblCellMar>
        </w:tblPrEx>
        <w:trPr>
          <w:trHeight w:val="465" w:hRule="atLeast"/>
        </w:trPr>
        <w:tc>
          <w:tcPr>
            <w:tcW w:w="2508" w:type="dxa"/>
            <w:tcBorders>
              <w:top w:val="nil"/>
              <w:left w:val="single" w:color="auto" w:sz="4" w:space="0"/>
              <w:bottom w:val="single" w:color="auto" w:sz="4" w:space="0"/>
              <w:right w:val="single" w:color="auto" w:sz="4" w:space="0"/>
            </w:tcBorders>
            <w:shd w:val="clear" w:color="000000" w:fill="538DD5"/>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总计</w:t>
            </w:r>
          </w:p>
        </w:tc>
        <w:tc>
          <w:tcPr>
            <w:tcW w:w="557"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633"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560"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633"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c>
          <w:tcPr>
            <w:tcW w:w="634" w:type="dxa"/>
            <w:tcBorders>
              <w:top w:val="nil"/>
              <w:left w:val="nil"/>
              <w:bottom w:val="single" w:color="auto" w:sz="4" w:space="0"/>
              <w:right w:val="single" w:color="auto" w:sz="4" w:space="0"/>
            </w:tcBorders>
            <w:shd w:val="clear" w:color="000000" w:fill="538DD5"/>
            <w:vAlign w:val="center"/>
          </w:tcPr>
          <w:p>
            <w:pPr>
              <w:jc w:val="center"/>
              <w:rPr>
                <w:rFonts w:ascii="宋体" w:hAnsi="宋体" w:eastAsia="宋体" w:cs="宋体"/>
                <w:b/>
                <w:bCs/>
                <w:sz w:val="18"/>
                <w:szCs w:val="18"/>
              </w:rPr>
            </w:pPr>
          </w:p>
        </w:tc>
      </w:tr>
    </w:tbl>
    <w:p/>
    <w:p/>
    <w:p>
      <w:pPr>
        <w:pStyle w:val="3"/>
      </w:pPr>
      <w:bookmarkStart w:id="26" w:name="_Toc32000"/>
      <w:r>
        <w:rPr>
          <w:rFonts w:hint="eastAsia"/>
        </w:rPr>
        <w:t>6.3 Bug缺陷分析总结</w:t>
      </w:r>
      <w:bookmarkEnd w:id="26"/>
    </w:p>
    <w:p>
      <w:pPr>
        <w:spacing w:line="360" w:lineRule="auto"/>
        <w:ind w:firstLine="442"/>
        <w:rPr>
          <w:sz w:val="22"/>
        </w:rPr>
      </w:pPr>
      <w:r>
        <w:rPr>
          <w:rFonts w:hint="eastAsia"/>
          <w:sz w:val="22"/>
        </w:rPr>
        <w:t>本部分对上述缺陷和其他收集数据进行综合分析</w:t>
      </w:r>
    </w:p>
    <w:p>
      <w:pPr>
        <w:spacing w:line="360" w:lineRule="auto"/>
        <w:ind w:firstLine="442"/>
        <w:rPr>
          <w:b/>
          <w:sz w:val="22"/>
        </w:rPr>
      </w:pPr>
      <w:r>
        <w:rPr>
          <w:rFonts w:hint="eastAsia"/>
          <w:b/>
          <w:sz w:val="22"/>
        </w:rPr>
        <w:t>统计汇总数据：此次需求测试共发现缺陷</w:t>
      </w:r>
      <w:r>
        <w:rPr>
          <w:b/>
          <w:sz w:val="22"/>
        </w:rPr>
        <w:t xml:space="preserve">  </w:t>
      </w:r>
      <w:r>
        <w:rPr>
          <w:rFonts w:hint="eastAsia"/>
          <w:b/>
          <w:sz w:val="22"/>
        </w:rPr>
        <w:t>个，</w:t>
      </w:r>
      <w:r>
        <w:rPr>
          <w:rFonts w:hint="eastAsia"/>
          <w:b/>
          <w:color w:val="000000"/>
          <w:sz w:val="22"/>
        </w:rPr>
        <w:t>已修复验证通过</w:t>
      </w:r>
      <w:r>
        <w:rPr>
          <w:b/>
          <w:color w:val="000000"/>
          <w:sz w:val="22"/>
        </w:rPr>
        <w:t xml:space="preserve">  </w:t>
      </w:r>
      <w:r>
        <w:rPr>
          <w:rFonts w:hint="eastAsia"/>
          <w:b/>
          <w:color w:val="000000"/>
          <w:sz w:val="22"/>
        </w:rPr>
        <w:t>个，遗留</w:t>
      </w:r>
      <w:r>
        <w:rPr>
          <w:b/>
          <w:color w:val="000000"/>
          <w:sz w:val="22"/>
        </w:rPr>
        <w:t xml:space="preserve">  </w:t>
      </w:r>
      <w:r>
        <w:rPr>
          <w:rFonts w:hint="eastAsia"/>
          <w:b/>
          <w:color w:val="000000"/>
          <w:sz w:val="22"/>
        </w:rPr>
        <w:t>个</w:t>
      </w:r>
      <w:r>
        <w:rPr>
          <w:rFonts w:hint="eastAsia"/>
          <w:b/>
          <w:sz w:val="22"/>
        </w:rPr>
        <w:t>。</w:t>
      </w:r>
    </w:p>
    <w:p>
      <w:pPr>
        <w:spacing w:line="360" w:lineRule="auto"/>
        <w:ind w:firstLine="442"/>
        <w:rPr>
          <w:sz w:val="22"/>
        </w:rPr>
      </w:pPr>
      <w:r>
        <w:rPr>
          <w:rFonts w:hint="eastAsia"/>
          <w:sz w:val="22"/>
        </w:rPr>
        <w:t>缺陷综合分析：</w:t>
      </w:r>
      <w:r>
        <w:rPr>
          <w:sz w:val="22"/>
        </w:rPr>
        <w:t xml:space="preserve"> </w:t>
      </w:r>
    </w:p>
    <w:p>
      <w:pPr>
        <w:spacing w:line="360" w:lineRule="auto"/>
        <w:ind w:firstLine="442"/>
        <w:rPr>
          <w:b/>
          <w:sz w:val="22"/>
        </w:rPr>
      </w:pPr>
      <w:r>
        <w:rPr>
          <w:rFonts w:hint="eastAsia"/>
          <w:b/>
          <w:sz w:val="22"/>
        </w:rPr>
        <w:t>缺陷发现效率</w:t>
      </w:r>
      <w:r>
        <w:rPr>
          <w:b/>
          <w:sz w:val="22"/>
        </w:rPr>
        <w:t xml:space="preserve"> </w:t>
      </w:r>
      <w:r>
        <w:rPr>
          <w:rFonts w:hint="eastAsia"/>
          <w:b/>
          <w:sz w:val="22"/>
        </w:rPr>
        <w:t>＝</w:t>
      </w:r>
      <w:r>
        <w:rPr>
          <w:b/>
          <w:sz w:val="22"/>
        </w:rPr>
        <w:t xml:space="preserve"> </w:t>
      </w:r>
      <w:r>
        <w:rPr>
          <w:rFonts w:hint="eastAsia"/>
          <w:b/>
          <w:sz w:val="22"/>
        </w:rPr>
        <w:t>缺陷总数</w:t>
      </w:r>
      <w:r>
        <w:rPr>
          <w:b/>
          <w:sz w:val="22"/>
        </w:rPr>
        <w:t>/</w:t>
      </w:r>
      <w:r>
        <w:rPr>
          <w:rFonts w:hint="eastAsia"/>
          <w:b/>
          <w:sz w:val="22"/>
        </w:rPr>
        <w:t>执行测试用时</w:t>
      </w:r>
      <w:r>
        <w:rPr>
          <w:b/>
          <w:sz w:val="22"/>
        </w:rPr>
        <w:t xml:space="preserve"> </w:t>
      </w:r>
    </w:p>
    <w:p>
      <w:pPr>
        <w:spacing w:line="360" w:lineRule="auto"/>
        <w:ind w:firstLine="442"/>
        <w:rPr>
          <w:sz w:val="22"/>
        </w:rPr>
      </w:pPr>
      <w:r>
        <w:rPr>
          <w:rFonts w:hint="eastAsia"/>
          <w:sz w:val="22"/>
        </w:rPr>
        <w:t>可到具体人员得出平均指标</w:t>
      </w:r>
      <w:r>
        <w:rPr>
          <w:sz w:val="22"/>
        </w:rPr>
        <w:t xml:space="preserve"> </w:t>
      </w:r>
    </w:p>
    <w:p>
      <w:pPr>
        <w:spacing w:line="360" w:lineRule="auto"/>
        <w:ind w:firstLine="442"/>
        <w:rPr>
          <w:b/>
          <w:sz w:val="22"/>
        </w:rPr>
      </w:pPr>
      <w:r>
        <w:rPr>
          <w:rFonts w:hint="eastAsia"/>
          <w:b/>
          <w:sz w:val="22"/>
        </w:rPr>
        <w:t>用例质量</w:t>
      </w:r>
      <w:r>
        <w:rPr>
          <w:b/>
          <w:sz w:val="22"/>
        </w:rPr>
        <w:t xml:space="preserve"> </w:t>
      </w:r>
      <w:r>
        <w:rPr>
          <w:rFonts w:hint="eastAsia"/>
          <w:b/>
          <w:sz w:val="22"/>
        </w:rPr>
        <w:t>＝</w:t>
      </w:r>
      <w:r>
        <w:rPr>
          <w:b/>
          <w:sz w:val="22"/>
        </w:rPr>
        <w:t xml:space="preserve"> </w:t>
      </w:r>
      <w:r>
        <w:rPr>
          <w:rFonts w:hint="eastAsia"/>
          <w:b/>
          <w:sz w:val="22"/>
        </w:rPr>
        <w:t>缺陷总数</w:t>
      </w:r>
      <w:r>
        <w:rPr>
          <w:b/>
          <w:sz w:val="22"/>
        </w:rPr>
        <w:t>/</w:t>
      </w:r>
      <w:r>
        <w:rPr>
          <w:rFonts w:hint="eastAsia"/>
          <w:b/>
          <w:sz w:val="22"/>
        </w:rPr>
        <w:t>测试用例总数</w:t>
      </w:r>
      <w:r>
        <w:rPr>
          <w:b/>
          <w:sz w:val="22"/>
        </w:rPr>
        <w:t xml:space="preserve"> </w:t>
      </w:r>
      <w:r>
        <w:rPr>
          <w:rFonts w:hint="eastAsia"/>
          <w:b/>
          <w:sz w:val="22"/>
        </w:rPr>
        <w:t>×</w:t>
      </w:r>
      <w:r>
        <w:rPr>
          <w:b/>
          <w:sz w:val="22"/>
        </w:rPr>
        <w:t>100</w:t>
      </w:r>
      <w:r>
        <w:rPr>
          <w:rFonts w:hint="eastAsia"/>
          <w:b/>
          <w:sz w:val="22"/>
        </w:rPr>
        <w:t>％</w:t>
      </w:r>
      <w:r>
        <w:rPr>
          <w:b/>
          <w:sz w:val="22"/>
        </w:rPr>
        <w:t xml:space="preserve"> </w:t>
      </w:r>
    </w:p>
    <w:p>
      <w:pPr>
        <w:spacing w:line="360" w:lineRule="auto"/>
        <w:ind w:firstLine="442"/>
        <w:rPr>
          <w:b/>
          <w:sz w:val="22"/>
        </w:rPr>
      </w:pPr>
      <w:r>
        <w:rPr>
          <w:rFonts w:hint="eastAsia"/>
          <w:b/>
          <w:sz w:val="22"/>
        </w:rPr>
        <w:t>缺陷密度</w:t>
      </w:r>
      <w:r>
        <w:rPr>
          <w:b/>
          <w:sz w:val="22"/>
        </w:rPr>
        <w:t xml:space="preserve"> </w:t>
      </w:r>
      <w:r>
        <w:rPr>
          <w:rFonts w:hint="eastAsia"/>
          <w:b/>
          <w:sz w:val="22"/>
        </w:rPr>
        <w:t>＝</w:t>
      </w:r>
      <w:r>
        <w:rPr>
          <w:b/>
          <w:sz w:val="22"/>
        </w:rPr>
        <w:t xml:space="preserve"> </w:t>
      </w:r>
      <w:r>
        <w:rPr>
          <w:rFonts w:hint="eastAsia"/>
          <w:b/>
          <w:sz w:val="22"/>
        </w:rPr>
        <w:t>缺陷总数</w:t>
      </w:r>
      <w:r>
        <w:rPr>
          <w:b/>
          <w:sz w:val="22"/>
        </w:rPr>
        <w:t>/</w:t>
      </w:r>
      <w:r>
        <w:rPr>
          <w:rFonts w:hint="eastAsia"/>
          <w:b/>
          <w:sz w:val="22"/>
        </w:rPr>
        <w:t>功能点总数</w:t>
      </w:r>
      <w:r>
        <w:rPr>
          <w:b/>
          <w:sz w:val="22"/>
        </w:rPr>
        <w:t xml:space="preserve"> </w:t>
      </w:r>
    </w:p>
    <w:p>
      <w:pPr>
        <w:spacing w:line="360" w:lineRule="auto"/>
        <w:ind w:firstLine="442"/>
        <w:rPr>
          <w:sz w:val="22"/>
        </w:rPr>
      </w:pPr>
      <w:r>
        <w:rPr>
          <w:rFonts w:hint="eastAsia"/>
          <w:sz w:val="22"/>
        </w:rPr>
        <w:t>缺陷密度可以得出系统各功能或各需求的缺陷分布情况，开发人员可以在此分析基础上得出那部分功能</w:t>
      </w:r>
      <w:r>
        <w:rPr>
          <w:sz w:val="22"/>
        </w:rPr>
        <w:t>/</w:t>
      </w:r>
      <w:r>
        <w:rPr>
          <w:rFonts w:hint="eastAsia"/>
          <w:sz w:val="22"/>
        </w:rPr>
        <w:t>需求缺陷最多，从而在今后开发注意避免并注意在实施时予与关注，测试经验表明，测试缺陷越多的部分，其隐藏的缺陷也越多。</w:t>
      </w:r>
    </w:p>
    <w:p>
      <w:pPr>
        <w:spacing w:line="360" w:lineRule="auto"/>
        <w:rPr>
          <w:rFonts w:asciiTheme="minorEastAsia" w:hAnsiTheme="minorEastAsia"/>
        </w:rPr>
      </w:pPr>
    </w:p>
    <w:p>
      <w:pPr>
        <w:spacing w:line="360" w:lineRule="auto"/>
        <w:rPr>
          <w:rFonts w:asciiTheme="minorEastAsia" w:hAnsiTheme="minorEastAsia"/>
        </w:rPr>
      </w:pPr>
    </w:p>
    <w:sectPr>
      <w:headerReference r:id="rId3" w:type="default"/>
      <w:footerReference r:id="rId4" w:type="default"/>
      <w:pgSz w:w="11906" w:h="16838"/>
      <w:pgMar w:top="1135" w:right="1797" w:bottom="1089"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4448793"/>
      <w:docPartObj>
        <w:docPartGallery w:val="autotext"/>
      </w:docPartObj>
    </w:sdtPr>
    <w:sdtEndPr>
      <w:rPr>
        <w:rFonts w:ascii="Times New Roman" w:hAnsi="Times New Roman" w:eastAsia="宋体" w:cs="Times New Roman"/>
        <w:szCs w:val="21"/>
      </w:rPr>
    </w:sdtEndPr>
    <w:sdtContent>
      <w:sdt>
        <w:sdtPr>
          <w:id w:val="-1669238322"/>
          <w:docPartObj>
            <w:docPartGallery w:val="autotext"/>
          </w:docPartObj>
        </w:sdtPr>
        <w:sdtEndPr>
          <w:rPr>
            <w:rFonts w:ascii="Times New Roman" w:hAnsi="Times New Roman" w:eastAsia="宋体" w:cs="Times New Roman"/>
            <w:szCs w:val="21"/>
          </w:rPr>
        </w:sdtEndPr>
        <w:sdtContent>
          <w:p>
            <w:pPr>
              <w:pStyle w:val="7"/>
              <w:jc w:val="cente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第</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PAGE</w:instrText>
            </w:r>
            <w:r>
              <w:rPr>
                <w:rFonts w:ascii="Times New Roman" w:hAnsi="Times New Roman" w:eastAsia="宋体" w:cs="Times New Roman"/>
                <w:szCs w:val="21"/>
              </w:rPr>
              <w:fldChar w:fldCharType="separate"/>
            </w:r>
            <w:r>
              <w:rPr>
                <w:rFonts w:ascii="Times New Roman" w:hAnsi="Times New Roman" w:eastAsia="宋体" w:cs="Times New Roman"/>
                <w:szCs w:val="21"/>
              </w:rPr>
              <w:t>11</w:t>
            </w:r>
            <w:r>
              <w:rPr>
                <w:rFonts w:ascii="Times New Roman" w:hAnsi="Times New Roman" w:eastAsia="宋体" w:cs="Times New Roman"/>
                <w:szCs w:val="21"/>
              </w:rPr>
              <w:fldChar w:fldCharType="end"/>
            </w:r>
            <w:r>
              <w:rPr>
                <w:rFonts w:ascii="Times New Roman" w:hAnsi="Times New Roman" w:eastAsia="宋体" w:cs="Times New Roman"/>
                <w:szCs w:val="21"/>
              </w:rPr>
              <w:t xml:space="preserve"> </w:t>
            </w:r>
            <w:r>
              <w:rPr>
                <w:rFonts w:hint="eastAsia" w:ascii="Times New Roman" w:hAnsi="Times New Roman" w:eastAsia="宋体" w:cs="Times New Roman"/>
                <w:szCs w:val="21"/>
              </w:rPr>
              <w:t>页共</w:t>
            </w:r>
            <w:r>
              <w:rPr>
                <w:rFonts w:ascii="Times New Roman" w:hAnsi="Times New Roman" w:eastAsia="宋体" w:cs="Times New Roman"/>
                <w:szCs w:val="21"/>
              </w:rPr>
              <w:t xml:space="preserve"> </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NUMPAGES</w:instrText>
            </w:r>
            <w:r>
              <w:rPr>
                <w:rFonts w:ascii="Times New Roman" w:hAnsi="Times New Roman" w:eastAsia="宋体" w:cs="Times New Roman"/>
                <w:szCs w:val="21"/>
              </w:rPr>
              <w:fldChar w:fldCharType="separate"/>
            </w:r>
            <w:r>
              <w:rPr>
                <w:rFonts w:ascii="Times New Roman" w:hAnsi="Times New Roman" w:eastAsia="宋体" w:cs="Times New Roman"/>
                <w:szCs w:val="21"/>
              </w:rPr>
              <w:t>11</w:t>
            </w:r>
            <w:r>
              <w:rPr>
                <w:rFonts w:ascii="Times New Roman" w:hAnsi="Times New Roman" w:eastAsia="宋体" w:cs="Times New Roman"/>
                <w:szCs w:val="21"/>
              </w:rPr>
              <w:fldChar w:fldCharType="end"/>
            </w:r>
            <w:r>
              <w:rPr>
                <w:rFonts w:hint="eastAsia" w:ascii="Times New Roman" w:hAnsi="Times New Roman" w:eastAsia="宋体" w:cs="Times New Roman"/>
                <w:szCs w:val="21"/>
              </w:rPr>
              <w:t>页</w:t>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eastAsia="zh-CN"/>
      </w:rPr>
      <w:t>测试</w:t>
    </w:r>
    <w:r>
      <w:rPr>
        <w:rFonts w:hint="eastAsia"/>
      </w:rPr>
      <w:t>缺陷管理规范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0465"/>
    <w:multiLevelType w:val="multilevel"/>
    <w:tmpl w:val="130D0465"/>
    <w:lvl w:ilvl="0" w:tentative="0">
      <w:start w:val="5"/>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
    <w:nsid w:val="1BCB756C"/>
    <w:multiLevelType w:val="multilevel"/>
    <w:tmpl w:val="1BCB756C"/>
    <w:lvl w:ilvl="0" w:tentative="0">
      <w:start w:val="3"/>
      <w:numFmt w:val="decimal"/>
      <w:lvlText w:val="%1"/>
      <w:lvlJc w:val="left"/>
      <w:pPr>
        <w:ind w:left="525" w:hanging="52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6F41638A"/>
    <w:multiLevelType w:val="multilevel"/>
    <w:tmpl w:val="6F41638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
    <w:nsid w:val="73612E76"/>
    <w:multiLevelType w:val="multilevel"/>
    <w:tmpl w:val="73612E7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167"/>
    <w:rsid w:val="00036F3F"/>
    <w:rsid w:val="00045910"/>
    <w:rsid w:val="00052345"/>
    <w:rsid w:val="00076CE4"/>
    <w:rsid w:val="000930D8"/>
    <w:rsid w:val="00093E49"/>
    <w:rsid w:val="000C0F08"/>
    <w:rsid w:val="00107543"/>
    <w:rsid w:val="0011736E"/>
    <w:rsid w:val="001250F3"/>
    <w:rsid w:val="00142C0D"/>
    <w:rsid w:val="00173E42"/>
    <w:rsid w:val="001B1A0D"/>
    <w:rsid w:val="001C117F"/>
    <w:rsid w:val="001D75AC"/>
    <w:rsid w:val="001E3E60"/>
    <w:rsid w:val="001F6135"/>
    <w:rsid w:val="00206129"/>
    <w:rsid w:val="00220253"/>
    <w:rsid w:val="00267167"/>
    <w:rsid w:val="002953C2"/>
    <w:rsid w:val="0029781A"/>
    <w:rsid w:val="003533EC"/>
    <w:rsid w:val="0036388B"/>
    <w:rsid w:val="00367D54"/>
    <w:rsid w:val="00397652"/>
    <w:rsid w:val="003B4709"/>
    <w:rsid w:val="003F2324"/>
    <w:rsid w:val="003F2FDB"/>
    <w:rsid w:val="004212E0"/>
    <w:rsid w:val="0044353B"/>
    <w:rsid w:val="00471FC7"/>
    <w:rsid w:val="00477744"/>
    <w:rsid w:val="004A359A"/>
    <w:rsid w:val="004B47F7"/>
    <w:rsid w:val="004E3B1E"/>
    <w:rsid w:val="005178A8"/>
    <w:rsid w:val="00544683"/>
    <w:rsid w:val="005473FA"/>
    <w:rsid w:val="0054758F"/>
    <w:rsid w:val="00553B12"/>
    <w:rsid w:val="00556BED"/>
    <w:rsid w:val="005665D7"/>
    <w:rsid w:val="005775E3"/>
    <w:rsid w:val="00583F24"/>
    <w:rsid w:val="00590F47"/>
    <w:rsid w:val="00591207"/>
    <w:rsid w:val="005946FD"/>
    <w:rsid w:val="005C05E5"/>
    <w:rsid w:val="005E7A29"/>
    <w:rsid w:val="005F4362"/>
    <w:rsid w:val="0060733F"/>
    <w:rsid w:val="00607857"/>
    <w:rsid w:val="006148AF"/>
    <w:rsid w:val="00650D71"/>
    <w:rsid w:val="00667C81"/>
    <w:rsid w:val="00672E17"/>
    <w:rsid w:val="00682955"/>
    <w:rsid w:val="006A3590"/>
    <w:rsid w:val="006C0EE9"/>
    <w:rsid w:val="006C1AF0"/>
    <w:rsid w:val="006F0452"/>
    <w:rsid w:val="0070018B"/>
    <w:rsid w:val="00712DFD"/>
    <w:rsid w:val="007260DB"/>
    <w:rsid w:val="00757950"/>
    <w:rsid w:val="007D15E9"/>
    <w:rsid w:val="007E184E"/>
    <w:rsid w:val="008278BD"/>
    <w:rsid w:val="00864200"/>
    <w:rsid w:val="00894BF0"/>
    <w:rsid w:val="008A350C"/>
    <w:rsid w:val="008C1FBF"/>
    <w:rsid w:val="008C7A61"/>
    <w:rsid w:val="008F4D94"/>
    <w:rsid w:val="008F713F"/>
    <w:rsid w:val="009009A8"/>
    <w:rsid w:val="009064C1"/>
    <w:rsid w:val="00906BE5"/>
    <w:rsid w:val="00907B79"/>
    <w:rsid w:val="00917418"/>
    <w:rsid w:val="00936D89"/>
    <w:rsid w:val="00945FC8"/>
    <w:rsid w:val="00976E29"/>
    <w:rsid w:val="00981786"/>
    <w:rsid w:val="009867B6"/>
    <w:rsid w:val="00995B9D"/>
    <w:rsid w:val="009C627B"/>
    <w:rsid w:val="009D05F9"/>
    <w:rsid w:val="009F1FCB"/>
    <w:rsid w:val="00A125B9"/>
    <w:rsid w:val="00A240E3"/>
    <w:rsid w:val="00A45A87"/>
    <w:rsid w:val="00A531E8"/>
    <w:rsid w:val="00A756AB"/>
    <w:rsid w:val="00A76E64"/>
    <w:rsid w:val="00AA1353"/>
    <w:rsid w:val="00AD2108"/>
    <w:rsid w:val="00AF5D8C"/>
    <w:rsid w:val="00B15084"/>
    <w:rsid w:val="00B41E70"/>
    <w:rsid w:val="00B55EFC"/>
    <w:rsid w:val="00B74D88"/>
    <w:rsid w:val="00B914CC"/>
    <w:rsid w:val="00B91FA6"/>
    <w:rsid w:val="00B96011"/>
    <w:rsid w:val="00B974F3"/>
    <w:rsid w:val="00BA4997"/>
    <w:rsid w:val="00BE2CF2"/>
    <w:rsid w:val="00C0170F"/>
    <w:rsid w:val="00C0491E"/>
    <w:rsid w:val="00C46926"/>
    <w:rsid w:val="00C52436"/>
    <w:rsid w:val="00C56C0A"/>
    <w:rsid w:val="00C56F58"/>
    <w:rsid w:val="00CA204E"/>
    <w:rsid w:val="00CA3AB4"/>
    <w:rsid w:val="00CB7A5C"/>
    <w:rsid w:val="00CD0B12"/>
    <w:rsid w:val="00D32C86"/>
    <w:rsid w:val="00D4666C"/>
    <w:rsid w:val="00D77635"/>
    <w:rsid w:val="00D86DD9"/>
    <w:rsid w:val="00D8776B"/>
    <w:rsid w:val="00DF2806"/>
    <w:rsid w:val="00E60B49"/>
    <w:rsid w:val="00E81840"/>
    <w:rsid w:val="00E85BD6"/>
    <w:rsid w:val="00E960B4"/>
    <w:rsid w:val="00EA52B0"/>
    <w:rsid w:val="00EB612B"/>
    <w:rsid w:val="00ED60EC"/>
    <w:rsid w:val="00ED65AA"/>
    <w:rsid w:val="00F65E3F"/>
    <w:rsid w:val="05BE7AAA"/>
    <w:rsid w:val="12103663"/>
    <w:rsid w:val="24DA772D"/>
    <w:rsid w:val="25BF5D7E"/>
    <w:rsid w:val="2F512C0D"/>
    <w:rsid w:val="66B7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tabs>
        <w:tab w:val="left" w:pos="720"/>
        <w:tab w:val="left" w:pos="2772"/>
      </w:tabs>
      <w:spacing w:before="260" w:after="260" w:line="416" w:lineRule="auto"/>
      <w:ind w:left="720"/>
      <w:outlineLvl w:val="2"/>
    </w:pPr>
    <w:rPr>
      <w:rFonts w:ascii="Arial" w:hAnsi="Arial" w:eastAsia="宋体" w:cs="黑体"/>
      <w:b/>
      <w:bCs/>
      <w:sz w:val="32"/>
      <w:szCs w:val="32"/>
    </w:rPr>
  </w:style>
  <w:style w:type="paragraph" w:styleId="5">
    <w:name w:val="heading 4"/>
    <w:basedOn w:val="1"/>
    <w:next w:val="1"/>
    <w:link w:val="24"/>
    <w:unhideWhenUsed/>
    <w:qFormat/>
    <w:uiPriority w:val="9"/>
    <w:pPr>
      <w:keepNext/>
      <w:keepLines/>
      <w:tabs>
        <w:tab w:val="left" w:pos="864"/>
        <w:tab w:val="left" w:pos="2772"/>
      </w:tabs>
      <w:spacing w:before="280" w:after="290" w:line="376" w:lineRule="auto"/>
      <w:ind w:left="864" w:hanging="864" w:firstLineChars="200"/>
      <w:outlineLvl w:val="3"/>
    </w:pPr>
    <w:rPr>
      <w:rFonts w:ascii="Cambria" w:hAnsi="Cambria" w:eastAsia="宋体" w:cs="黑体"/>
      <w:b/>
      <w:bCs/>
      <w:sz w:val="28"/>
      <w:szCs w:val="28"/>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2"/>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25"/>
    <w:qFormat/>
    <w:uiPriority w:val="10"/>
    <w:pPr>
      <w:spacing w:before="240" w:after="60" w:line="360" w:lineRule="auto"/>
      <w:jc w:val="left"/>
      <w:outlineLvl w:val="0"/>
    </w:pPr>
    <w:rPr>
      <w:rFonts w:ascii="Cambria" w:hAnsi="Cambria" w:eastAsia="黑体" w:cs="黑体"/>
      <w:b/>
      <w:bCs/>
      <w:sz w:val="44"/>
      <w:szCs w:val="32"/>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2"/>
    <w:link w:val="8"/>
    <w:qFormat/>
    <w:uiPriority w:val="99"/>
    <w:rPr>
      <w:sz w:val="18"/>
      <w:szCs w:val="18"/>
    </w:rPr>
  </w:style>
  <w:style w:type="character" w:customStyle="1" w:styleId="17">
    <w:name w:val="页脚 Char"/>
    <w:basedOn w:val="12"/>
    <w:link w:val="7"/>
    <w:qFormat/>
    <w:uiPriority w:val="99"/>
    <w:rPr>
      <w:sz w:val="18"/>
      <w:szCs w:val="18"/>
    </w:rPr>
  </w:style>
  <w:style w:type="character" w:customStyle="1" w:styleId="18">
    <w:name w:val="标题 1 Char"/>
    <w:basedOn w:val="12"/>
    <w:link w:val="2"/>
    <w:qFormat/>
    <w:uiPriority w:val="9"/>
    <w:rPr>
      <w:b/>
      <w:bCs/>
      <w:kern w:val="44"/>
      <w:sz w:val="44"/>
      <w:szCs w:val="44"/>
    </w:rPr>
  </w:style>
  <w:style w:type="character" w:customStyle="1" w:styleId="19">
    <w:name w:val="标题 2 Char"/>
    <w:basedOn w:val="12"/>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2"/>
    <w:link w:val="6"/>
    <w:semiHidden/>
    <w:qFormat/>
    <w:uiPriority w:val="99"/>
    <w:rPr>
      <w:sz w:val="18"/>
      <w:szCs w:val="18"/>
    </w:rPr>
  </w:style>
  <w:style w:type="character" w:customStyle="1" w:styleId="23">
    <w:name w:val="标题 3 Char"/>
    <w:basedOn w:val="12"/>
    <w:link w:val="4"/>
    <w:qFormat/>
    <w:uiPriority w:val="9"/>
    <w:rPr>
      <w:rFonts w:ascii="Arial" w:hAnsi="Arial" w:eastAsia="宋体" w:cs="黑体"/>
      <w:b/>
      <w:bCs/>
      <w:sz w:val="32"/>
      <w:szCs w:val="32"/>
    </w:rPr>
  </w:style>
  <w:style w:type="character" w:customStyle="1" w:styleId="24">
    <w:name w:val="标题 4 Char"/>
    <w:basedOn w:val="12"/>
    <w:link w:val="5"/>
    <w:qFormat/>
    <w:uiPriority w:val="9"/>
    <w:rPr>
      <w:rFonts w:ascii="Cambria" w:hAnsi="Cambria" w:eastAsia="宋体" w:cs="黑体"/>
      <w:b/>
      <w:bCs/>
      <w:sz w:val="28"/>
      <w:szCs w:val="28"/>
    </w:rPr>
  </w:style>
  <w:style w:type="character" w:customStyle="1" w:styleId="25">
    <w:name w:val="标题 Char"/>
    <w:basedOn w:val="12"/>
    <w:link w:val="11"/>
    <w:qFormat/>
    <w:uiPriority w:val="10"/>
    <w:rPr>
      <w:rFonts w:ascii="Cambria" w:hAnsi="Cambria" w:eastAsia="黑体" w:cs="黑体"/>
      <w:b/>
      <w:bCs/>
      <w:sz w:val="44"/>
      <w:szCs w:val="32"/>
    </w:rPr>
  </w:style>
  <w:style w:type="paragraph" w:customStyle="1" w:styleId="26">
    <w:name w:val="列出段落1"/>
    <w:basedOn w:val="1"/>
    <w:qFormat/>
    <w:uiPriority w:val="0"/>
    <w:pPr>
      <w:spacing w:line="360" w:lineRule="auto"/>
      <w:ind w:firstLine="420" w:firstLineChars="200"/>
    </w:pPr>
    <w:rPr>
      <w:rFonts w:ascii="Arial" w:hAnsi="Arial" w:eastAsia="宋体" w:cs="黑体"/>
      <w:sz w:val="24"/>
    </w:rPr>
  </w:style>
  <w:style w:type="paragraph" w:customStyle="1" w:styleId="27">
    <w:name w:val="TOC 标题1"/>
    <w:basedOn w:val="2"/>
    <w:next w:val="1"/>
    <w:unhideWhenUsed/>
    <w:qFormat/>
    <w:uiPriority w:val="39"/>
    <w:pPr>
      <w:pageBreakBefore/>
      <w:widowControl/>
      <w:tabs>
        <w:tab w:val="left" w:pos="2772"/>
      </w:tabs>
      <w:spacing w:before="480" w:after="0" w:line="276" w:lineRule="auto"/>
      <w:jc w:val="left"/>
      <w:outlineLvl w:val="9"/>
    </w:pPr>
    <w:rPr>
      <w:rFonts w:ascii="Cambria" w:hAnsi="Cambria" w:eastAsia="宋体" w:cs="黑体"/>
      <w:color w:val="365F90"/>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228BCC-6A37-4C01-94FA-9FE7D92217E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719</Words>
  <Characters>4100</Characters>
  <Lines>34</Lines>
  <Paragraphs>9</Paragraphs>
  <ScaleCrop>false</ScaleCrop>
  <LinksUpToDate>false</LinksUpToDate>
  <CharactersWithSpaces>4810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2016-07-19T07:51:00Z</dcterms:created>
  <dc:creator>user</dc:creator>
  <cp:lastModifiedBy>Administrator</cp:lastModifiedBy>
  <dcterms:modified xsi:type="dcterms:W3CDTF">2017-12-12T01:45:31Z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