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1990B" w14:textId="77777777" w:rsidR="00860925" w:rsidRDefault="00860925" w:rsidP="00860925">
      <w:pPr>
        <w:pStyle w:val="a3"/>
      </w:pPr>
      <w:r>
        <w:rPr>
          <w:rFonts w:hint="eastAsia"/>
        </w:rPr>
        <w:t>产品部工作规范及工作流程</w:t>
      </w:r>
    </w:p>
    <w:p w14:paraId="6369326E" w14:textId="77777777" w:rsidR="002A734F" w:rsidRDefault="002A734F" w:rsidP="002A734F"/>
    <w:p w14:paraId="55C09454" w14:textId="77777777" w:rsidR="002A734F" w:rsidRPr="002A734F" w:rsidRDefault="002A734F" w:rsidP="002A734F"/>
    <w:p w14:paraId="580749B5" w14:textId="77777777" w:rsidR="00D27DFD" w:rsidRPr="00F61D15" w:rsidRDefault="00860925" w:rsidP="00F61D15">
      <w:pPr>
        <w:pStyle w:val="2"/>
        <w:numPr>
          <w:ilvl w:val="0"/>
          <w:numId w:val="2"/>
        </w:numPr>
        <w:rPr>
          <w:rStyle w:val="a7"/>
          <w:b/>
          <w:bCs/>
        </w:rPr>
      </w:pPr>
      <w:r w:rsidRPr="00F61D15">
        <w:t>产品团队组成</w:t>
      </w:r>
    </w:p>
    <w:p w14:paraId="2AA393E0" w14:textId="5AB47011" w:rsidR="00860925" w:rsidRDefault="00860925" w:rsidP="00860925">
      <w:r>
        <w:rPr>
          <w:rFonts w:hint="eastAsia"/>
        </w:rPr>
        <w:t>产品</w:t>
      </w:r>
      <w:r w:rsidR="002A734F">
        <w:rPr>
          <w:rFonts w:hint="eastAsia"/>
        </w:rPr>
        <w:t>经理、UI设计师</w:t>
      </w:r>
      <w:bookmarkStart w:id="0" w:name="_GoBack"/>
      <w:bookmarkEnd w:id="0"/>
    </w:p>
    <w:p w14:paraId="606CBA29" w14:textId="77777777" w:rsidR="002A734F" w:rsidRDefault="002A734F" w:rsidP="00860925"/>
    <w:p w14:paraId="462EA32A" w14:textId="77777777" w:rsidR="002A734F" w:rsidRPr="00F61D15" w:rsidRDefault="002A734F" w:rsidP="00F61D15">
      <w:pPr>
        <w:pStyle w:val="2"/>
        <w:numPr>
          <w:ilvl w:val="0"/>
          <w:numId w:val="2"/>
        </w:numPr>
      </w:pPr>
      <w:r w:rsidRPr="00F61D15">
        <w:rPr>
          <w:shd w:val="clear" w:color="auto" w:fill="FFFFFF"/>
        </w:rPr>
        <w:t>产品周期流程</w:t>
      </w:r>
    </w:p>
    <w:p w14:paraId="06366E29" w14:textId="18718598" w:rsidR="002A734F" w:rsidRDefault="00F61D15" w:rsidP="002A734F">
      <w:r>
        <w:rPr>
          <w:noProof/>
        </w:rPr>
        <w:drawing>
          <wp:inline distT="0" distB="0" distL="0" distR="0" wp14:anchorId="671F6374" wp14:editId="3A375705">
            <wp:extent cx="2949336" cy="1276321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375" cy="12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D3A3" w14:textId="4236D998" w:rsidR="00B42E0B" w:rsidRDefault="00B42E0B" w:rsidP="002A734F">
      <w:r>
        <w:rPr>
          <w:rFonts w:hint="eastAsia"/>
        </w:rPr>
        <w:t>设计含：原型图设计，需求文档设计、UI设计、前端界面</w:t>
      </w:r>
    </w:p>
    <w:p w14:paraId="4D5ABE0B" w14:textId="77777777" w:rsidR="00B42E0B" w:rsidRDefault="00B42E0B" w:rsidP="002A734F"/>
    <w:p w14:paraId="712CBD95" w14:textId="77777777" w:rsidR="002A734F" w:rsidRDefault="002A734F" w:rsidP="002A734F"/>
    <w:p w14:paraId="5C720127" w14:textId="77777777" w:rsidR="002A734F" w:rsidRPr="00F61D15" w:rsidRDefault="00F61D15" w:rsidP="00F61D15">
      <w:pPr>
        <w:pStyle w:val="2"/>
        <w:numPr>
          <w:ilvl w:val="0"/>
          <w:numId w:val="2"/>
        </w:numPr>
      </w:pPr>
      <w:r w:rsidRPr="00F61D15">
        <w:rPr>
          <w:shd w:val="clear" w:color="auto" w:fill="FFFFFF"/>
        </w:rPr>
        <w:t>产品设计流程</w:t>
      </w:r>
    </w:p>
    <w:p w14:paraId="1CA3111C" w14:textId="77777777" w:rsidR="00F61D15" w:rsidRDefault="00F61D15" w:rsidP="00F61D15">
      <w:r>
        <w:rPr>
          <w:noProof/>
        </w:rPr>
        <w:drawing>
          <wp:inline distT="0" distB="0" distL="0" distR="0" wp14:anchorId="78123AA6" wp14:editId="6E60D85B">
            <wp:extent cx="4117442" cy="138503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142" cy="13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0DC7" w14:textId="77777777" w:rsidR="00F61D15" w:rsidRDefault="00F61D15" w:rsidP="00F61D15"/>
    <w:p w14:paraId="00216463" w14:textId="77777777" w:rsidR="00F61D15" w:rsidRDefault="00F61D15" w:rsidP="00F61D15">
      <w:pPr>
        <w:ind w:firstLine="420"/>
      </w:pPr>
      <w:r w:rsidRPr="00F61D15">
        <w:rPr>
          <w:rFonts w:hint="eastAsia"/>
        </w:rPr>
        <w:t>3.1产品立项</w:t>
      </w:r>
    </w:p>
    <w:p w14:paraId="1C14DC52" w14:textId="77777777" w:rsidR="00F61D15" w:rsidRPr="00F61D15" w:rsidRDefault="00F61D15" w:rsidP="00F61D15">
      <w:pPr>
        <w:ind w:firstLine="420"/>
      </w:pPr>
    </w:p>
    <w:p w14:paraId="6754EBA9" w14:textId="77777777" w:rsidR="00F61D15" w:rsidRPr="00F61D15" w:rsidRDefault="00F61D15" w:rsidP="00F61D15">
      <w:pPr>
        <w:ind w:firstLineChars="250" w:firstLine="525"/>
      </w:pPr>
      <w:r w:rsidRPr="00F61D15">
        <w:rPr>
          <w:rFonts w:hint="eastAsia"/>
        </w:rPr>
        <w:t>产品小组开会讨论产品立项：</w:t>
      </w:r>
    </w:p>
    <w:p w14:paraId="3FE1B1A0" w14:textId="77777777" w:rsidR="00F61D15" w:rsidRDefault="00F61D15" w:rsidP="00F61D15">
      <w:pPr>
        <w:ind w:left="105" w:firstLine="420"/>
      </w:pPr>
    </w:p>
    <w:p w14:paraId="50680AEF" w14:textId="77777777" w:rsidR="00F61D15" w:rsidRPr="00F61D15" w:rsidRDefault="00F61D15" w:rsidP="00F61D15">
      <w:pPr>
        <w:ind w:left="105" w:firstLine="420"/>
      </w:pPr>
      <w:r w:rsidRPr="00F61D15">
        <w:rPr>
          <w:rFonts w:hint="eastAsia"/>
        </w:rPr>
        <w:t>3.1.1</w:t>
      </w:r>
      <w:r>
        <w:t xml:space="preserve"> </w:t>
      </w:r>
      <w:r w:rsidRPr="00F61D15">
        <w:rPr>
          <w:rFonts w:hint="eastAsia"/>
        </w:rPr>
        <w:t>讨论产品需求并分析产品主要功能点。</w:t>
      </w:r>
      <w:r w:rsidRPr="00F61D15">
        <w:t> </w:t>
      </w:r>
    </w:p>
    <w:p w14:paraId="42785B6D" w14:textId="77777777" w:rsidR="00F61D15" w:rsidRDefault="00F61D15" w:rsidP="00F61D15">
      <w:pPr>
        <w:ind w:left="105" w:firstLineChars="200" w:firstLine="420"/>
      </w:pPr>
    </w:p>
    <w:p w14:paraId="1E582DF4" w14:textId="77777777" w:rsidR="00F61D15" w:rsidRPr="00F61D15" w:rsidRDefault="00F61D15" w:rsidP="00F61D15">
      <w:pPr>
        <w:ind w:left="105" w:firstLineChars="200" w:firstLine="420"/>
      </w:pPr>
      <w:r w:rsidRPr="00F61D15">
        <w:rPr>
          <w:rFonts w:hint="eastAsia"/>
        </w:rPr>
        <w:t>3.1.2 讨论并拟定产品交互体验与产品视觉体验。</w:t>
      </w:r>
    </w:p>
    <w:p w14:paraId="37E7BCD0" w14:textId="77777777" w:rsidR="00F61D15" w:rsidRDefault="00F61D15" w:rsidP="00F61D15">
      <w:pPr>
        <w:ind w:left="105" w:firstLine="420"/>
      </w:pPr>
    </w:p>
    <w:p w14:paraId="504342DD" w14:textId="75FBD8C6" w:rsidR="00F61D15" w:rsidRDefault="00F61D15" w:rsidP="00F61D15">
      <w:pPr>
        <w:ind w:left="105" w:firstLine="420"/>
      </w:pPr>
      <w:r w:rsidRPr="00F61D15">
        <w:rPr>
          <w:rFonts w:hint="eastAsia"/>
        </w:rPr>
        <w:t>3.1.3</w:t>
      </w:r>
      <w:r>
        <w:t xml:space="preserve"> </w:t>
      </w:r>
      <w:r w:rsidRPr="00F61D15">
        <w:rPr>
          <w:rFonts w:hint="eastAsia"/>
        </w:rPr>
        <w:t>工作周期计划</w:t>
      </w:r>
      <w:r w:rsidR="00562AE6">
        <w:rPr>
          <w:rFonts w:hint="eastAsia"/>
        </w:rPr>
        <w:t>编写</w:t>
      </w:r>
      <w:r w:rsidR="005A4707">
        <w:rPr>
          <w:rFonts w:hint="eastAsia"/>
        </w:rPr>
        <w:t>与每周一例会</w:t>
      </w:r>
      <w:r w:rsidRPr="00F61D15">
        <w:rPr>
          <w:rFonts w:hint="eastAsia"/>
        </w:rPr>
        <w:t>。</w:t>
      </w:r>
    </w:p>
    <w:p w14:paraId="11494601" w14:textId="77777777" w:rsidR="00B42E0B" w:rsidRPr="00F61D15" w:rsidRDefault="00B42E0B" w:rsidP="00F61D15">
      <w:pPr>
        <w:ind w:left="105" w:firstLine="420"/>
      </w:pPr>
    </w:p>
    <w:p w14:paraId="3F69072E" w14:textId="77777777" w:rsidR="007207CD" w:rsidRPr="007207CD" w:rsidRDefault="007207CD" w:rsidP="007207CD">
      <w:pPr>
        <w:ind w:firstLine="420"/>
      </w:pPr>
      <w:r w:rsidRPr="007207CD">
        <w:rPr>
          <w:rFonts w:hint="eastAsia"/>
        </w:rPr>
        <w:t>3.2产品设计</w:t>
      </w:r>
    </w:p>
    <w:p w14:paraId="3B4542F5" w14:textId="77777777" w:rsidR="007207CD" w:rsidRPr="007207CD" w:rsidRDefault="007207CD" w:rsidP="007207CD">
      <w:r w:rsidRPr="007207CD">
        <w:t> </w:t>
      </w:r>
    </w:p>
    <w:p w14:paraId="6B268346" w14:textId="77777777" w:rsidR="007207CD" w:rsidRDefault="007207CD" w:rsidP="007207CD">
      <w:pPr>
        <w:ind w:left="420" w:firstLine="420"/>
      </w:pPr>
      <w:r w:rsidRPr="007207CD">
        <w:rPr>
          <w:rFonts w:hint="eastAsia"/>
        </w:rPr>
        <w:t>使用Axure RP</w:t>
      </w:r>
      <w:r>
        <w:rPr>
          <w:rFonts w:hint="eastAsia"/>
        </w:rPr>
        <w:t>等工具</w:t>
      </w:r>
      <w:r w:rsidRPr="007207CD">
        <w:rPr>
          <w:rFonts w:hint="eastAsia"/>
        </w:rPr>
        <w:t>对产品实现高保真的原型设计。</w:t>
      </w:r>
    </w:p>
    <w:p w14:paraId="3F86FF34" w14:textId="77777777" w:rsidR="007207CD" w:rsidRPr="007207CD" w:rsidRDefault="007207CD" w:rsidP="007207CD">
      <w:r w:rsidRPr="007207CD">
        <w:t> </w:t>
      </w:r>
    </w:p>
    <w:p w14:paraId="38F94196" w14:textId="77777777" w:rsidR="007207CD" w:rsidRPr="007207CD" w:rsidRDefault="007207CD" w:rsidP="007207CD">
      <w:pPr>
        <w:ind w:left="420" w:firstLine="420"/>
      </w:pPr>
      <w:r w:rsidRPr="007207CD">
        <w:rPr>
          <w:rFonts w:hint="eastAsia"/>
        </w:rPr>
        <w:t>产品界面、功能不出现遗漏。</w:t>
      </w:r>
    </w:p>
    <w:p w14:paraId="4D55ED36" w14:textId="77777777" w:rsidR="007207CD" w:rsidRPr="007207CD" w:rsidRDefault="007207CD" w:rsidP="007207CD">
      <w:r w:rsidRPr="007207CD">
        <w:t> </w:t>
      </w:r>
    </w:p>
    <w:p w14:paraId="747A02A9" w14:textId="77777777" w:rsidR="007207CD" w:rsidRDefault="007207CD" w:rsidP="007207CD">
      <w:pPr>
        <w:ind w:left="420" w:firstLine="420"/>
      </w:pPr>
      <w:r w:rsidRPr="007207CD">
        <w:rPr>
          <w:rFonts w:hint="eastAsia"/>
        </w:rPr>
        <w:t>原型交互体验应满足贴近真实产品90%的效果</w:t>
      </w:r>
    </w:p>
    <w:p w14:paraId="07C509A1" w14:textId="77777777" w:rsidR="007207CD" w:rsidRDefault="007207CD" w:rsidP="007207CD"/>
    <w:p w14:paraId="2D0F1F42" w14:textId="77777777" w:rsidR="007207CD" w:rsidRPr="007207CD" w:rsidRDefault="007207CD" w:rsidP="007207CD"/>
    <w:p w14:paraId="382F028A" w14:textId="77777777" w:rsidR="007207CD" w:rsidRPr="007207CD" w:rsidRDefault="007207CD" w:rsidP="007207CD">
      <w:pPr>
        <w:ind w:firstLine="420"/>
      </w:pPr>
      <w:r w:rsidRPr="007207CD">
        <w:rPr>
          <w:rFonts w:hint="eastAsia"/>
        </w:rPr>
        <w:t>3.3产品原型确认</w:t>
      </w:r>
      <w:r w:rsidRPr="007207CD">
        <w:t> </w:t>
      </w:r>
    </w:p>
    <w:p w14:paraId="7E81409F" w14:textId="77777777" w:rsidR="007207CD" w:rsidRDefault="007207CD" w:rsidP="007207CD">
      <w:pPr>
        <w:ind w:left="420" w:firstLine="420"/>
      </w:pPr>
      <w:r w:rsidRPr="007207CD">
        <w:rPr>
          <w:rFonts w:hint="eastAsia"/>
        </w:rPr>
        <w:t>3.3.1产品原型是否满足需求功能。</w:t>
      </w:r>
    </w:p>
    <w:p w14:paraId="3F990175" w14:textId="77777777" w:rsidR="007207CD" w:rsidRPr="007207CD" w:rsidRDefault="007207CD" w:rsidP="007207CD">
      <w:pPr>
        <w:ind w:left="420" w:firstLine="420"/>
      </w:pPr>
    </w:p>
    <w:p w14:paraId="6BD9BC58" w14:textId="77777777" w:rsidR="007207CD" w:rsidRDefault="007207CD" w:rsidP="007207CD">
      <w:r w:rsidRPr="007207CD">
        <w:t> </w:t>
      </w:r>
      <w:r>
        <w:tab/>
      </w:r>
      <w:r>
        <w:tab/>
      </w:r>
      <w:r w:rsidRPr="007207CD">
        <w:rPr>
          <w:rFonts w:hint="eastAsia"/>
        </w:rPr>
        <w:t>3.3.2产品原型交互体验评测。</w:t>
      </w:r>
    </w:p>
    <w:p w14:paraId="1B1B69D1" w14:textId="77777777" w:rsidR="007207CD" w:rsidRPr="007207CD" w:rsidRDefault="007207CD" w:rsidP="007207CD"/>
    <w:p w14:paraId="05B7357F" w14:textId="77777777" w:rsidR="007207CD" w:rsidRDefault="007207CD" w:rsidP="007207CD">
      <w:r>
        <w:tab/>
      </w:r>
      <w:r>
        <w:tab/>
      </w:r>
      <w:r w:rsidRPr="007207CD">
        <w:rPr>
          <w:rFonts w:hint="eastAsia"/>
        </w:rPr>
        <w:t>3.3.3产品原型交互体验改进措施。</w:t>
      </w:r>
    </w:p>
    <w:p w14:paraId="608BEFF3" w14:textId="77777777" w:rsidR="007207CD" w:rsidRPr="007207CD" w:rsidRDefault="007207CD" w:rsidP="007207CD"/>
    <w:p w14:paraId="73811A8F" w14:textId="77777777" w:rsidR="007207CD" w:rsidRDefault="007207CD" w:rsidP="007207CD">
      <w:r w:rsidRPr="007207CD">
        <w:t> </w:t>
      </w:r>
      <w:r>
        <w:tab/>
      </w:r>
      <w:r>
        <w:tab/>
      </w:r>
      <w:r w:rsidRPr="007207CD">
        <w:rPr>
          <w:rFonts w:hint="eastAsia"/>
        </w:rPr>
        <w:t>3.3.4讨论对产品</w:t>
      </w:r>
      <w:r>
        <w:rPr>
          <w:rFonts w:hint="eastAsia"/>
        </w:rPr>
        <w:t>U</w:t>
      </w:r>
      <w:r w:rsidRPr="007207CD">
        <w:rPr>
          <w:rFonts w:hint="eastAsia"/>
        </w:rPr>
        <w:t>I设计。</w:t>
      </w:r>
    </w:p>
    <w:p w14:paraId="3AE4E59F" w14:textId="77777777" w:rsidR="007207CD" w:rsidRDefault="007207CD" w:rsidP="007207CD"/>
    <w:p w14:paraId="7A49E065" w14:textId="77777777" w:rsidR="007207CD" w:rsidRPr="007207CD" w:rsidRDefault="007207CD" w:rsidP="007207CD">
      <w:pPr>
        <w:ind w:firstLine="420"/>
      </w:pPr>
      <w:r w:rsidRPr="007207CD">
        <w:rPr>
          <w:rFonts w:hint="eastAsia"/>
        </w:rPr>
        <w:t>3.4产品UI设计与确认</w:t>
      </w:r>
    </w:p>
    <w:p w14:paraId="7F328883" w14:textId="77777777" w:rsidR="007207CD" w:rsidRDefault="007207CD" w:rsidP="007207CD">
      <w:r w:rsidRPr="007207CD">
        <w:t> </w:t>
      </w:r>
    </w:p>
    <w:p w14:paraId="50ABF350" w14:textId="77777777" w:rsidR="007207CD" w:rsidRPr="007207CD" w:rsidRDefault="007207CD" w:rsidP="007207CD">
      <w:pPr>
        <w:ind w:left="420" w:firstLine="420"/>
      </w:pPr>
      <w:r w:rsidRPr="007207CD">
        <w:rPr>
          <w:rFonts w:hint="eastAsia"/>
        </w:rPr>
        <w:t>3.4.1</w:t>
      </w:r>
      <w:r>
        <w:t xml:space="preserve"> </w:t>
      </w:r>
      <w:r w:rsidRPr="007207CD">
        <w:rPr>
          <w:rFonts w:hint="eastAsia"/>
        </w:rPr>
        <w:t>UI与产品原型是否相符</w:t>
      </w:r>
    </w:p>
    <w:p w14:paraId="6FA2294A" w14:textId="77777777" w:rsidR="007207CD" w:rsidRDefault="007207CD" w:rsidP="007207CD">
      <w:r w:rsidRPr="007207CD">
        <w:t> </w:t>
      </w:r>
    </w:p>
    <w:p w14:paraId="3B16E4EF" w14:textId="77777777" w:rsidR="007207CD" w:rsidRPr="007207CD" w:rsidRDefault="007207CD" w:rsidP="007207CD">
      <w:pPr>
        <w:ind w:left="420" w:firstLine="420"/>
      </w:pPr>
      <w:r w:rsidRPr="007207CD">
        <w:rPr>
          <w:rFonts w:hint="eastAsia"/>
        </w:rPr>
        <w:t>3.4.2视觉效果是否满意</w:t>
      </w:r>
    </w:p>
    <w:p w14:paraId="785971C6" w14:textId="77777777" w:rsidR="007207CD" w:rsidRPr="007207CD" w:rsidRDefault="007207CD" w:rsidP="007207CD">
      <w:r w:rsidRPr="007207CD">
        <w:t> </w:t>
      </w:r>
    </w:p>
    <w:p w14:paraId="1A6EA7AD" w14:textId="77777777" w:rsidR="007207CD" w:rsidRDefault="007207CD" w:rsidP="007207CD">
      <w:r w:rsidRPr="007207CD">
        <w:t> </w:t>
      </w:r>
    </w:p>
    <w:p w14:paraId="22235D4F" w14:textId="77777777" w:rsidR="007207CD" w:rsidRPr="007207CD" w:rsidRDefault="007207CD" w:rsidP="007207CD">
      <w:r>
        <w:tab/>
      </w:r>
      <w:r w:rsidRPr="007207CD">
        <w:rPr>
          <w:rFonts w:hint="eastAsia"/>
        </w:rPr>
        <w:t>3.5产品前端设计与确认</w:t>
      </w:r>
    </w:p>
    <w:p w14:paraId="41BF61C9" w14:textId="77777777" w:rsidR="007207CD" w:rsidRPr="007207CD" w:rsidRDefault="007207CD" w:rsidP="007207CD">
      <w:r w:rsidRPr="007207CD">
        <w:t> </w:t>
      </w:r>
    </w:p>
    <w:p w14:paraId="66173DCD" w14:textId="77777777" w:rsidR="007207CD" w:rsidRDefault="007207CD" w:rsidP="007207CD">
      <w:pPr>
        <w:ind w:left="420" w:firstLine="420"/>
      </w:pPr>
      <w:r w:rsidRPr="007207CD">
        <w:rPr>
          <w:rFonts w:hint="eastAsia"/>
        </w:rPr>
        <w:t>3.5.1前端与原型保持一致性。</w:t>
      </w:r>
    </w:p>
    <w:p w14:paraId="24AABCE3" w14:textId="77777777" w:rsidR="007207CD" w:rsidRDefault="007207CD" w:rsidP="007207CD">
      <w:pPr>
        <w:ind w:left="420" w:firstLine="420"/>
      </w:pPr>
    </w:p>
    <w:p w14:paraId="451D1B05" w14:textId="77777777" w:rsidR="007207CD" w:rsidRDefault="007207CD" w:rsidP="007207CD">
      <w:pPr>
        <w:ind w:left="420" w:firstLine="420"/>
      </w:pPr>
      <w:r w:rsidRPr="007207CD">
        <w:rPr>
          <w:rFonts w:hint="eastAsia"/>
        </w:rPr>
        <w:t>3.5.2前端与UI保持一致性。</w:t>
      </w:r>
    </w:p>
    <w:p w14:paraId="08A25E65" w14:textId="77777777" w:rsidR="007207CD" w:rsidRPr="007207CD" w:rsidRDefault="007207CD" w:rsidP="007207CD">
      <w:pPr>
        <w:ind w:left="420" w:firstLine="420"/>
      </w:pPr>
      <w:r w:rsidRPr="007207CD">
        <w:t> </w:t>
      </w:r>
    </w:p>
    <w:p w14:paraId="580BF86B" w14:textId="77777777" w:rsidR="007207CD" w:rsidRPr="007207CD" w:rsidRDefault="007207CD" w:rsidP="007207CD">
      <w:pPr>
        <w:ind w:left="420" w:firstLine="420"/>
      </w:pPr>
      <w:r w:rsidRPr="007207CD">
        <w:rPr>
          <w:rFonts w:hint="eastAsia"/>
        </w:rPr>
        <w:t>3.5.3前端不足改进措施。</w:t>
      </w:r>
    </w:p>
    <w:p w14:paraId="5E4615C2" w14:textId="77777777" w:rsidR="007207CD" w:rsidRDefault="007207CD" w:rsidP="007207CD"/>
    <w:p w14:paraId="41BD9B1A" w14:textId="77777777" w:rsidR="007207CD" w:rsidRPr="007207CD" w:rsidRDefault="007207CD" w:rsidP="007207CD">
      <w:r w:rsidRPr="007207CD">
        <w:t> </w:t>
      </w:r>
      <w:r>
        <w:tab/>
      </w:r>
      <w:r w:rsidRPr="007207CD">
        <w:rPr>
          <w:rFonts w:hint="eastAsia"/>
        </w:rPr>
        <w:t>3.6产品PRD编写</w:t>
      </w:r>
    </w:p>
    <w:p w14:paraId="21F4164E" w14:textId="77777777" w:rsidR="007207CD" w:rsidRPr="007207CD" w:rsidRDefault="007207CD" w:rsidP="007207CD">
      <w:r w:rsidRPr="007207CD">
        <w:t> </w:t>
      </w:r>
    </w:p>
    <w:p w14:paraId="2C086A5B" w14:textId="20EE6C5A" w:rsidR="007207CD" w:rsidRDefault="007207CD" w:rsidP="007207CD">
      <w:pPr>
        <w:ind w:left="840" w:firstLine="420"/>
      </w:pPr>
      <w:r w:rsidRPr="007207CD">
        <w:rPr>
          <w:rFonts w:hint="eastAsia"/>
        </w:rPr>
        <w:t>通过产品原型图例对产品进行功能性描述。</w:t>
      </w:r>
    </w:p>
    <w:p w14:paraId="75BF7F93" w14:textId="4E8E2429" w:rsidR="00562AE6" w:rsidRDefault="00562AE6" w:rsidP="007207CD">
      <w:pPr>
        <w:ind w:left="840" w:firstLine="420"/>
      </w:pPr>
    </w:p>
    <w:p w14:paraId="3DE8BCD9" w14:textId="2AD72A52" w:rsidR="00562AE6" w:rsidRPr="00562AE6" w:rsidRDefault="00562AE6" w:rsidP="00562AE6">
      <w:pPr>
        <w:ind w:left="840" w:firstLine="420"/>
      </w:pPr>
      <w:r w:rsidRPr="00562AE6">
        <w:rPr>
          <w:rFonts w:hint="eastAsia"/>
        </w:rPr>
        <w:t>文档要在原型后开始撰写，撰写完开需求评审跟技术确定</w:t>
      </w:r>
      <w:r>
        <w:rPr>
          <w:rFonts w:hint="eastAsia"/>
        </w:rPr>
        <w:t>。</w:t>
      </w:r>
    </w:p>
    <w:p w14:paraId="3E0E192E" w14:textId="77777777" w:rsidR="00562AE6" w:rsidRPr="00562AE6" w:rsidRDefault="00562AE6" w:rsidP="007207CD">
      <w:pPr>
        <w:ind w:left="840" w:firstLine="420"/>
      </w:pPr>
    </w:p>
    <w:p w14:paraId="59E4EB7D" w14:textId="77777777" w:rsidR="007207CD" w:rsidRDefault="007207CD" w:rsidP="007207CD">
      <w:r w:rsidRPr="007207CD">
        <w:t>  </w:t>
      </w:r>
    </w:p>
    <w:p w14:paraId="3E2B10B9" w14:textId="77777777" w:rsidR="007207CD" w:rsidRDefault="007207CD" w:rsidP="007207CD"/>
    <w:p w14:paraId="152D5BC8" w14:textId="77777777" w:rsidR="007207CD" w:rsidRDefault="007207CD" w:rsidP="007207CD"/>
    <w:p w14:paraId="0826C194" w14:textId="77777777" w:rsidR="007207CD" w:rsidRDefault="007207CD" w:rsidP="007207CD"/>
    <w:p w14:paraId="51DD0DE7" w14:textId="77777777" w:rsidR="007207CD" w:rsidRPr="007207CD" w:rsidRDefault="007207CD" w:rsidP="007207CD"/>
    <w:p w14:paraId="286B272B" w14:textId="77777777" w:rsidR="007207CD" w:rsidRPr="007207CD" w:rsidRDefault="007207CD" w:rsidP="007207CD">
      <w:pPr>
        <w:pStyle w:val="2"/>
        <w:numPr>
          <w:ilvl w:val="0"/>
          <w:numId w:val="2"/>
        </w:numPr>
      </w:pPr>
      <w:r w:rsidRPr="007207CD">
        <w:rPr>
          <w:rFonts w:hint="eastAsia"/>
        </w:rPr>
        <w:t>产品开发进度跟踪流程</w:t>
      </w:r>
    </w:p>
    <w:p w14:paraId="31CA64B4" w14:textId="77777777" w:rsidR="007207CD" w:rsidRPr="007207CD" w:rsidRDefault="007207CD" w:rsidP="007207CD">
      <w:r w:rsidRPr="007207CD">
        <w:t> </w:t>
      </w:r>
      <w:r>
        <w:tab/>
      </w:r>
      <w:r w:rsidRPr="007207CD">
        <w:rPr>
          <w:rFonts w:hint="eastAsia"/>
        </w:rPr>
        <w:t>4.1产品开发沟通会议</w:t>
      </w:r>
    </w:p>
    <w:p w14:paraId="3C861D31" w14:textId="77777777" w:rsidR="007207CD" w:rsidRPr="007207CD" w:rsidRDefault="007207CD" w:rsidP="007207CD">
      <w:r w:rsidRPr="007207CD">
        <w:t> </w:t>
      </w:r>
    </w:p>
    <w:p w14:paraId="001AA570" w14:textId="77777777" w:rsidR="007207CD" w:rsidRPr="007207CD" w:rsidRDefault="007207CD" w:rsidP="007207CD">
      <w:pPr>
        <w:ind w:left="420" w:firstLine="420"/>
      </w:pPr>
      <w:r w:rsidRPr="007207CD">
        <w:rPr>
          <w:rFonts w:hint="eastAsia"/>
        </w:rPr>
        <w:t>4.1.1讲演产品：使用产品原型与PRD文档对产品进行讲演。</w:t>
      </w:r>
    </w:p>
    <w:p w14:paraId="19497BDA" w14:textId="77777777" w:rsidR="007207CD" w:rsidRPr="007207CD" w:rsidRDefault="007207CD" w:rsidP="007207CD">
      <w:r w:rsidRPr="007207CD">
        <w:t> </w:t>
      </w:r>
    </w:p>
    <w:p w14:paraId="33211C96" w14:textId="1B7F5CF0" w:rsidR="007207CD" w:rsidRDefault="007207CD" w:rsidP="007207CD">
      <w:pPr>
        <w:ind w:left="420" w:firstLine="420"/>
      </w:pPr>
      <w:r w:rsidRPr="007207CD">
        <w:rPr>
          <w:rFonts w:hint="eastAsia"/>
        </w:rPr>
        <w:t>4.1.2需求沟通：对需求进行讨论。</w:t>
      </w:r>
    </w:p>
    <w:p w14:paraId="001D322B" w14:textId="7B1A39F7" w:rsidR="00562AE6" w:rsidRDefault="00562AE6" w:rsidP="007207CD">
      <w:pPr>
        <w:ind w:left="420" w:firstLine="420"/>
      </w:pPr>
    </w:p>
    <w:p w14:paraId="382EA83A" w14:textId="3F61698D" w:rsidR="00562AE6" w:rsidRDefault="00562AE6" w:rsidP="007207CD">
      <w:pPr>
        <w:ind w:left="420" w:firstLine="420"/>
      </w:pPr>
      <w:r>
        <w:rPr>
          <w:rFonts w:hint="eastAsia"/>
        </w:rPr>
        <w:t>4.1.3</w:t>
      </w:r>
      <w:r w:rsidRPr="00562AE6">
        <w:rPr>
          <w:rFonts w:hint="eastAsia"/>
        </w:rPr>
        <w:t>会议结束后需要记录会议上的讨论结果，会后需要根据结果修改需求和原型</w:t>
      </w:r>
      <w:r>
        <w:rPr>
          <w:rFonts w:hint="eastAsia"/>
        </w:rPr>
        <w:t>，会议结束后需要以邮件形式撰写发送会议纪要。</w:t>
      </w:r>
    </w:p>
    <w:p w14:paraId="171B1FEA" w14:textId="06A417BF" w:rsidR="00562AE6" w:rsidRDefault="00562AE6" w:rsidP="007207CD">
      <w:pPr>
        <w:ind w:left="420" w:firstLine="420"/>
      </w:pPr>
    </w:p>
    <w:p w14:paraId="341E181C" w14:textId="04370F11" w:rsidR="00562AE6" w:rsidRDefault="00562AE6" w:rsidP="00562AE6">
      <w:pPr>
        <w:ind w:left="780" w:firstLine="60"/>
      </w:pPr>
      <w:r>
        <w:rPr>
          <w:rFonts w:hint="eastAsia"/>
        </w:rPr>
        <w:t>4.1.4</w:t>
      </w:r>
      <w:r w:rsidRPr="00562AE6">
        <w:rPr>
          <w:rFonts w:hint="eastAsia"/>
        </w:rPr>
        <w:t>结束后需要让技术同学安排开发，并且给到相应的工期（开发、测试、修bug）</w:t>
      </w:r>
    </w:p>
    <w:p w14:paraId="4F49B008" w14:textId="58F2F25D" w:rsidR="00562AE6" w:rsidRDefault="00562AE6" w:rsidP="00562AE6">
      <w:pPr>
        <w:ind w:left="780" w:firstLine="60"/>
      </w:pPr>
    </w:p>
    <w:p w14:paraId="7B48B100" w14:textId="438B8758" w:rsidR="00562AE6" w:rsidRPr="00562AE6" w:rsidRDefault="00562AE6" w:rsidP="00562AE6">
      <w:pPr>
        <w:ind w:left="780" w:firstLine="60"/>
      </w:pPr>
      <w:r>
        <w:rPr>
          <w:rFonts w:hint="eastAsia"/>
        </w:rPr>
        <w:t>4.1.5在开发的过程中的任何需求修改，都需要记录在需求文档中，并且把文档发出来，通知到位</w:t>
      </w:r>
    </w:p>
    <w:p w14:paraId="602FB5A7" w14:textId="1FCC5A66" w:rsidR="00562AE6" w:rsidRPr="00562AE6" w:rsidRDefault="00562AE6" w:rsidP="007207CD">
      <w:pPr>
        <w:ind w:left="420" w:firstLine="420"/>
      </w:pPr>
    </w:p>
    <w:p w14:paraId="185265CA" w14:textId="77777777" w:rsidR="007207CD" w:rsidRDefault="007207CD" w:rsidP="007207CD">
      <w:r w:rsidRPr="007207CD">
        <w:t> </w:t>
      </w:r>
      <w:r>
        <w:tab/>
      </w:r>
    </w:p>
    <w:p w14:paraId="2C17C462" w14:textId="77777777" w:rsidR="007207CD" w:rsidRPr="007207CD" w:rsidRDefault="007207CD" w:rsidP="007207CD">
      <w:pPr>
        <w:ind w:firstLine="420"/>
      </w:pPr>
      <w:r w:rsidRPr="007207CD">
        <w:rPr>
          <w:rFonts w:hint="eastAsia"/>
        </w:rPr>
        <w:t>4.2提交资料准备开发</w:t>
      </w:r>
    </w:p>
    <w:p w14:paraId="26D5C0D0" w14:textId="77777777" w:rsidR="007207CD" w:rsidRDefault="007207CD" w:rsidP="007207CD">
      <w:r w:rsidRPr="007207CD">
        <w:t> </w:t>
      </w:r>
      <w:r>
        <w:tab/>
      </w:r>
      <w:r>
        <w:tab/>
      </w:r>
    </w:p>
    <w:p w14:paraId="7152C3E6" w14:textId="2E1291D2" w:rsidR="007207CD" w:rsidRPr="007207CD" w:rsidRDefault="00562AE6" w:rsidP="007207CD">
      <w:pPr>
        <w:ind w:left="840" w:firstLine="420"/>
      </w:pPr>
      <w:r>
        <w:rPr>
          <w:rFonts w:hint="eastAsia"/>
        </w:rPr>
        <w:t>产品部与技术部开完产品开发沟通会后，将</w:t>
      </w:r>
      <w:r w:rsidR="007207CD" w:rsidRPr="007207CD">
        <w:rPr>
          <w:rFonts w:hint="eastAsia"/>
        </w:rPr>
        <w:t>原型（Axure RP），开发需求文档（PRD）等文件提交到技术部。</w:t>
      </w:r>
    </w:p>
    <w:p w14:paraId="0F3254AE" w14:textId="77777777" w:rsidR="007207CD" w:rsidRDefault="007207CD" w:rsidP="007207CD"/>
    <w:p w14:paraId="18E75016" w14:textId="77777777" w:rsidR="00F50A0D" w:rsidRPr="00F50A0D" w:rsidRDefault="00F50A0D" w:rsidP="00F50A0D">
      <w:pPr>
        <w:ind w:firstLine="420"/>
      </w:pPr>
      <w:r w:rsidRPr="00F50A0D">
        <w:rPr>
          <w:rFonts w:hint="eastAsia"/>
        </w:rPr>
        <w:t>4.3产品开发追踪</w:t>
      </w:r>
    </w:p>
    <w:p w14:paraId="7CF80A4B" w14:textId="77777777" w:rsidR="00F50A0D" w:rsidRPr="00F50A0D" w:rsidRDefault="00F50A0D" w:rsidP="00F50A0D">
      <w:r w:rsidRPr="00F50A0D">
        <w:t> </w:t>
      </w:r>
    </w:p>
    <w:p w14:paraId="52AFE930" w14:textId="77777777" w:rsidR="00F50A0D" w:rsidRDefault="00F50A0D" w:rsidP="00F50A0D">
      <w:pPr>
        <w:ind w:left="840" w:firstLine="420"/>
      </w:pPr>
      <w:r w:rsidRPr="00F50A0D">
        <w:rPr>
          <w:rFonts w:hint="eastAsia"/>
        </w:rPr>
        <w:t>产品部每周对产品开发进度进行追踪。</w:t>
      </w:r>
      <w:r>
        <w:rPr>
          <w:rFonts w:hint="eastAsia"/>
        </w:rPr>
        <w:t>根据不同产品的开发情况进行进度追踪，set好的时间点，按照开发进度，隔1-</w:t>
      </w:r>
      <w:r>
        <w:t>2</w:t>
      </w:r>
      <w:r>
        <w:rPr>
          <w:rFonts w:hint="eastAsia"/>
        </w:rPr>
        <w:t>天追踪一次大方向的开发。</w:t>
      </w:r>
    </w:p>
    <w:p w14:paraId="4191BFB6" w14:textId="77777777" w:rsidR="00F50A0D" w:rsidRDefault="00F50A0D" w:rsidP="00F50A0D"/>
    <w:p w14:paraId="0F748AD4" w14:textId="77777777" w:rsidR="00F50A0D" w:rsidRDefault="00F50A0D" w:rsidP="00F50A0D">
      <w:pPr>
        <w:pStyle w:val="2"/>
        <w:numPr>
          <w:ilvl w:val="0"/>
          <w:numId w:val="2"/>
        </w:numPr>
      </w:pPr>
      <w:r w:rsidRPr="00F50A0D">
        <w:t xml:space="preserve">产品测试流程 </w:t>
      </w:r>
    </w:p>
    <w:p w14:paraId="04FE951A" w14:textId="77777777" w:rsidR="00F50A0D" w:rsidRDefault="00F50A0D" w:rsidP="00F50A0D">
      <w:pPr>
        <w:ind w:firstLine="420"/>
      </w:pPr>
      <w:r w:rsidRPr="00F50A0D">
        <w:t xml:space="preserve">5.1  产品测试  </w:t>
      </w:r>
    </w:p>
    <w:p w14:paraId="35AAAEC2" w14:textId="77777777" w:rsidR="00FB0BC5" w:rsidRDefault="00FB0BC5" w:rsidP="00F50A0D">
      <w:pPr>
        <w:ind w:left="420" w:firstLine="420"/>
      </w:pPr>
    </w:p>
    <w:p w14:paraId="6FFF17AC" w14:textId="77777777" w:rsidR="00F50A0D" w:rsidRDefault="00F50A0D" w:rsidP="00F50A0D">
      <w:pPr>
        <w:ind w:left="420" w:firstLine="420"/>
      </w:pPr>
      <w:r w:rsidRPr="00F50A0D">
        <w:t xml:space="preserve">根据产品PRD文档与产品测试用例对产品进行功能点测试。 </w:t>
      </w:r>
    </w:p>
    <w:p w14:paraId="283C2177" w14:textId="77777777" w:rsidR="00FB0BC5" w:rsidRDefault="00FB0BC5" w:rsidP="00F50A0D">
      <w:pPr>
        <w:ind w:left="420" w:firstLine="420"/>
      </w:pPr>
    </w:p>
    <w:p w14:paraId="25DC8F00" w14:textId="77777777" w:rsidR="00F50A0D" w:rsidRDefault="00F50A0D" w:rsidP="00F50A0D">
      <w:pPr>
        <w:ind w:left="420" w:firstLine="420"/>
      </w:pPr>
      <w:r w:rsidRPr="00F50A0D">
        <w:t xml:space="preserve">使用压力测试、兼容性测试等手段对产品进行性能测试。 </w:t>
      </w:r>
    </w:p>
    <w:p w14:paraId="1966B264" w14:textId="77777777" w:rsidR="00FB0BC5" w:rsidRDefault="00FB0BC5" w:rsidP="00F50A0D">
      <w:pPr>
        <w:ind w:firstLine="420"/>
      </w:pPr>
    </w:p>
    <w:p w14:paraId="13D6736F" w14:textId="77777777" w:rsidR="00F50A0D" w:rsidRDefault="00F50A0D" w:rsidP="00F50A0D">
      <w:pPr>
        <w:ind w:firstLine="420"/>
      </w:pPr>
      <w:r w:rsidRPr="00F50A0D">
        <w:t xml:space="preserve">5.2  产品验收  </w:t>
      </w:r>
    </w:p>
    <w:p w14:paraId="25171948" w14:textId="77777777" w:rsidR="00FB0BC5" w:rsidRDefault="00FB0BC5" w:rsidP="00F50A0D">
      <w:pPr>
        <w:ind w:left="420" w:firstLine="420"/>
      </w:pPr>
    </w:p>
    <w:p w14:paraId="02319C3A" w14:textId="77777777" w:rsidR="00F50A0D" w:rsidRDefault="00F50A0D" w:rsidP="00F50A0D">
      <w:pPr>
        <w:ind w:left="420" w:firstLine="420"/>
      </w:pPr>
      <w:r w:rsidRPr="00F50A0D">
        <w:t>产品通过功能测试及性能测试，测试人员给出总结报告，对该产品能否验收上线进</w:t>
      </w:r>
      <w:r w:rsidRPr="00F50A0D">
        <w:lastRenderedPageBreak/>
        <w:t>行标示。</w:t>
      </w:r>
    </w:p>
    <w:p w14:paraId="444311F8" w14:textId="77777777" w:rsidR="00FB0BC5" w:rsidRDefault="00FB0BC5" w:rsidP="00F50A0D">
      <w:pPr>
        <w:ind w:left="420" w:firstLine="420"/>
      </w:pPr>
    </w:p>
    <w:p w14:paraId="5C153A13" w14:textId="77777777" w:rsidR="00F50A0D" w:rsidRDefault="00F50A0D" w:rsidP="00F50A0D">
      <w:pPr>
        <w:ind w:left="420" w:firstLine="420"/>
      </w:pPr>
      <w:r>
        <w:rPr>
          <w:rFonts w:hint="eastAsia"/>
        </w:rPr>
        <w:t>产品经理对产品进行主流程测试，如无其他问题，安排工程师进行更新。</w:t>
      </w:r>
    </w:p>
    <w:p w14:paraId="3561D9B9" w14:textId="77777777" w:rsidR="00F50A0D" w:rsidRDefault="00F50A0D" w:rsidP="00F50A0D"/>
    <w:p w14:paraId="05EA5A7D" w14:textId="77777777" w:rsidR="00F50A0D" w:rsidRDefault="00F50A0D" w:rsidP="00F50A0D">
      <w:pPr>
        <w:pStyle w:val="2"/>
        <w:numPr>
          <w:ilvl w:val="0"/>
          <w:numId w:val="2"/>
        </w:numPr>
      </w:pPr>
      <w:r w:rsidRPr="00F50A0D">
        <w:rPr>
          <w:rFonts w:hint="eastAsia"/>
        </w:rPr>
        <w:t>产品改进流程</w:t>
      </w:r>
    </w:p>
    <w:p w14:paraId="0A9E1D71" w14:textId="77777777" w:rsidR="00F50A0D" w:rsidRDefault="00F50A0D" w:rsidP="00F50A0D">
      <w:pPr>
        <w:ind w:firstLine="420"/>
      </w:pPr>
      <w:r>
        <w:t xml:space="preserve">6.1 </w:t>
      </w:r>
      <w:r>
        <w:rPr>
          <w:rFonts w:hint="eastAsia"/>
        </w:rPr>
        <w:t>产品改进迭代原则</w:t>
      </w:r>
    </w:p>
    <w:p w14:paraId="6EDC3C15" w14:textId="77777777" w:rsidR="00FB0BC5" w:rsidRDefault="00FB0BC5" w:rsidP="00F50A0D">
      <w:pPr>
        <w:ind w:left="420" w:firstLine="420"/>
      </w:pPr>
    </w:p>
    <w:p w14:paraId="11F9EF23" w14:textId="77777777" w:rsidR="00F50A0D" w:rsidRDefault="00F50A0D" w:rsidP="00F50A0D">
      <w:pPr>
        <w:ind w:left="420" w:firstLine="420"/>
      </w:pPr>
      <w:r>
        <w:t xml:space="preserve">6.1.1 产品设计中提出新需求，可以对产品进行重新设计。 </w:t>
      </w:r>
    </w:p>
    <w:p w14:paraId="3C57CEC8" w14:textId="77777777" w:rsidR="00FB0BC5" w:rsidRDefault="00FB0BC5" w:rsidP="00F50A0D">
      <w:pPr>
        <w:ind w:left="420" w:firstLine="420"/>
      </w:pPr>
    </w:p>
    <w:p w14:paraId="0FA4A9EC" w14:textId="77777777" w:rsidR="00F50A0D" w:rsidRPr="00F50A0D" w:rsidRDefault="00F50A0D" w:rsidP="00F50A0D">
      <w:pPr>
        <w:ind w:left="420" w:firstLine="420"/>
      </w:pPr>
      <w:r>
        <w:t xml:space="preserve">6.1.2 </w:t>
      </w:r>
      <w:r>
        <w:rPr>
          <w:rFonts w:hint="eastAsia"/>
        </w:rPr>
        <w:t>产品进入开发周期提出新需求，将新需求放入需求采集表中，再下一</w:t>
      </w:r>
      <w:r>
        <w:t>版本中进行设计。</w:t>
      </w:r>
    </w:p>
    <w:p w14:paraId="3B177F5A" w14:textId="77777777" w:rsidR="00FB0BC5" w:rsidRDefault="00FB0BC5" w:rsidP="00F50A0D">
      <w:pPr>
        <w:ind w:left="420" w:firstLine="420"/>
      </w:pPr>
    </w:p>
    <w:p w14:paraId="0F7D7784" w14:textId="77777777" w:rsidR="00F50A0D" w:rsidRPr="00F50A0D" w:rsidRDefault="00F50A0D" w:rsidP="00F50A0D">
      <w:pPr>
        <w:ind w:left="420" w:firstLine="420"/>
      </w:pPr>
      <w:r w:rsidRPr="00F50A0D">
        <w:t>6.1.3 产品在线生命周期需要大于30天以上，通过对用户使用数据的收集、内部需求收集，整理后启动对产品新版本进行迭代设计。</w:t>
      </w:r>
    </w:p>
    <w:p w14:paraId="5B5EB1EF" w14:textId="77777777" w:rsidR="00F50A0D" w:rsidRPr="00FB0BC5" w:rsidRDefault="00F50A0D" w:rsidP="007207CD"/>
    <w:p w14:paraId="5ADCF364" w14:textId="77777777" w:rsidR="007207CD" w:rsidRPr="007207CD" w:rsidRDefault="007207CD" w:rsidP="007207CD"/>
    <w:p w14:paraId="69722DCD" w14:textId="77777777" w:rsidR="00FB0BC5" w:rsidRDefault="00FB0BC5" w:rsidP="00FB0BC5">
      <w:pPr>
        <w:pStyle w:val="2"/>
        <w:numPr>
          <w:ilvl w:val="0"/>
          <w:numId w:val="2"/>
        </w:numPr>
      </w:pPr>
      <w:r w:rsidRPr="00FB0BC5">
        <w:t xml:space="preserve">产品临时改动流程  </w:t>
      </w:r>
    </w:p>
    <w:p w14:paraId="5C53EF95" w14:textId="77777777" w:rsidR="00FB0BC5" w:rsidRDefault="00FB0BC5" w:rsidP="00FB0BC5">
      <w:pPr>
        <w:ind w:firstLine="420"/>
      </w:pPr>
      <w:r>
        <w:rPr>
          <w:rFonts w:hint="eastAsia"/>
        </w:rPr>
        <w:t>7.1</w:t>
      </w:r>
      <w:r w:rsidRPr="00FB0BC5">
        <w:t>产品临时改动原则</w:t>
      </w:r>
    </w:p>
    <w:p w14:paraId="1B1B065E" w14:textId="77777777" w:rsidR="00FB0BC5" w:rsidRDefault="00FB0BC5" w:rsidP="00FB0BC5"/>
    <w:p w14:paraId="76CFF273" w14:textId="77777777" w:rsidR="00F61D15" w:rsidRDefault="00FB0BC5" w:rsidP="00FB0BC5">
      <w:pPr>
        <w:ind w:left="420" w:firstLine="420"/>
      </w:pPr>
      <w:r w:rsidRPr="00FB0BC5">
        <w:t>在重大问题情况下（比如业务Bug、涉及财务问题、可引起用户与网站的纠纷问题等），可启动对产品进行临时改动（包含开发中的、上线中的产品）</w:t>
      </w:r>
    </w:p>
    <w:p w14:paraId="22952FB9" w14:textId="77777777" w:rsidR="00FB0BC5" w:rsidRDefault="00FB0BC5" w:rsidP="00FB0BC5">
      <w:r>
        <w:tab/>
      </w:r>
    </w:p>
    <w:p w14:paraId="50548F1E" w14:textId="77777777" w:rsidR="00FB0BC5" w:rsidRDefault="00FB0BC5" w:rsidP="00FB0BC5">
      <w:pPr>
        <w:ind w:firstLine="420"/>
      </w:pPr>
      <w:r>
        <w:t xml:space="preserve">7.2 </w:t>
      </w:r>
      <w:r>
        <w:rPr>
          <w:rFonts w:hint="eastAsia"/>
        </w:rPr>
        <w:t>产品改动流程</w:t>
      </w:r>
    </w:p>
    <w:p w14:paraId="5703539B" w14:textId="77777777" w:rsidR="00FB0BC5" w:rsidRDefault="00FB0BC5" w:rsidP="00FB0BC5">
      <w:pPr>
        <w:ind w:firstLine="420"/>
      </w:pPr>
    </w:p>
    <w:p w14:paraId="35AB35C1" w14:textId="77777777" w:rsidR="00FB0BC5" w:rsidRDefault="00FB0BC5" w:rsidP="00FB0BC5">
      <w:pPr>
        <w:ind w:firstLine="420"/>
      </w:pPr>
      <w:r>
        <w:rPr>
          <w:noProof/>
        </w:rPr>
        <w:drawing>
          <wp:inline distT="0" distB="0" distL="0" distR="0" wp14:anchorId="14590430" wp14:editId="360252EB">
            <wp:extent cx="3768596" cy="136206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085" cy="13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FBCB" w14:textId="77777777" w:rsidR="00B572F2" w:rsidRDefault="00B572F2" w:rsidP="00FB0BC5">
      <w:pPr>
        <w:ind w:firstLine="420"/>
      </w:pPr>
    </w:p>
    <w:p w14:paraId="3F7D4395" w14:textId="77777777" w:rsidR="00FB0BC5" w:rsidRDefault="00FB0BC5" w:rsidP="00FB0BC5">
      <w:pPr>
        <w:ind w:firstLine="420"/>
      </w:pPr>
      <w:r>
        <w:rPr>
          <w:rFonts w:hint="eastAsia"/>
        </w:rPr>
        <w:t>7.3 产品临时改动规则</w:t>
      </w:r>
    </w:p>
    <w:p w14:paraId="439684BE" w14:textId="77777777" w:rsidR="00FB0BC5" w:rsidRDefault="00FB0BC5" w:rsidP="00FB0BC5">
      <w:pPr>
        <w:ind w:firstLine="420"/>
      </w:pPr>
    </w:p>
    <w:p w14:paraId="006F5028" w14:textId="77777777" w:rsidR="00FB0BC5" w:rsidRDefault="00FB0BC5" w:rsidP="00FB0BC5">
      <w:pPr>
        <w:ind w:firstLine="420"/>
      </w:pPr>
      <w:r>
        <w:tab/>
      </w:r>
      <w:r>
        <w:rPr>
          <w:rFonts w:hint="eastAsia"/>
        </w:rPr>
        <w:t>产品除非严重影响使用，否则在工作时间内严禁更新、重启、改动一切后台服务、数据等功能。前端界面问题，可以斟酌更新。</w:t>
      </w:r>
    </w:p>
    <w:p w14:paraId="4962CDEC" w14:textId="77777777" w:rsidR="00B572F2" w:rsidRPr="00B572F2" w:rsidRDefault="00B572F2" w:rsidP="00FB0BC5">
      <w:pPr>
        <w:ind w:firstLine="420"/>
      </w:pPr>
    </w:p>
    <w:p w14:paraId="6E82A3D6" w14:textId="77777777" w:rsidR="00FB0BC5" w:rsidRDefault="00FB0BC5" w:rsidP="00FB0BC5">
      <w:pPr>
        <w:ind w:firstLine="420"/>
      </w:pPr>
      <w:r>
        <w:tab/>
      </w:r>
      <w:r>
        <w:rPr>
          <w:rFonts w:hint="eastAsia"/>
        </w:rPr>
        <w:t>产品一般问题需要改动的，可以在工作日内的晚上6点准时更新。期间界面更新不通知其他人员，有重大修复则需要通知其他部门人员。</w:t>
      </w:r>
    </w:p>
    <w:p w14:paraId="24D42A87" w14:textId="77777777" w:rsidR="00B572F2" w:rsidRDefault="00B572F2" w:rsidP="00B572F2"/>
    <w:p w14:paraId="7A70322A" w14:textId="77777777" w:rsidR="00B572F2" w:rsidRDefault="00B572F2" w:rsidP="00B572F2"/>
    <w:p w14:paraId="3D416D25" w14:textId="77777777" w:rsidR="00B572F2" w:rsidRDefault="00B572F2" w:rsidP="00B572F2">
      <w:pPr>
        <w:pStyle w:val="2"/>
        <w:numPr>
          <w:ilvl w:val="0"/>
          <w:numId w:val="2"/>
        </w:numPr>
      </w:pPr>
      <w:r>
        <w:rPr>
          <w:rFonts w:hint="eastAsia"/>
        </w:rPr>
        <w:t>产品更新流程规范</w:t>
      </w:r>
    </w:p>
    <w:p w14:paraId="1204EFE6" w14:textId="77777777" w:rsidR="00F72D07" w:rsidRDefault="00F72D07" w:rsidP="00F72D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更新时间与要求</w:t>
      </w:r>
    </w:p>
    <w:p w14:paraId="6273FAA8" w14:textId="77777777" w:rsidR="00F72D07" w:rsidRDefault="00F72D07" w:rsidP="00F72D07">
      <w:pPr>
        <w:pStyle w:val="a9"/>
        <w:ind w:left="375" w:firstLineChars="0" w:firstLine="0"/>
      </w:pPr>
    </w:p>
    <w:p w14:paraId="1663F067" w14:textId="77777777" w:rsidR="00FB0BC5" w:rsidRDefault="00F72D07" w:rsidP="00F72D07">
      <w:pPr>
        <w:pStyle w:val="a9"/>
        <w:ind w:left="375" w:firstLineChars="0" w:firstLine="0"/>
      </w:pPr>
      <w:r>
        <w:rPr>
          <w:rFonts w:hint="eastAsia"/>
        </w:rPr>
        <w:t>每周的周一至周四下午6点之后更新（除特殊情况）</w:t>
      </w:r>
    </w:p>
    <w:p w14:paraId="130A4C14" w14:textId="77777777" w:rsidR="00F72D07" w:rsidRDefault="00F72D07" w:rsidP="00F72D07">
      <w:pPr>
        <w:pStyle w:val="a9"/>
        <w:ind w:left="375" w:firstLineChars="0" w:firstLine="0"/>
      </w:pPr>
    </w:p>
    <w:p w14:paraId="0D1558A3" w14:textId="77777777" w:rsidR="00F72D07" w:rsidRDefault="00F72D07" w:rsidP="00F72D07">
      <w:pPr>
        <w:pStyle w:val="a9"/>
        <w:ind w:left="375" w:firstLineChars="0" w:firstLine="0"/>
      </w:pPr>
      <w:r>
        <w:rPr>
          <w:rFonts w:hint="eastAsia"/>
        </w:rPr>
        <w:t>更新小问题与BUG可以不通告，更新版本最少提前半天邮件、钉钉通告给全公司人员。</w:t>
      </w:r>
    </w:p>
    <w:p w14:paraId="06F60FA1" w14:textId="77777777" w:rsidR="00F72D07" w:rsidRDefault="00F72D07" w:rsidP="00F72D07">
      <w:pPr>
        <w:pStyle w:val="a9"/>
        <w:ind w:left="375" w:firstLineChars="0" w:firstLine="0"/>
      </w:pPr>
    </w:p>
    <w:p w14:paraId="28C23F9F" w14:textId="77777777" w:rsidR="00F72D07" w:rsidRDefault="00F72D07" w:rsidP="00F72D07">
      <w:pPr>
        <w:pStyle w:val="a9"/>
        <w:ind w:left="375" w:firstLineChars="0" w:firstLine="0"/>
      </w:pPr>
      <w:r>
        <w:rPr>
          <w:rFonts w:hint="eastAsia"/>
        </w:rPr>
        <w:t>每次更新需要最少部署一名测试人员、一名前端、一名后端人员进行维护，确保更新后半小时内不出问题。</w:t>
      </w:r>
    </w:p>
    <w:p w14:paraId="3F0F9014" w14:textId="77777777" w:rsidR="00F72D07" w:rsidRDefault="00F72D07" w:rsidP="00F72D07">
      <w:pPr>
        <w:pStyle w:val="a9"/>
        <w:ind w:left="375" w:firstLineChars="0" w:firstLine="0"/>
      </w:pPr>
    </w:p>
    <w:p w14:paraId="53171686" w14:textId="77777777" w:rsidR="00FB0BC5" w:rsidRDefault="00F72D07" w:rsidP="00F72D07">
      <w:pPr>
        <w:pStyle w:val="a9"/>
        <w:ind w:left="375" w:firstLineChars="0" w:firstLine="0"/>
      </w:pPr>
      <w:r>
        <w:rPr>
          <w:rFonts w:hint="eastAsia"/>
        </w:rPr>
        <w:t>更新任何资料需要经得产品经理同意，技术主管同意才可以更新</w:t>
      </w:r>
    </w:p>
    <w:p w14:paraId="37C7E28E" w14:textId="77777777" w:rsidR="00FB0BC5" w:rsidRDefault="00FB0BC5" w:rsidP="00FB0BC5"/>
    <w:p w14:paraId="0A4B2D31" w14:textId="77777777" w:rsidR="00FB0BC5" w:rsidRDefault="00FB0BC5" w:rsidP="00FB0BC5">
      <w:pPr>
        <w:pStyle w:val="2"/>
        <w:numPr>
          <w:ilvl w:val="0"/>
          <w:numId w:val="2"/>
        </w:numPr>
      </w:pPr>
      <w:r w:rsidRPr="00FB0BC5">
        <w:rPr>
          <w:rFonts w:hint="eastAsia"/>
        </w:rPr>
        <w:t>UI设计规范</w:t>
      </w:r>
    </w:p>
    <w:p w14:paraId="01116ED8" w14:textId="77777777" w:rsidR="00FB0BC5" w:rsidRDefault="00FB0BC5" w:rsidP="00FB0BC5">
      <w:pPr>
        <w:ind w:left="420"/>
      </w:pPr>
      <w:r>
        <w:rPr>
          <w:rFonts w:hint="eastAsia"/>
        </w:rPr>
        <w:t>略，公司有自己规范的，你自己定或者参考~</w:t>
      </w:r>
    </w:p>
    <w:p w14:paraId="14D6173C" w14:textId="77777777" w:rsidR="00FB0BC5" w:rsidRDefault="00FB0BC5" w:rsidP="00FB0BC5"/>
    <w:p w14:paraId="74460634" w14:textId="77777777" w:rsidR="00FB0BC5" w:rsidRDefault="00FB0BC5" w:rsidP="00FB0BC5"/>
    <w:p w14:paraId="3D68E114" w14:textId="77777777" w:rsidR="00FB0BC5" w:rsidRDefault="00FB0BC5" w:rsidP="0039439E">
      <w:pPr>
        <w:pStyle w:val="2"/>
        <w:numPr>
          <w:ilvl w:val="0"/>
          <w:numId w:val="2"/>
        </w:numPr>
      </w:pPr>
      <w:r>
        <w:rPr>
          <w:rFonts w:hint="eastAsia"/>
        </w:rPr>
        <w:t>技术部门对接规范</w:t>
      </w:r>
    </w:p>
    <w:p w14:paraId="7B8F98F3" w14:textId="77777777" w:rsidR="002B135F" w:rsidRDefault="002B135F" w:rsidP="002B135F">
      <w:pPr>
        <w:ind w:left="420"/>
      </w:pPr>
      <w:r>
        <w:rPr>
          <w:rFonts w:hint="eastAsia"/>
        </w:rPr>
        <w:t>略，你们自己跟前端玩去。</w:t>
      </w:r>
    </w:p>
    <w:p w14:paraId="4EEB9691" w14:textId="77777777" w:rsidR="002B135F" w:rsidRDefault="002B135F" w:rsidP="002B135F"/>
    <w:p w14:paraId="3EFC0EEB" w14:textId="77777777" w:rsidR="002B135F" w:rsidRDefault="002B135F" w:rsidP="002B135F">
      <w:pPr>
        <w:pStyle w:val="2"/>
        <w:numPr>
          <w:ilvl w:val="0"/>
          <w:numId w:val="2"/>
        </w:numPr>
      </w:pPr>
      <w:r>
        <w:rPr>
          <w:rFonts w:hint="eastAsia"/>
        </w:rPr>
        <w:t>部门活动规则</w:t>
      </w:r>
    </w:p>
    <w:p w14:paraId="66D529D5" w14:textId="77777777" w:rsidR="009A0205" w:rsidRDefault="009A0205" w:rsidP="009A0205">
      <w:pPr>
        <w:pStyle w:val="a9"/>
        <w:ind w:left="375" w:firstLineChars="0" w:firstLine="0"/>
      </w:pPr>
      <w:r>
        <w:rPr>
          <w:rFonts w:hint="eastAsia"/>
        </w:rPr>
        <w:t>10.1</w:t>
      </w:r>
      <w:r w:rsidR="002B135F">
        <w:rPr>
          <w:rFonts w:hint="eastAsia"/>
        </w:rPr>
        <w:t>部门聊天</w:t>
      </w:r>
    </w:p>
    <w:p w14:paraId="1AB2AFC4" w14:textId="77777777" w:rsidR="009A0205" w:rsidRDefault="009A0205" w:rsidP="009A0205">
      <w:pPr>
        <w:pStyle w:val="a9"/>
        <w:ind w:left="375" w:firstLineChars="0" w:firstLine="0"/>
      </w:pPr>
    </w:p>
    <w:p w14:paraId="540DAE72" w14:textId="77777777" w:rsidR="002B135F" w:rsidRDefault="002B135F" w:rsidP="009A0205">
      <w:pPr>
        <w:ind w:left="375" w:firstLine="420"/>
      </w:pPr>
      <w:r>
        <w:rPr>
          <w:rFonts w:hint="eastAsia"/>
        </w:rPr>
        <w:t>部门内使用内部群聊，被通知@到的同学，请自觉回复“收到”、“好”、“知道了”等任意回复语句。</w:t>
      </w:r>
      <w:r w:rsidR="009A0205">
        <w:rPr>
          <w:rFonts w:hint="eastAsia"/>
        </w:rPr>
        <w:t>如被@到的人员没有回复造成进度拖沓，延期等问题，所有责任由该人承担。</w:t>
      </w:r>
    </w:p>
    <w:p w14:paraId="2BEA26C1" w14:textId="77777777" w:rsidR="009A0205" w:rsidRDefault="009A0205" w:rsidP="009A0205">
      <w:pPr>
        <w:ind w:firstLine="375"/>
      </w:pPr>
    </w:p>
    <w:p w14:paraId="50DD7DB3" w14:textId="77777777" w:rsidR="002B135F" w:rsidRDefault="002B135F" w:rsidP="009A0205">
      <w:pPr>
        <w:ind w:firstLine="375"/>
      </w:pPr>
      <w:r>
        <w:rPr>
          <w:rFonts w:hint="eastAsia"/>
        </w:rPr>
        <w:t>10.2</w:t>
      </w:r>
      <w:r>
        <w:t xml:space="preserve"> </w:t>
      </w:r>
      <w:r>
        <w:rPr>
          <w:rFonts w:hint="eastAsia"/>
        </w:rPr>
        <w:t>tower需求</w:t>
      </w:r>
    </w:p>
    <w:p w14:paraId="5C2C0FB9" w14:textId="77777777" w:rsidR="009A0205" w:rsidRDefault="002B135F" w:rsidP="002B135F">
      <w:r>
        <w:tab/>
      </w:r>
      <w:r w:rsidR="009A0205">
        <w:tab/>
      </w:r>
    </w:p>
    <w:p w14:paraId="216401ED" w14:textId="77777777" w:rsidR="002B135F" w:rsidRDefault="002B135F" w:rsidP="009A0205">
      <w:pPr>
        <w:ind w:left="420" w:firstLine="420"/>
      </w:pPr>
      <w:r>
        <w:t>10.2.1</w:t>
      </w:r>
      <w:r>
        <w:rPr>
          <w:rFonts w:hint="eastAsia"/>
        </w:rPr>
        <w:t>需求被指派，请在需求列表内回复“收到”等字眼作为标记。</w:t>
      </w:r>
    </w:p>
    <w:p w14:paraId="14AAB326" w14:textId="77777777" w:rsidR="009A0205" w:rsidRDefault="002B135F" w:rsidP="002B135F">
      <w:r>
        <w:tab/>
      </w:r>
      <w:r w:rsidR="009A0205">
        <w:tab/>
      </w:r>
    </w:p>
    <w:p w14:paraId="73A7684E" w14:textId="77777777" w:rsidR="002B135F" w:rsidRDefault="002B135F" w:rsidP="009A0205">
      <w:pPr>
        <w:ind w:left="420" w:firstLine="420"/>
      </w:pPr>
      <w:r>
        <w:t>10.2.2</w:t>
      </w:r>
      <w:r>
        <w:rPr>
          <w:rFonts w:hint="eastAsia"/>
        </w:rPr>
        <w:t>需求开始请点击开始按钮，完成后指派给下一个步骤的同事，完成、指派请在钉钉@对应的同事通知。</w:t>
      </w:r>
    </w:p>
    <w:p w14:paraId="78597EAE" w14:textId="77777777" w:rsidR="009A0205" w:rsidRDefault="009A0205" w:rsidP="009A0205">
      <w:pPr>
        <w:ind w:left="420" w:firstLine="420"/>
      </w:pPr>
    </w:p>
    <w:p w14:paraId="1C5DCD47" w14:textId="77777777" w:rsidR="002B135F" w:rsidRDefault="002B135F" w:rsidP="009A0205">
      <w:pPr>
        <w:ind w:left="420" w:firstLine="420"/>
      </w:pPr>
      <w:r>
        <w:t>10.2.3</w:t>
      </w:r>
      <w:r w:rsidR="009A0205">
        <w:rPr>
          <w:rFonts w:hint="eastAsia"/>
        </w:rPr>
        <w:t>被安排到的需求请尽快完成关闭，每天上下班都检查一次自己是否有需求被指派。</w:t>
      </w:r>
    </w:p>
    <w:p w14:paraId="5598DE34" w14:textId="77777777" w:rsidR="00851C86" w:rsidRDefault="00851C86" w:rsidP="00851C86"/>
    <w:p w14:paraId="649160AF" w14:textId="77777777" w:rsidR="009A0205" w:rsidRPr="002B135F" w:rsidRDefault="009A0205" w:rsidP="002B135F"/>
    <w:p w14:paraId="3836F3B7" w14:textId="77777777" w:rsidR="002B135F" w:rsidRDefault="009A0205" w:rsidP="002B135F">
      <w:r>
        <w:tab/>
        <w:t>10.3</w:t>
      </w:r>
      <w:r>
        <w:rPr>
          <w:rFonts w:hint="eastAsia"/>
        </w:rPr>
        <w:t>工作日志</w:t>
      </w:r>
    </w:p>
    <w:p w14:paraId="2F307AAA" w14:textId="77777777" w:rsidR="009A0205" w:rsidRDefault="009A0205" w:rsidP="002B135F"/>
    <w:p w14:paraId="71DE94A9" w14:textId="77777777" w:rsidR="009A0205" w:rsidRDefault="009A0205" w:rsidP="002B135F">
      <w:r>
        <w:tab/>
      </w:r>
      <w:r>
        <w:rPr>
          <w:rFonts w:hint="eastAsia"/>
        </w:rPr>
        <w:t>每个岗位的负责人请自己安排各自人员是否需要写日志，控制好开发时间。</w:t>
      </w:r>
    </w:p>
    <w:p w14:paraId="02FA0D7C" w14:textId="77777777" w:rsidR="009A0205" w:rsidRDefault="009A0205" w:rsidP="002B135F"/>
    <w:p w14:paraId="4DE40BB6" w14:textId="77777777" w:rsidR="009A0205" w:rsidRDefault="009A0205" w:rsidP="002B135F">
      <w:r>
        <w:tab/>
        <w:t>10.4</w:t>
      </w:r>
      <w:r>
        <w:rPr>
          <w:rFonts w:hint="eastAsia"/>
        </w:rPr>
        <w:t>进度报告与追踪</w:t>
      </w:r>
    </w:p>
    <w:p w14:paraId="40A231C4" w14:textId="77777777" w:rsidR="009A0205" w:rsidRDefault="009A0205" w:rsidP="002B135F"/>
    <w:p w14:paraId="295C0538" w14:textId="77777777" w:rsidR="009A0205" w:rsidRDefault="009A0205" w:rsidP="002B135F">
      <w:r>
        <w:tab/>
      </w:r>
      <w:r>
        <w:tab/>
      </w:r>
      <w:r>
        <w:rPr>
          <w:rFonts w:hint="eastAsia"/>
        </w:rPr>
        <w:t>原则上，产品经理不会追踪每位同事的开发进度，只会追踪负责人，负责人负责监控部门的工作进度，问到说不到的，部门负责人承担所有责任。</w:t>
      </w:r>
    </w:p>
    <w:p w14:paraId="4A410717" w14:textId="77777777" w:rsidR="002B135F" w:rsidRDefault="002B135F" w:rsidP="002B135F"/>
    <w:p w14:paraId="3BB9DDB7" w14:textId="77777777" w:rsidR="009A0205" w:rsidRDefault="009A0205" w:rsidP="002B135F">
      <w:r>
        <w:tab/>
        <w:t xml:space="preserve">10.5 </w:t>
      </w:r>
      <w:r>
        <w:rPr>
          <w:rFonts w:hint="eastAsia"/>
        </w:rPr>
        <w:t>请假与工作</w:t>
      </w:r>
      <w:commentRangeStart w:id="1"/>
      <w:r>
        <w:rPr>
          <w:rFonts w:hint="eastAsia"/>
        </w:rPr>
        <w:t>安排</w:t>
      </w:r>
      <w:commentRangeEnd w:id="1"/>
      <w:r w:rsidR="00C8366D">
        <w:rPr>
          <w:rStyle w:val="ad"/>
        </w:rPr>
        <w:commentReference w:id="1"/>
      </w:r>
    </w:p>
    <w:p w14:paraId="647B7F95" w14:textId="77777777" w:rsidR="009A0205" w:rsidRDefault="009A0205" w:rsidP="002B135F"/>
    <w:p w14:paraId="70DA699E" w14:textId="77777777" w:rsidR="009A0205" w:rsidRDefault="009A0205" w:rsidP="002B135F">
      <w:r>
        <w:tab/>
      </w:r>
      <w:r>
        <w:rPr>
          <w:rFonts w:hint="eastAsia"/>
        </w:rPr>
        <w:t>请假的同事请安排好对接的人员，并在钉钉群发布消息说自己请假了，谁负责对接的。</w:t>
      </w:r>
    </w:p>
    <w:p w14:paraId="0612C139" w14:textId="77777777" w:rsidR="009A0205" w:rsidRDefault="009A0205" w:rsidP="002B135F">
      <w:r>
        <w:tab/>
      </w:r>
      <w:r>
        <w:rPr>
          <w:rFonts w:hint="eastAsia"/>
        </w:rPr>
        <w:t>离开一段时间的同事同样。</w:t>
      </w:r>
    </w:p>
    <w:p w14:paraId="188B4DB3" w14:textId="77777777" w:rsidR="009A0205" w:rsidRPr="002B135F" w:rsidRDefault="009A0205" w:rsidP="002B135F">
      <w:r>
        <w:tab/>
      </w:r>
      <w:r>
        <w:rPr>
          <w:rFonts w:hint="eastAsia"/>
        </w:rPr>
        <w:t>如果不通知导致进度拖沓、延期，该人负责承担所有责任。</w:t>
      </w:r>
    </w:p>
    <w:p w14:paraId="33308307" w14:textId="77777777" w:rsidR="002B135F" w:rsidRPr="002B135F" w:rsidRDefault="002B135F" w:rsidP="002B135F"/>
    <w:sectPr w:rsidR="002B135F" w:rsidRPr="002B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elva_L" w:date="2017-09-04T17:05:00Z" w:initials="L">
    <w:p w14:paraId="79BD1E02" w14:textId="3C710E03" w:rsidR="00C8366D" w:rsidRDefault="00C8366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这个好！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BD1E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F20EA4" w16cid:durableId="1D57ECD6"/>
  <w16cid:commentId w16cid:paraId="06289FF8" w16cid:durableId="1D57EB81"/>
  <w16cid:commentId w16cid:paraId="5F8DA045" w16cid:durableId="1D57EB9D"/>
  <w16cid:commentId w16cid:paraId="574A533A" w16cid:durableId="1D57EBD2"/>
  <w16cid:commentId w16cid:paraId="5967C1F1" w16cid:durableId="1D57ECA4"/>
  <w16cid:commentId w16cid:paraId="7C882DA3" w16cid:durableId="1D57EBED"/>
  <w16cid:commentId w16cid:paraId="0F4BC66C" w16cid:durableId="1D57EC00"/>
  <w16cid:commentId w16cid:paraId="6907C89E" w16cid:durableId="1D57EC66"/>
  <w16cid:commentId w16cid:paraId="6AA835C1" w16cid:durableId="1D57EC86"/>
  <w16cid:commentId w16cid:paraId="52231D94" w16cid:durableId="1D57EC3D"/>
  <w16cid:commentId w16cid:paraId="50F73956" w16cid:durableId="1D57ED45"/>
  <w16cid:commentId w16cid:paraId="375F82A4" w16cid:durableId="1D57EDCC"/>
  <w16cid:commentId w16cid:paraId="6623A4B8" w16cid:durableId="1D57EDE9"/>
  <w16cid:commentId w16cid:paraId="340838C0" w16cid:durableId="1D5805C3"/>
  <w16cid:commentId w16cid:paraId="29044DD6" w16cid:durableId="1D580615"/>
  <w16cid:commentId w16cid:paraId="79BD1E02" w16cid:durableId="1D5806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3D21"/>
    <w:multiLevelType w:val="hybridMultilevel"/>
    <w:tmpl w:val="AB323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5AD6"/>
    <w:multiLevelType w:val="hybridMultilevel"/>
    <w:tmpl w:val="2E3E6386"/>
    <w:lvl w:ilvl="0" w:tplc="92B21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295B70"/>
    <w:multiLevelType w:val="hybridMultilevel"/>
    <w:tmpl w:val="53EC154A"/>
    <w:lvl w:ilvl="0" w:tplc="CCFC8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D00736"/>
    <w:multiLevelType w:val="hybridMultilevel"/>
    <w:tmpl w:val="C67E7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D22C84"/>
    <w:multiLevelType w:val="hybridMultilevel"/>
    <w:tmpl w:val="7E60C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BD3BF2"/>
    <w:multiLevelType w:val="hybridMultilevel"/>
    <w:tmpl w:val="FCCE0A42"/>
    <w:lvl w:ilvl="0" w:tplc="2C809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D860FE"/>
    <w:multiLevelType w:val="multilevel"/>
    <w:tmpl w:val="8F0C3E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lva_L">
    <w15:presenceInfo w15:providerId="None" w15:userId="Selva_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0A"/>
    <w:rsid w:val="00027D0A"/>
    <w:rsid w:val="000A2AE9"/>
    <w:rsid w:val="00157E6D"/>
    <w:rsid w:val="002A734F"/>
    <w:rsid w:val="002B135F"/>
    <w:rsid w:val="002B5CAB"/>
    <w:rsid w:val="00370A6C"/>
    <w:rsid w:val="00562AE6"/>
    <w:rsid w:val="005A4707"/>
    <w:rsid w:val="007207CD"/>
    <w:rsid w:val="007D4FC3"/>
    <w:rsid w:val="00851C86"/>
    <w:rsid w:val="00860925"/>
    <w:rsid w:val="009570C6"/>
    <w:rsid w:val="009A0205"/>
    <w:rsid w:val="009E50D7"/>
    <w:rsid w:val="00B42E0B"/>
    <w:rsid w:val="00B572F2"/>
    <w:rsid w:val="00C8366D"/>
    <w:rsid w:val="00F50A0D"/>
    <w:rsid w:val="00F61D15"/>
    <w:rsid w:val="00F72D07"/>
    <w:rsid w:val="00F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EAA5"/>
  <w15:chartTrackingRefBased/>
  <w15:docId w15:val="{DD868525-73D9-44FF-B98D-DE1BC42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092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609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09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860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8609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6092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60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60925"/>
    <w:rPr>
      <w:b/>
      <w:bCs/>
    </w:rPr>
  </w:style>
  <w:style w:type="character" w:styleId="a8">
    <w:name w:val="Emphasis"/>
    <w:basedOn w:val="a0"/>
    <w:uiPriority w:val="20"/>
    <w:qFormat/>
    <w:rsid w:val="00860925"/>
    <w:rPr>
      <w:i/>
      <w:iCs/>
    </w:rPr>
  </w:style>
  <w:style w:type="paragraph" w:styleId="a9">
    <w:name w:val="List Paragraph"/>
    <w:basedOn w:val="a"/>
    <w:uiPriority w:val="34"/>
    <w:qFormat/>
    <w:rsid w:val="00860925"/>
    <w:pPr>
      <w:ind w:firstLineChars="200" w:firstLine="420"/>
    </w:pPr>
  </w:style>
  <w:style w:type="paragraph" w:styleId="aa">
    <w:name w:val="No Spacing"/>
    <w:uiPriority w:val="1"/>
    <w:qFormat/>
    <w:rsid w:val="00F61D15"/>
    <w:pPr>
      <w:widowControl w:val="0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2B135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135F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7D4FC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D4FC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D4FC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D4FC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D4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24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968875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22471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035115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8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BB665-90E0-4985-8EC2-EC71176C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329</Words>
  <Characters>1879</Characters>
  <Application>Microsoft Office Word</Application>
  <DocSecurity>0</DocSecurity>
  <Lines>15</Lines>
  <Paragraphs>4</Paragraphs>
  <ScaleCrop>false</ScaleCrop>
  <Company>ZZ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12</cp:revision>
  <dcterms:created xsi:type="dcterms:W3CDTF">2017-09-02T02:36:00Z</dcterms:created>
  <dcterms:modified xsi:type="dcterms:W3CDTF">2017-09-05T02:42:00Z</dcterms:modified>
</cp:coreProperties>
</file>