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30" w:after="30"/>
        <w:ind w:left="24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4a0" w:noHBand="0" w:noVBand="1" w:firstColumn="1" w:lastRow="0" w:lastColumn="0" w:firstRow="1"/>
      </w:tblPr>
      <w:tblGrid>
        <w:gridCol w:w="1589"/>
        <w:gridCol w:w="7770"/>
      </w:tblGrid>
      <w:tr>
        <w:trPr/>
        <w:tc>
          <w:tcPr>
            <w:tcW w:w="1589" w:type="dxa"/>
            <w:tcBorders/>
            <w:shd w:color="auto" w:fill="185FA5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PHASE 4</w:t>
            </w:r>
          </w:p>
          <w:p>
            <w:pPr>
              <w:pStyle w:val="Normal"/>
              <w:spacing w:lineRule="auto" w:line="276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Weeks 21–24</w:t>
            </w:r>
          </w:p>
        </w:tc>
        <w:tc>
          <w:tcPr>
            <w:tcW w:w="7770" w:type="dxa"/>
            <w:tcBorders/>
            <w:shd w:color="auto" w:fill="E6F1FB" w:val="clear"/>
            <w:tcMar>
              <w:left w:w="240" w:type="dxa"/>
            </w:tcMar>
          </w:tcPr>
          <w:p>
            <w:pPr>
              <w:pStyle w:val="Normal"/>
              <w:spacing w:lineRule="auto" w:line="276" w:before="0" w:after="40"/>
              <w:rPr>
                <w:sz w:val="24"/>
                <w:szCs w:val="24"/>
              </w:rPr>
            </w:pPr>
            <w:r>
              <w:rPr>
                <w:b/>
                <w:bCs/>
                <w:color w:val="185FA5"/>
                <w:sz w:val="24"/>
                <w:szCs w:val="24"/>
              </w:rPr>
              <w:t>MMA Transition — Peak Conditioning, Reduce Fatigue</w:t>
            </w:r>
          </w:p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444441"/>
                <w:sz w:val="24"/>
                <w:szCs w:val="24"/>
              </w:rPr>
              <w:t>Volume drops 30% · Intensity maintained · Sessions shorten to 60–70 min · Fresh body on day 1 of MMA</w:t>
            </w:r>
          </w:p>
        </w:tc>
      </w:tr>
    </w:tbl>
    <w:p>
      <w:pPr>
        <w:pStyle w:val="Normal"/>
        <w:spacing w:lineRule="auto" w:line="276" w:before="8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60" w:type="dxa"/>
          <w:bottom w:w="60" w:type="dxa"/>
          <w:right w:w="16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  <w:shd w:color="auto" w:fill="E6F1FB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b/>
                <w:bCs/>
                <w:color w:val="185FA5"/>
                <w:sz w:val="24"/>
                <w:szCs w:val="24"/>
              </w:rPr>
              <w:t>Phase 4 Overview</w:t>
            </w:r>
          </w:p>
        </w:tc>
      </w:tr>
      <w:tr>
        <w:trPr/>
        <w:tc>
          <w:tcPr>
            <w:tcW w:w="9360" w:type="dxa"/>
            <w:tcBorders/>
            <w:shd w:color="auto" w:fill="E6F1FB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Four weeks before entering your MMA gym, training shifts into a taper. Volume drops by approximately 30% but intensity remains the same — you do not train easier, you train less. Sessions shorten to 60–70 minutes. The goal is to arrive on day one feeling athletic, mobile, conditioned, and fresh — not beaten up from a hard block.</w:t>
            </w:r>
          </w:p>
        </w:tc>
      </w:tr>
      <w:tr>
        <w:trPr/>
        <w:tc>
          <w:tcPr>
            <w:tcW w:w="9360" w:type="dxa"/>
            <w:tcBorders/>
            <w:shd w:color="auto" w:fill="E6F1FB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360" w:type="dxa"/>
            <w:tcBorders/>
            <w:shd w:color="auto" w:fill="E6F1FB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 xml:space="preserve">  </w:t>
            </w:r>
            <w:r>
              <w:rPr>
                <w:color w:val="1A1A1A"/>
                <w:sz w:val="24"/>
                <w:szCs w:val="24"/>
              </w:rPr>
              <w:t>Volume reduction:  -30% sets across all sessions</w:t>
            </w:r>
          </w:p>
        </w:tc>
      </w:tr>
      <w:tr>
        <w:trPr/>
        <w:tc>
          <w:tcPr>
            <w:tcW w:w="9360" w:type="dxa"/>
            <w:tcBorders/>
            <w:shd w:color="auto" w:fill="E6F1FB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 xml:space="preserve">  </w:t>
            </w:r>
            <w:r>
              <w:rPr>
                <w:color w:val="1A1A1A"/>
                <w:sz w:val="24"/>
                <w:szCs w:val="24"/>
              </w:rPr>
              <w:t>Intensity:  Maintained at 85% — do not reduce load</w:t>
            </w:r>
          </w:p>
        </w:tc>
      </w:tr>
      <w:tr>
        <w:trPr/>
        <w:tc>
          <w:tcPr>
            <w:tcW w:w="9360" w:type="dxa"/>
            <w:tcBorders/>
            <w:shd w:color="auto" w:fill="E6F1FB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 xml:space="preserve">  </w:t>
            </w:r>
            <w:r>
              <w:rPr>
                <w:color w:val="1A1A1A"/>
                <w:sz w:val="24"/>
                <w:szCs w:val="24"/>
              </w:rPr>
              <w:t>Sessions:  4 days only (drop one lifting session, keep conditioning)</w:t>
            </w:r>
          </w:p>
        </w:tc>
      </w:tr>
      <w:tr>
        <w:trPr/>
        <w:tc>
          <w:tcPr>
            <w:tcW w:w="9360" w:type="dxa"/>
            <w:tcBorders/>
            <w:shd w:color="auto" w:fill="E6F1FB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 xml:space="preserve">  </w:t>
            </w:r>
            <w:r>
              <w:rPr>
                <w:color w:val="1A1A1A"/>
                <w:sz w:val="24"/>
                <w:szCs w:val="24"/>
              </w:rPr>
              <w:t>New addition:  Shadowboxing + basic footwork drills (15 min, self-led)</w:t>
            </w:r>
          </w:p>
        </w:tc>
      </w:tr>
      <w:tr>
        <w:trPr/>
        <w:tc>
          <w:tcPr>
            <w:tcW w:w="9360" w:type="dxa"/>
            <w:tcBorders/>
            <w:shd w:color="auto" w:fill="E6F1FB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360" w:type="dxa"/>
            <w:tcBorders/>
            <w:shd w:color="auto" w:fill="E6F1FB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b/>
                <w:bCs/>
                <w:color w:val="185FA5"/>
                <w:sz w:val="24"/>
                <w:szCs w:val="24"/>
              </w:rPr>
              <w:t>Week 21–22:</w:t>
            </w:r>
            <w:r>
              <w:rPr>
                <w:color w:val="444441"/>
                <w:sz w:val="24"/>
                <w:szCs w:val="24"/>
              </w:rPr>
              <w:t xml:space="preserve">  Full program, -30% volume. 4 days.</w:t>
            </w:r>
          </w:p>
        </w:tc>
      </w:tr>
      <w:tr>
        <w:trPr/>
        <w:tc>
          <w:tcPr>
            <w:tcW w:w="9360" w:type="dxa"/>
            <w:tcBorders/>
            <w:shd w:color="auto" w:fill="E6F1FB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b/>
                <w:bCs/>
                <w:color w:val="185FA5"/>
                <w:sz w:val="24"/>
                <w:szCs w:val="24"/>
              </w:rPr>
              <w:t>Week 23:</w:t>
            </w:r>
            <w:r>
              <w:rPr>
                <w:color w:val="444441"/>
                <w:sz w:val="24"/>
                <w:szCs w:val="24"/>
              </w:rPr>
              <w:t xml:space="preserve">  -40% volume. Add 15 min shadowboxing on Tuesday and Thursday.</w:t>
            </w:r>
          </w:p>
        </w:tc>
      </w:tr>
      <w:tr>
        <w:trPr/>
        <w:tc>
          <w:tcPr>
            <w:tcW w:w="9360" w:type="dxa"/>
            <w:tcBorders/>
            <w:shd w:color="auto" w:fill="E6F1FB" w:val="clear"/>
          </w:tcPr>
          <w:p>
            <w:pPr>
              <w:pStyle w:val="Normal"/>
              <w:spacing w:lineRule="auto" w:line="276" w:before="30" w:after="30"/>
              <w:rPr>
                <w:sz w:val="24"/>
                <w:szCs w:val="24"/>
              </w:rPr>
            </w:pPr>
            <w:r>
              <w:rPr>
                <w:b/>
                <w:bCs/>
                <w:color w:val="185FA5"/>
                <w:sz w:val="24"/>
                <w:szCs w:val="24"/>
              </w:rPr>
              <w:t>Week 24:</w:t>
            </w:r>
            <w:r>
              <w:rPr>
                <w:color w:val="444441"/>
                <w:sz w:val="24"/>
                <w:szCs w:val="24"/>
              </w:rPr>
              <w:t xml:space="preserve">  -50% volume. Shadowboxing daily. Final prep.</w:t>
            </w:r>
          </w:p>
        </w:tc>
      </w:tr>
    </w:tbl>
    <w:p>
      <w:pPr>
        <w:pStyle w:val="Normal"/>
        <w:spacing w:lineRule="auto" w:line="276" w:before="8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>
          <w:sz w:val="24"/>
          <w:szCs w:val="24"/>
        </w:rPr>
      </w:pPr>
      <w:r>
        <w:rPr>
          <w:color w:val="185FA5"/>
          <w:sz w:val="24"/>
          <w:szCs w:val="24"/>
        </w:rPr>
        <w:t>Phase 4 — 4-Day Split Structure</w:t>
      </w:r>
    </w:p>
    <w:p>
      <w:pPr>
        <w:pStyle w:val="Normal"/>
        <w:spacing w:lineRule="auto" w:line="276" w:before="0" w:after="80"/>
        <w:rPr>
          <w:sz w:val="24"/>
          <w:szCs w:val="24"/>
        </w:rPr>
      </w:pPr>
      <w:r>
        <w:rPr>
          <w:color w:val="444441"/>
          <w:sz w:val="24"/>
          <w:szCs w:val="24"/>
        </w:rPr>
        <w:t>Drop Thursday lifting. Keep Monday, Tuesday, Wednesday (conditioning), Friday.</w:t>
      </w:r>
    </w:p>
    <w:p>
      <w:pPr>
        <w:pStyle w:val="Normal"/>
        <w:spacing w:before="30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0" w:type="dxa"/>
          <w:bottom w:w="60" w:type="dxa"/>
          <w:right w:w="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Normal"/>
              <w:spacing w:lineRule="auto" w:line="276" w:before="0" w:after="30"/>
              <w:rPr>
                <w:sz w:val="24"/>
                <w:szCs w:val="24"/>
              </w:rPr>
            </w:pPr>
            <w:r>
              <w:rPr>
                <w:b/>
                <w:bCs/>
                <w:color w:val="185FA5"/>
                <w:sz w:val="24"/>
                <w:szCs w:val="24"/>
              </w:rPr>
              <w:t xml:space="preserve">MONDAY — </w:t>
            </w:r>
            <w:r>
              <w:rPr>
                <w:b/>
                <w:bCs/>
                <w:color w:val="1A1A2E"/>
                <w:sz w:val="24"/>
                <w:szCs w:val="24"/>
              </w:rPr>
              <w:t>Lower Body — Reduced Volume</w:t>
            </w:r>
          </w:p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i/>
                <w:iCs/>
                <w:color w:val="73726C"/>
                <w:sz w:val="24"/>
                <w:szCs w:val="24"/>
              </w:rPr>
              <w:t>Main compound movements only · Drop isolation work · Keep armor block</w:t>
            </w:r>
          </w:p>
        </w:tc>
      </w:tr>
    </w:tbl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2992"/>
        <w:gridCol w:w="1299"/>
        <w:gridCol w:w="1100"/>
        <w:gridCol w:w="1414"/>
        <w:gridCol w:w="2555"/>
      </w:tblGrid>
      <w:tr>
        <w:trPr>
          <w:tblHeader w:val="true"/>
        </w:trPr>
        <w:tc>
          <w:tcPr>
            <w:tcW w:w="2992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299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1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414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555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2992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Short Foot / Tibialis Raise / Cossack / Pogo Jumps</w:t>
            </w:r>
          </w:p>
        </w:tc>
        <w:tc>
          <w:tcPr>
            <w:tcW w:w="12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Warmup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 min</w:t>
            </w:r>
          </w:p>
        </w:tc>
        <w:tc>
          <w:tcPr>
            <w:tcW w:w="1414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55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Full warmup maintained</w:t>
            </w:r>
          </w:p>
        </w:tc>
      </w:tr>
      <w:tr>
        <w:trPr/>
        <w:tc>
          <w:tcPr>
            <w:tcW w:w="2992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DB Jump Squats</w:t>
            </w:r>
          </w:p>
        </w:tc>
        <w:tc>
          <w:tcPr>
            <w:tcW w:w="12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5</w:t>
            </w:r>
          </w:p>
        </w:tc>
        <w:tc>
          <w:tcPr>
            <w:tcW w:w="1414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1-0-X-0</w:t>
            </w:r>
          </w:p>
        </w:tc>
        <w:tc>
          <w:tcPr>
            <w:tcW w:w="2555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90s rest. Drop 1 set from Phase 3.</w:t>
            </w:r>
          </w:p>
        </w:tc>
      </w:tr>
      <w:tr>
        <w:trPr/>
        <w:tc>
          <w:tcPr>
            <w:tcW w:w="2992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DB Bulgarian Split Squat</w:t>
            </w:r>
          </w:p>
        </w:tc>
        <w:tc>
          <w:tcPr>
            <w:tcW w:w="12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8/leg</w:t>
            </w:r>
          </w:p>
        </w:tc>
        <w:tc>
          <w:tcPr>
            <w:tcW w:w="1414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2-1-X-0</w:t>
            </w:r>
          </w:p>
        </w:tc>
        <w:tc>
          <w:tcPr>
            <w:tcW w:w="2555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90s rest. Drop 1 set.</w:t>
            </w:r>
          </w:p>
        </w:tc>
      </w:tr>
      <w:tr>
        <w:trPr/>
        <w:tc>
          <w:tcPr>
            <w:tcW w:w="2992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Heavy DB Farmer's Walk</w:t>
            </w:r>
          </w:p>
        </w:tc>
        <w:tc>
          <w:tcPr>
            <w:tcW w:w="12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40m</w:t>
            </w:r>
          </w:p>
        </w:tc>
        <w:tc>
          <w:tcPr>
            <w:tcW w:w="1414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Continuous</w:t>
            </w:r>
          </w:p>
        </w:tc>
        <w:tc>
          <w:tcPr>
            <w:tcW w:w="2555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Drop 1 set.</w:t>
            </w:r>
          </w:p>
        </w:tc>
      </w:tr>
      <w:tr>
        <w:trPr/>
        <w:tc>
          <w:tcPr>
            <w:tcW w:w="2992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Isometric Wall Sit</w:t>
            </w:r>
          </w:p>
        </w:tc>
        <w:tc>
          <w:tcPr>
            <w:tcW w:w="12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Failure</w:t>
            </w:r>
          </w:p>
        </w:tc>
        <w:tc>
          <w:tcPr>
            <w:tcW w:w="1414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Static</w:t>
            </w:r>
          </w:p>
        </w:tc>
        <w:tc>
          <w:tcPr>
            <w:tcW w:w="2555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Drop 1 set</w:t>
            </w:r>
          </w:p>
        </w:tc>
      </w:tr>
      <w:tr>
        <w:trPr/>
        <w:tc>
          <w:tcPr>
            <w:tcW w:w="2992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Calf Raise</w:t>
            </w:r>
          </w:p>
        </w:tc>
        <w:tc>
          <w:tcPr>
            <w:tcW w:w="12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</w:t>
            </w:r>
          </w:p>
        </w:tc>
        <w:tc>
          <w:tcPr>
            <w:tcW w:w="1414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2-1-2-2</w:t>
            </w:r>
          </w:p>
        </w:tc>
        <w:tc>
          <w:tcPr>
            <w:tcW w:w="2555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Maintain</w:t>
            </w:r>
          </w:p>
        </w:tc>
      </w:tr>
      <w:tr>
        <w:trPr/>
        <w:tc>
          <w:tcPr>
            <w:tcW w:w="2992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90-90 / Couch Stretch</w:t>
            </w:r>
          </w:p>
        </w:tc>
        <w:tc>
          <w:tcPr>
            <w:tcW w:w="12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Cooldown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Full</w:t>
            </w:r>
          </w:p>
        </w:tc>
        <w:tc>
          <w:tcPr>
            <w:tcW w:w="1414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55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Do not skip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30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0" w:type="dxa"/>
          <w:bottom w:w="60" w:type="dxa"/>
          <w:right w:w="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Normal"/>
              <w:spacing w:lineRule="auto" w:line="276" w:before="0" w:after="30"/>
              <w:rPr>
                <w:sz w:val="24"/>
                <w:szCs w:val="24"/>
              </w:rPr>
            </w:pPr>
            <w:r>
              <w:rPr>
                <w:b/>
                <w:bCs/>
                <w:color w:val="185FA5"/>
                <w:sz w:val="24"/>
                <w:szCs w:val="24"/>
              </w:rPr>
              <w:t xml:space="preserve">TUESDAY — </w:t>
            </w:r>
            <w:r>
              <w:rPr>
                <w:b/>
                <w:bCs/>
                <w:color w:val="1A1A2E"/>
                <w:sz w:val="24"/>
                <w:szCs w:val="24"/>
              </w:rPr>
              <w:t>Upper Body — Reduced Volume + Shadowboxing (Wk 23–24)</w:t>
            </w:r>
          </w:p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i/>
                <w:iCs/>
                <w:color w:val="73726C"/>
                <w:sz w:val="24"/>
                <w:szCs w:val="24"/>
              </w:rPr>
              <w:t>Keep pressing and neck work · Drop isolation volume · Add shadowboxing</w:t>
            </w:r>
          </w:p>
        </w:tc>
      </w:tr>
    </w:tbl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2999"/>
        <w:gridCol w:w="1300"/>
        <w:gridCol w:w="1100"/>
        <w:gridCol w:w="1401"/>
        <w:gridCol w:w="2560"/>
      </w:tblGrid>
      <w:tr>
        <w:trPr>
          <w:tblHeader w:val="true"/>
        </w:trPr>
        <w:tc>
          <w:tcPr>
            <w:tcW w:w="2999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3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1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401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56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Full neck/serratus warmup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Warmup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 min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Full warmup maintained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Incline DB Press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8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2-1-X-0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120s rest. Drop 1 set.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DB Floor Press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2-1-X-0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90s rest. Drop 1 set.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Cable Woodchoppers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8/side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1-0-X-0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Drop 1 set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DB Shrugs + Neck Work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 each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12–15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Controlled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Maintain — chin protection critical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Cable Lateral Raise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2-1-2-1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Drop 1 set</w:t>
            </w:r>
          </w:p>
        </w:tc>
      </w:tr>
      <w:tr>
        <w:trPr/>
        <w:tc>
          <w:tcPr>
            <w:tcW w:w="29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Shadowboxing (Wk 23–24)  NEW</w:t>
            </w:r>
          </w:p>
        </w:tc>
        <w:tc>
          <w:tcPr>
            <w:tcW w:w="13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 min</w:t>
            </w:r>
          </w:p>
        </w:tc>
        <w:tc>
          <w:tcPr>
            <w:tcW w:w="1401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Fluid</w:t>
            </w:r>
          </w:p>
        </w:tc>
        <w:tc>
          <w:tcPr>
            <w:tcW w:w="256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Basic stance, jab-cross, footwork only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30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0" w:type="dxa"/>
          <w:bottom w:w="60" w:type="dxa"/>
          <w:right w:w="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Normal"/>
              <w:spacing w:lineRule="auto" w:line="276" w:before="0" w:after="30"/>
              <w:rPr>
                <w:sz w:val="24"/>
                <w:szCs w:val="24"/>
              </w:rPr>
            </w:pPr>
            <w:r>
              <w:rPr>
                <w:b/>
                <w:bCs/>
                <w:color w:val="185FA5"/>
                <w:sz w:val="24"/>
                <w:szCs w:val="24"/>
              </w:rPr>
              <w:t xml:space="preserve">WEDNESDAY — </w:t>
            </w:r>
            <w:r>
              <w:rPr>
                <w:b/>
                <w:bCs/>
                <w:color w:val="1A1A2E"/>
                <w:sz w:val="24"/>
                <w:szCs w:val="24"/>
              </w:rPr>
              <w:t>The Engine — Conditioning Maintained in Full</w:t>
            </w:r>
          </w:p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i/>
                <w:iCs/>
                <w:color w:val="73726C"/>
                <w:sz w:val="24"/>
                <w:szCs w:val="24"/>
              </w:rPr>
              <w:t>Sprint intervals do NOT reduce · Posterior chain maintained</w:t>
            </w:r>
          </w:p>
        </w:tc>
      </w:tr>
    </w:tbl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2992"/>
        <w:gridCol w:w="1299"/>
        <w:gridCol w:w="1100"/>
        <w:gridCol w:w="1414"/>
        <w:gridCol w:w="2555"/>
      </w:tblGrid>
      <w:tr>
        <w:trPr>
          <w:tblHeader w:val="true"/>
        </w:trPr>
        <w:tc>
          <w:tcPr>
            <w:tcW w:w="2992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299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100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414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555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2992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Bird Dog / Pelvic Floor / Jump Rope</w:t>
            </w:r>
          </w:p>
        </w:tc>
        <w:tc>
          <w:tcPr>
            <w:tcW w:w="12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Warmup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 min</w:t>
            </w:r>
          </w:p>
        </w:tc>
        <w:tc>
          <w:tcPr>
            <w:tcW w:w="1414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55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Full warmup</w:t>
            </w:r>
          </w:p>
        </w:tc>
      </w:tr>
      <w:tr>
        <w:trPr/>
        <w:tc>
          <w:tcPr>
            <w:tcW w:w="2992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Sprint Intervals</w:t>
            </w:r>
          </w:p>
        </w:tc>
        <w:tc>
          <w:tcPr>
            <w:tcW w:w="12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8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15s</w:t>
            </w:r>
          </w:p>
        </w:tc>
        <w:tc>
          <w:tcPr>
            <w:tcW w:w="1414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ALL OUT</w:t>
            </w:r>
          </w:p>
        </w:tc>
        <w:tc>
          <w:tcPr>
            <w:tcW w:w="2555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45s recovery. Do NOT reduce this.</w:t>
            </w:r>
          </w:p>
        </w:tc>
      </w:tr>
      <w:tr>
        <w:trPr/>
        <w:tc>
          <w:tcPr>
            <w:tcW w:w="2992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Heavy Loaded Carry</w:t>
            </w:r>
          </w:p>
        </w:tc>
        <w:tc>
          <w:tcPr>
            <w:tcW w:w="12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40m</w:t>
            </w:r>
          </w:p>
        </w:tc>
        <w:tc>
          <w:tcPr>
            <w:tcW w:w="1414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Continuous</w:t>
            </w:r>
          </w:p>
        </w:tc>
        <w:tc>
          <w:tcPr>
            <w:tcW w:w="2555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Drop 1 set only</w:t>
            </w:r>
          </w:p>
        </w:tc>
      </w:tr>
      <w:tr>
        <w:trPr/>
        <w:tc>
          <w:tcPr>
            <w:tcW w:w="2992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RDL</w:t>
            </w:r>
          </w:p>
        </w:tc>
        <w:tc>
          <w:tcPr>
            <w:tcW w:w="12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8–10</w:t>
            </w:r>
          </w:p>
        </w:tc>
        <w:tc>
          <w:tcPr>
            <w:tcW w:w="1414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3-1-1-1</w:t>
            </w:r>
          </w:p>
        </w:tc>
        <w:tc>
          <w:tcPr>
            <w:tcW w:w="2555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Drop 1 set</w:t>
            </w:r>
          </w:p>
        </w:tc>
      </w:tr>
      <w:tr>
        <w:trPr/>
        <w:tc>
          <w:tcPr>
            <w:tcW w:w="2992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Nordic Curl</w:t>
            </w:r>
          </w:p>
        </w:tc>
        <w:tc>
          <w:tcPr>
            <w:tcW w:w="12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5–8</w:t>
            </w:r>
          </w:p>
        </w:tc>
        <w:tc>
          <w:tcPr>
            <w:tcW w:w="1414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4-0-1-0</w:t>
            </w:r>
          </w:p>
        </w:tc>
        <w:tc>
          <w:tcPr>
            <w:tcW w:w="2555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Drop 1 set</w:t>
            </w:r>
          </w:p>
        </w:tc>
      </w:tr>
      <w:tr>
        <w:trPr/>
        <w:tc>
          <w:tcPr>
            <w:tcW w:w="2992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Pallof Press</w:t>
            </w:r>
          </w:p>
        </w:tc>
        <w:tc>
          <w:tcPr>
            <w:tcW w:w="1299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10/side</w:t>
            </w:r>
          </w:p>
        </w:tc>
        <w:tc>
          <w:tcPr>
            <w:tcW w:w="1414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1-5-1-0</w:t>
            </w:r>
          </w:p>
        </w:tc>
        <w:tc>
          <w:tcPr>
            <w:tcW w:w="2555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Drop 1 set</w:t>
            </w:r>
          </w:p>
        </w:tc>
      </w:tr>
      <w:tr>
        <w:trPr/>
        <w:tc>
          <w:tcPr>
            <w:tcW w:w="2992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Deep Squat Hold / Cat-Cow</w:t>
            </w:r>
          </w:p>
        </w:tc>
        <w:tc>
          <w:tcPr>
            <w:tcW w:w="1299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Cooldown</w:t>
            </w:r>
          </w:p>
        </w:tc>
        <w:tc>
          <w:tcPr>
            <w:tcW w:w="1100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Full</w:t>
            </w:r>
          </w:p>
        </w:tc>
        <w:tc>
          <w:tcPr>
            <w:tcW w:w="1414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55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Maintain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30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0" w:type="dxa"/>
          <w:bottom w:w="60" w:type="dxa"/>
          <w:right w:w="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Normal"/>
              <w:spacing w:lineRule="auto" w:line="276" w:before="0" w:after="30"/>
              <w:rPr>
                <w:sz w:val="24"/>
                <w:szCs w:val="24"/>
              </w:rPr>
            </w:pPr>
            <w:r>
              <w:rPr>
                <w:b/>
                <w:bCs/>
                <w:color w:val="185FA5"/>
                <w:sz w:val="24"/>
                <w:szCs w:val="24"/>
              </w:rPr>
              <w:t xml:space="preserve">FRIDAY — </w:t>
            </w:r>
            <w:r>
              <w:rPr>
                <w:b/>
                <w:bCs/>
                <w:color w:val="1A1A2E"/>
                <w:sz w:val="24"/>
                <w:szCs w:val="24"/>
              </w:rPr>
              <w:t>Core + Full Mobility + Final Finishing</w:t>
            </w:r>
          </w:p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i/>
                <w:iCs/>
                <w:color w:val="73726C"/>
                <w:sz w:val="24"/>
                <w:szCs w:val="24"/>
              </w:rPr>
              <w:t>Full mobility session · Core maintained · Shadowboxing added Wk 23–24</w:t>
            </w:r>
          </w:p>
        </w:tc>
      </w:tr>
    </w:tbl>
    <w:p>
      <w:pPr>
        <w:pStyle w:val="Normal"/>
        <w:spacing w:lineRule="auto" w:line="276" w:before="6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2963"/>
        <w:gridCol w:w="1292"/>
        <w:gridCol w:w="1174"/>
        <w:gridCol w:w="1415"/>
        <w:gridCol w:w="2516"/>
      </w:tblGrid>
      <w:tr>
        <w:trPr>
          <w:tblHeader w:val="true"/>
        </w:trPr>
        <w:tc>
          <w:tcPr>
            <w:tcW w:w="2963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Exercise</w:t>
            </w:r>
          </w:p>
        </w:tc>
        <w:tc>
          <w:tcPr>
            <w:tcW w:w="1292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Sets</w:t>
            </w:r>
          </w:p>
        </w:tc>
        <w:tc>
          <w:tcPr>
            <w:tcW w:w="1174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Reps</w:t>
            </w:r>
          </w:p>
        </w:tc>
        <w:tc>
          <w:tcPr>
            <w:tcW w:w="1415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Tempo</w:t>
            </w:r>
          </w:p>
        </w:tc>
        <w:tc>
          <w:tcPr>
            <w:tcW w:w="2516" w:type="dxa"/>
            <w:tcBorders/>
            <w:shd w:color="auto" w:fill="1A1A2E" w:val="clear"/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2963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Full hip/pelvic warmup</w:t>
            </w:r>
          </w:p>
        </w:tc>
        <w:tc>
          <w:tcPr>
            <w:tcW w:w="1292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Warmup</w:t>
            </w:r>
          </w:p>
        </w:tc>
        <w:tc>
          <w:tcPr>
            <w:tcW w:w="1174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12 min</w:t>
            </w:r>
          </w:p>
        </w:tc>
        <w:tc>
          <w:tcPr>
            <w:tcW w:w="1415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16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Maintain full warmup</w:t>
            </w:r>
          </w:p>
        </w:tc>
      </w:tr>
      <w:tr>
        <w:trPr/>
        <w:tc>
          <w:tcPr>
            <w:tcW w:w="2963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Cossack Squat</w:t>
            </w:r>
          </w:p>
        </w:tc>
        <w:tc>
          <w:tcPr>
            <w:tcW w:w="1292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74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8/side</w:t>
            </w:r>
          </w:p>
        </w:tc>
        <w:tc>
          <w:tcPr>
            <w:tcW w:w="1415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2-1-1-1</w:t>
            </w:r>
          </w:p>
        </w:tc>
        <w:tc>
          <w:tcPr>
            <w:tcW w:w="2516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Drop 1 set</w:t>
            </w:r>
          </w:p>
        </w:tc>
      </w:tr>
      <w:tr>
        <w:trPr/>
        <w:tc>
          <w:tcPr>
            <w:tcW w:w="2963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Seated DB OHP</w:t>
            </w:r>
          </w:p>
        </w:tc>
        <w:tc>
          <w:tcPr>
            <w:tcW w:w="1292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74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</w:t>
            </w:r>
          </w:p>
        </w:tc>
        <w:tc>
          <w:tcPr>
            <w:tcW w:w="1415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2-1-1-1</w:t>
            </w:r>
          </w:p>
        </w:tc>
        <w:tc>
          <w:tcPr>
            <w:tcW w:w="2516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Drop 1 set</w:t>
            </w:r>
          </w:p>
        </w:tc>
      </w:tr>
      <w:tr>
        <w:trPr/>
        <w:tc>
          <w:tcPr>
            <w:tcW w:w="2963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Pallof Press</w:t>
            </w:r>
          </w:p>
        </w:tc>
        <w:tc>
          <w:tcPr>
            <w:tcW w:w="1292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3</w:t>
            </w:r>
          </w:p>
        </w:tc>
        <w:tc>
          <w:tcPr>
            <w:tcW w:w="1174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10/side</w:t>
            </w:r>
          </w:p>
        </w:tc>
        <w:tc>
          <w:tcPr>
            <w:tcW w:w="1415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1-5-1-0</w:t>
            </w:r>
          </w:p>
        </w:tc>
        <w:tc>
          <w:tcPr>
            <w:tcW w:w="2516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Maintain</w:t>
            </w:r>
          </w:p>
        </w:tc>
      </w:tr>
      <w:tr>
        <w:trPr/>
        <w:tc>
          <w:tcPr>
            <w:tcW w:w="2963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Unilateral Farmer's Walk</w:t>
            </w:r>
          </w:p>
        </w:tc>
        <w:tc>
          <w:tcPr>
            <w:tcW w:w="1292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</w:t>
            </w:r>
          </w:p>
        </w:tc>
        <w:tc>
          <w:tcPr>
            <w:tcW w:w="1174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40m/side</w:t>
            </w:r>
          </w:p>
        </w:tc>
        <w:tc>
          <w:tcPr>
            <w:tcW w:w="1415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Continuous</w:t>
            </w:r>
          </w:p>
        </w:tc>
        <w:tc>
          <w:tcPr>
            <w:tcW w:w="2516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Drop 1 set</w:t>
            </w:r>
          </w:p>
        </w:tc>
      </w:tr>
      <w:tr>
        <w:trPr/>
        <w:tc>
          <w:tcPr>
            <w:tcW w:w="2963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Ab Wheel + Hanging Knee Raise</w:t>
            </w:r>
          </w:p>
        </w:tc>
        <w:tc>
          <w:tcPr>
            <w:tcW w:w="1292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 each</w:t>
            </w:r>
          </w:p>
        </w:tc>
        <w:tc>
          <w:tcPr>
            <w:tcW w:w="1174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10–12</w:t>
            </w:r>
          </w:p>
        </w:tc>
        <w:tc>
          <w:tcPr>
            <w:tcW w:w="1415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Controlled</w:t>
            </w:r>
          </w:p>
        </w:tc>
        <w:tc>
          <w:tcPr>
            <w:tcW w:w="2516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Drop 1 set each</w:t>
            </w:r>
          </w:p>
        </w:tc>
      </w:tr>
      <w:tr>
        <w:trPr/>
        <w:tc>
          <w:tcPr>
            <w:tcW w:w="2963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Finishing Circuit</w:t>
            </w:r>
          </w:p>
        </w:tc>
        <w:tc>
          <w:tcPr>
            <w:tcW w:w="1292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 rounds</w:t>
            </w:r>
          </w:p>
        </w:tc>
        <w:tc>
          <w:tcPr>
            <w:tcW w:w="1174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 each</w:t>
            </w:r>
          </w:p>
        </w:tc>
        <w:tc>
          <w:tcPr>
            <w:tcW w:w="1415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2-1-2-1</w:t>
            </w:r>
          </w:p>
        </w:tc>
        <w:tc>
          <w:tcPr>
            <w:tcW w:w="2516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Drop from 3 to 2 rounds</w:t>
            </w:r>
          </w:p>
        </w:tc>
      </w:tr>
      <w:tr>
        <w:trPr/>
        <w:tc>
          <w:tcPr>
            <w:tcW w:w="2963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Full 20-min mobility session  NEW</w:t>
            </w:r>
          </w:p>
        </w:tc>
        <w:tc>
          <w:tcPr>
            <w:tcW w:w="1292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</w:t>
            </w:r>
          </w:p>
        </w:tc>
        <w:tc>
          <w:tcPr>
            <w:tcW w:w="1174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20 min</w:t>
            </w:r>
          </w:p>
        </w:tc>
        <w:tc>
          <w:tcPr>
            <w:tcW w:w="1415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Slow</w:t>
            </w:r>
          </w:p>
        </w:tc>
        <w:tc>
          <w:tcPr>
            <w:tcW w:w="2516" w:type="dxa"/>
            <w:tcBorders>
              <w:bottom w:val="single" w:sz="2" w:space="0" w:color="D3D1C7"/>
            </w:tcBorders>
            <w:shd w:color="auto" w:fill="F8F7F4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Pigeon / 90-90 / foam roll / thoracic</w:t>
            </w:r>
          </w:p>
        </w:tc>
      </w:tr>
      <w:tr>
        <w:trPr/>
        <w:tc>
          <w:tcPr>
            <w:tcW w:w="2963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b/>
                <w:bCs/>
                <w:color w:val="534AB7"/>
                <w:sz w:val="24"/>
                <w:szCs w:val="24"/>
              </w:rPr>
              <w:t>Shadowboxing (Wk 23–24)  NEW</w:t>
            </w:r>
          </w:p>
        </w:tc>
        <w:tc>
          <w:tcPr>
            <w:tcW w:w="1292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</w:t>
            </w:r>
          </w:p>
        </w:tc>
        <w:tc>
          <w:tcPr>
            <w:tcW w:w="1174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15 min</w:t>
            </w:r>
          </w:p>
        </w:tc>
        <w:tc>
          <w:tcPr>
            <w:tcW w:w="1415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Fluid</w:t>
            </w:r>
          </w:p>
        </w:tc>
        <w:tc>
          <w:tcPr>
            <w:tcW w:w="2516" w:type="dxa"/>
            <w:tcBorders>
              <w:bottom w:val="single" w:sz="2" w:space="0" w:color="D3D1C7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/>
              <w:rPr>
                <w:sz w:val="24"/>
                <w:szCs w:val="24"/>
              </w:rPr>
            </w:pPr>
            <w:r>
              <w:rPr>
                <w:color w:val="1A1A1A"/>
                <w:sz w:val="24"/>
                <w:szCs w:val="24"/>
              </w:rPr>
              <w:t>Footwork, basic combos, stance work</w:t>
            </w:r>
          </w:p>
        </w:tc>
      </w:tr>
    </w:tbl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/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ml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en-US" w:bidi="ml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en-US" w:bidi="ml-IN"/>
    </w:rPr>
  </w:style>
  <w:style w:type="paragraph" w:styleId="Heading1">
    <w:name w:val="Heading 1"/>
    <w:uiPriority w:val="9"/>
    <w:qFormat/>
    <w:pPr>
      <w:widowControl/>
      <w:bidi w:val="0"/>
      <w:spacing w:before="400" w:after="160"/>
      <w:jc w:val="left"/>
      <w:outlineLvl w:val="0"/>
    </w:pPr>
    <w:rPr>
      <w:rFonts w:ascii="Arial" w:hAnsi="Arial" w:eastAsia="Arial" w:cs="Arial"/>
      <w:b/>
      <w:bCs/>
      <w:color w:val="1A1A2E"/>
      <w:kern w:val="0"/>
      <w:sz w:val="36"/>
      <w:szCs w:val="36"/>
      <w:lang w:val="en-US" w:eastAsia="en-US" w:bidi="ml-IN"/>
    </w:rPr>
  </w:style>
  <w:style w:type="paragraph" w:styleId="Heading2">
    <w:name w:val="Heading 2"/>
    <w:uiPriority w:val="9"/>
    <w:unhideWhenUsed/>
    <w:qFormat/>
    <w:pPr>
      <w:widowControl/>
      <w:bidi w:val="0"/>
      <w:spacing w:before="320" w:after="120"/>
      <w:jc w:val="left"/>
      <w:outlineLvl w:val="1"/>
    </w:pPr>
    <w:rPr>
      <w:rFonts w:ascii="Arial" w:hAnsi="Arial" w:eastAsia="Arial" w:cs="Arial"/>
      <w:b/>
      <w:bCs/>
      <w:color w:val="1A1A2E"/>
      <w:kern w:val="0"/>
      <w:sz w:val="28"/>
      <w:szCs w:val="28"/>
      <w:lang w:val="en-US" w:eastAsia="en-US" w:bidi="ml-IN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240" w:after="80"/>
      <w:jc w:val="left"/>
      <w:outlineLvl w:val="2"/>
    </w:pPr>
    <w:rPr>
      <w:rFonts w:ascii="Arial" w:hAnsi="Arial" w:eastAsia="Arial" w:cs="Arial"/>
      <w:b/>
      <w:bCs/>
      <w:color w:val="1A1A2E"/>
      <w:kern w:val="0"/>
      <w:sz w:val="24"/>
      <w:szCs w:val="24"/>
      <w:lang w:val="en-US" w:eastAsia="en-US" w:bidi="ml-IN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Arial" w:hAnsi="Arial" w:eastAsia="Arial" w:cs="Arial"/>
      <w:i/>
      <w:iCs/>
      <w:color w:val="2E74B5"/>
      <w:kern w:val="0"/>
      <w:sz w:val="20"/>
      <w:szCs w:val="20"/>
      <w:lang w:val="en-US" w:eastAsia="en-US" w:bidi="ml-IN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Arial" w:hAnsi="Arial" w:eastAsia="Arial" w:cs="Arial"/>
      <w:color w:val="2E74B5"/>
      <w:kern w:val="0"/>
      <w:sz w:val="20"/>
      <w:szCs w:val="20"/>
      <w:lang w:val="en-US" w:eastAsia="en-US" w:bidi="ml-IN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Arial" w:hAnsi="Arial" w:eastAsia="Arial" w:cs="Arial"/>
      <w:color w:val="1F4D78"/>
      <w:kern w:val="0"/>
      <w:sz w:val="20"/>
      <w:szCs w:val="20"/>
      <w:lang w:val="en-US" w:eastAsia="en-US" w:bidi="ml-IN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56"/>
      <w:szCs w:val="56"/>
      <w:lang w:val="en-US" w:eastAsia="en-US" w:bidi="ml-IN"/>
    </w:rPr>
  </w:style>
  <w:style w:type="paragraph" w:styleId="Strong1" w:customStyle="1">
    <w:name w:val="Strong1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en-US" w:bidi="ml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en-US" w:bidi="ml-IN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en-US" w:bidi="ml-IN"/>
    </w:rPr>
  </w:style>
  <w:style w:type="paragraph" w:styleId="EndnoteText">
    <w:name w:val="Endnote Text"/>
    <w:link w:val="EndnoteTextChar"/>
    <w:uiPriority w:val="99"/>
    <w:semiHidden/>
    <w:unhideWhenUsed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en-US" w:bidi="ml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3</Pages>
  <Words>585</Words>
  <Characters>2741</Characters>
  <CharactersWithSpaces>3158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2026-03-21T13:36:00Z</dcterms:created>
  <dc:creator>Un-named</dc:creator>
  <dc:description/>
  <dc:language>en-US</dc:language>
  <cp:lastModifiedBy/>
  <dcterms:modified xsi:type="dcterms:W3CDTF">2026-04-09T01:05:36Z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