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windowsnt-и-её-api"/>
      <w:bookmarkEnd w:id="21"/>
      <w:r>
        <w:t xml:space="preserve">WindowsNT и её API</w:t>
      </w:r>
    </w:p>
    <w:p>
      <w:pPr>
        <w:pStyle w:val="Heading2"/>
      </w:pPr>
      <w:bookmarkStart w:id="22" w:name="введение"/>
      <w:bookmarkEnd w:id="22"/>
      <w:r>
        <w:t xml:space="preserve">Введение</w:t>
      </w:r>
    </w:p>
    <w:p>
      <w:pPr>
        <w:pStyle w:val="FirstParagraph"/>
      </w:pPr>
      <w:r>
        <w:t xml:space="preserve">Microsoft (r) Windows (c) NT (tm) - линейка операционных систем производства</w:t>
      </w:r>
      <w:r>
        <w:t xml:space="preserve"> </w:t>
      </w:r>
      <w:r>
        <w:t xml:space="preserve">корпорации Microsoft, полученная путем противоестественного скрещивания ядра</w:t>
      </w:r>
      <w:r>
        <w:t xml:space="preserve"> </w:t>
      </w:r>
      <w:r>
        <w:t xml:space="preserve">NT с юзерспейсом Windows. Изначально NT планировалась как операционная система</w:t>
      </w:r>
      <w:r>
        <w:t xml:space="preserve"> </w:t>
      </w:r>
      <w:r>
        <w:t xml:space="preserve">для вычислительных систем на базе новой разработки Intel - процессора N10</w:t>
      </w:r>
      <w:r>
        <w:t xml:space="preserve"> </w:t>
      </w:r>
      <w:r>
        <w:t xml:space="preserve">(N-Ten, откуда и название), но ввиду отмены проекта ядро NT было перенесено на</w:t>
      </w:r>
      <w:r>
        <w:t xml:space="preserve"> </w:t>
      </w:r>
      <w:r>
        <w:t xml:space="preserve">x86 и дополнено пользовательской средой Windows.</w:t>
      </w:r>
    </w:p>
    <w:p>
      <w:pPr>
        <w:pStyle w:val="Heading2"/>
      </w:pPr>
      <w:bookmarkStart w:id="23" w:name="архитектура-windows-nt"/>
      <w:bookmarkEnd w:id="23"/>
      <w:r>
        <w:t xml:space="preserve">Архитектура Windows NT</w:t>
      </w:r>
    </w:p>
    <w:p>
      <w:pPr>
        <w:pStyle w:val="FirstParagraph"/>
      </w:pPr>
      <w:r>
        <w:t xml:space="preserve">Архитектура Windows NT имеет модульную структуру и состоит из двух основных</w:t>
      </w:r>
      <w:r>
        <w:t xml:space="preserve"> </w:t>
      </w:r>
      <w:r>
        <w:t xml:space="preserve">уровней - компоненты, работающие в режиме пользователя, и компоненты режима</w:t>
      </w:r>
      <w:r>
        <w:t xml:space="preserve"> </w:t>
      </w:r>
      <w:r>
        <w:t xml:space="preserve">ядра. Программы и подсистемы, работающие в режиме пользователя, имеют</w:t>
      </w:r>
      <w:r>
        <w:t xml:space="preserve"> </w:t>
      </w:r>
      <w:r>
        <w:t xml:space="preserve">ограничения на доступ к системным ресурсам. Режим ядра имеет неограниченный</w:t>
      </w:r>
      <w:r>
        <w:t xml:space="preserve"> </w:t>
      </w:r>
      <w:r>
        <w:t xml:space="preserve">доступ к системной памяти и внешним устройствам. Ядро системы NT называют</w:t>
      </w:r>
      <w:r>
        <w:t xml:space="preserve"> </w:t>
      </w:r>
      <w:r>
        <w:t xml:space="preserve">гибридным ядром или макроядром. Архитектура включает в себя само ядро,</w:t>
      </w:r>
      <w:r>
        <w:t xml:space="preserve"> </w:t>
      </w:r>
      <w:r>
        <w:t xml:space="preserve">уровень аппаратных абстракций (HAL), драйверы и ряд служб (Executives),</w:t>
      </w:r>
      <w:r>
        <w:t xml:space="preserve"> </w:t>
      </w:r>
      <w:r>
        <w:t xml:space="preserve">которые работают в режиме ядра (Kernel-mode drivers) или в пользовательском</w:t>
      </w:r>
      <w:r>
        <w:t xml:space="preserve"> </w:t>
      </w:r>
      <w:r>
        <w:t xml:space="preserve">режиме (User-mode drivers).</w:t>
      </w:r>
    </w:p>
    <w:p>
      <w:pPr>
        <w:pStyle w:val="BodyText"/>
      </w:pPr>
      <w:r>
        <w:t xml:space="preserve">Пользовательский режим Windows NT состоит из подсистем, передающих запросы</w:t>
      </w:r>
      <w:r>
        <w:t xml:space="preserve"> </w:t>
      </w:r>
      <w:r>
        <w:t xml:space="preserve">ввода-вывода соответствующему драйверу режима ядра посредством менеджера</w:t>
      </w:r>
      <w:r>
        <w:t xml:space="preserve"> </w:t>
      </w:r>
      <w:r>
        <w:t xml:space="preserve">ввода-вывода. Есть две подсистемы на уровне пользователя: подсистема</w:t>
      </w:r>
      <w:r>
        <w:t xml:space="preserve"> </w:t>
      </w:r>
      <w:r>
        <w:t xml:space="preserve">окружения (запускает приложения, написанные для разных операционных систем)</w:t>
      </w:r>
      <w:r>
        <w:t xml:space="preserve"> </w:t>
      </w:r>
      <w:r>
        <w:t xml:space="preserve">и интегрированная подсистема (управляет особыми системными функциями от</w:t>
      </w:r>
      <w:r>
        <w:t xml:space="preserve"> </w:t>
      </w:r>
      <w:r>
        <w:t xml:space="preserve">имени подсистемы окружения). Режим ядра имеет полный доступ к аппаратной</w:t>
      </w:r>
      <w:r>
        <w:t xml:space="preserve"> </w:t>
      </w:r>
      <w:r>
        <w:t xml:space="preserve">части и системным ресурсам компьютера.</w:t>
      </w:r>
    </w:p>
    <w:p>
      <w:pPr>
        <w:pStyle w:val="Heading2"/>
      </w:pPr>
      <w:bookmarkStart w:id="24" w:name="программные-интерфейсы"/>
      <w:bookmarkEnd w:id="24"/>
      <w:r>
        <w:t xml:space="preserve">Программные интерфейсы</w:t>
      </w:r>
    </w:p>
    <w:p>
      <w:pPr>
        <w:pStyle w:val="Heading3"/>
      </w:pPr>
      <w:bookmarkStart w:id="25" w:name="native-api"/>
      <w:bookmarkEnd w:id="25"/>
      <w:r>
        <w:t xml:space="preserve">Native API</w:t>
      </w:r>
    </w:p>
    <w:p>
      <w:pPr>
        <w:pStyle w:val="FirstParagraph"/>
      </w:pPr>
      <w:r>
        <w:t xml:space="preserve">Для прикладных программ системой Windows NT предоставляется несколько</w:t>
      </w:r>
      <w:r>
        <w:t xml:space="preserve"> </w:t>
      </w:r>
      <w:r>
        <w:t xml:space="preserve">наборов API. Основной из них — так называемый «родной» API (NT Native API),</w:t>
      </w:r>
      <w:r>
        <w:t xml:space="preserve"> </w:t>
      </w:r>
      <w:r>
        <w:t xml:space="preserve">реализованный в динамически подключаемой библиотеке ntdll.dll и состоящий</w:t>
      </w:r>
      <w:r>
        <w:t xml:space="preserve"> </w:t>
      </w:r>
      <w:r>
        <w:t xml:space="preserve">из двух частей: системные вызовы ядра NT (функции с префиксами Nt и Zw,</w:t>
      </w:r>
      <w:r>
        <w:t xml:space="preserve"> </w:t>
      </w:r>
      <w:r>
        <w:t xml:space="preserve">передающие выполнение функциям ядра ntoskrnl.exe с теми же названиями)</w:t>
      </w:r>
      <w:r>
        <w:t xml:space="preserve"> </w:t>
      </w:r>
      <w:r>
        <w:t xml:space="preserve">и функции, реализованные в пользовательском режиме (с префиксом Rtl). Часть</w:t>
      </w:r>
      <w:r>
        <w:t xml:space="preserve"> </w:t>
      </w:r>
      <w:r>
        <w:t xml:space="preserve">функций второй группы используют внутри себя системные вызовы; остальные</w:t>
      </w:r>
      <w:r>
        <w:t xml:space="preserve"> </w:t>
      </w:r>
      <w:r>
        <w:t xml:space="preserve">целиком состоят из непривилегированного кода, и могут вызываться не только</w:t>
      </w:r>
      <w:r>
        <w:t xml:space="preserve"> </w:t>
      </w:r>
      <w:r>
        <w:t xml:space="preserve">из кода пользовательского режима, но и из драйверов. Кроме функций Native</w:t>
      </w:r>
      <w:r>
        <w:t xml:space="preserve"> </w:t>
      </w:r>
      <w:r>
        <w:t xml:space="preserve">API, в ntdll также включены функции стандартной библиотеки языка Си.</w:t>
      </w:r>
    </w:p>
    <w:p>
      <w:pPr>
        <w:pStyle w:val="BodyText"/>
      </w:pPr>
      <w:r>
        <w:t xml:space="preserve">Программы, выполняющиеся до загрузки подсистем, обеспечивающих работу</w:t>
      </w:r>
      <w:r>
        <w:t xml:space="preserve"> </w:t>
      </w:r>
      <w:r>
        <w:t xml:space="preserve">остальных API ОС Windows NT, ограничены использованием Native API.</w:t>
      </w:r>
      <w:r>
        <w:t xml:space="preserve"> </w:t>
      </w:r>
      <w:r>
        <w:t xml:space="preserve">Например, программа autochk, проверяющая диски при загрузке ОС после</w:t>
      </w:r>
      <w:r>
        <w:t xml:space="preserve"> </w:t>
      </w:r>
      <w:r>
        <w:t xml:space="preserve">некорректного завершения работы, использует только Native API.</w:t>
      </w:r>
    </w:p>
    <w:p>
      <w:pPr>
        <w:pStyle w:val="Heading3"/>
      </w:pPr>
      <w:bookmarkStart w:id="26" w:name="dos-и-win16"/>
      <w:bookmarkEnd w:id="26"/>
      <w:r>
        <w:t xml:space="preserve">DOS и Win16</w:t>
      </w:r>
    </w:p>
    <w:p>
      <w:pPr>
        <w:pStyle w:val="FirstParagraph"/>
      </w:pPr>
      <w:r>
        <w:t xml:space="preserve">Чтобы обеспечить двоичную совместимость с существующими программами для</w:t>
      </w:r>
      <w:r>
        <w:t xml:space="preserve"> </w:t>
      </w:r>
      <w:r>
        <w:t xml:space="preserve">предыдущих семейств ОС от Microsoft, в Windows NT была добавлена</w:t>
      </w:r>
      <w:r>
        <w:t xml:space="preserve"> </w:t>
      </w:r>
      <w:r>
        <w:t xml:space="preserve">программа-эмулятор ntvdm, реализующая VDM (виртуальную DOS-машину),</w:t>
      </w:r>
      <w:r>
        <w:t xml:space="preserve"> </w:t>
      </w:r>
      <w:r>
        <w:t xml:space="preserve">внутри которой может выполняться программа для DOS. Для каждой выполняемой</w:t>
      </w:r>
      <w:r>
        <w:t xml:space="preserve"> </w:t>
      </w:r>
      <w:r>
        <w:t xml:space="preserve">DOS-программы создаётся собственная VDM, тогда как несколько 16-битных</w:t>
      </w:r>
      <w:r>
        <w:t xml:space="preserve"> </w:t>
      </w:r>
      <w:r>
        <w:t xml:space="preserve">Windows-программ могут выполняться в отдельных потоках внутри одной VDM,</w:t>
      </w:r>
      <w:r>
        <w:t xml:space="preserve"> </w:t>
      </w:r>
      <w:r>
        <w:t xml:space="preserve">которая в этом случае играет роль подсистемы. Для того, чтобы внутри VDM</w:t>
      </w:r>
      <w:r>
        <w:t xml:space="preserve"> </w:t>
      </w:r>
      <w:r>
        <w:t xml:space="preserve">можно было выполнять программы для Windows, в неё сначала должна быть</w:t>
      </w:r>
      <w:r>
        <w:t xml:space="preserve"> </w:t>
      </w:r>
      <w:r>
        <w:t xml:space="preserve">загружена программа wowexec, устанавливающая связь VDM с платформой WOW</w:t>
      </w:r>
      <w:r>
        <w:t xml:space="preserve"> </w:t>
      </w:r>
      <w:r>
        <w:t xml:space="preserve">(«Windows on Win32»), позволяющей использовать 16-битные приложения для</w:t>
      </w:r>
      <w:r>
        <w:t xml:space="preserve"> </w:t>
      </w:r>
      <w:r>
        <w:t xml:space="preserve">Windows наравне с 32-битными. Сама программа-эмулятор ntvdm выполняется</w:t>
      </w:r>
      <w:r>
        <w:t xml:space="preserve"> </w:t>
      </w:r>
      <w:r>
        <w:t xml:space="preserve">внутри подсистемы Win32, что позволяет Win32-программам обращаться к</w:t>
      </w:r>
      <w:r>
        <w:t xml:space="preserve"> </w:t>
      </w:r>
      <w:r>
        <w:t xml:space="preserve">окнам DOS-программ как к обычным консольным окнам, а к окнам</w:t>
      </w:r>
      <w:r>
        <w:t xml:space="preserve"> </w:t>
      </w:r>
      <w:r>
        <w:t xml:space="preserve">Win16-программ - как к обычным графическим окнам.</w:t>
      </w:r>
    </w:p>
    <w:p>
      <w:pPr>
        <w:pStyle w:val="BodyText"/>
      </w:pPr>
      <w:r>
        <w:t xml:space="preserve">В связи с аппаратными ограничениями 64-битных платформ, поддержка VDM и</w:t>
      </w:r>
      <w:r>
        <w:t xml:space="preserve"> </w:t>
      </w:r>
      <w:r>
        <w:t xml:space="preserve">WOW была исключена из 64-битных версий Windows, запуск 16-битных программ</w:t>
      </w:r>
      <w:r>
        <w:t xml:space="preserve"> </w:t>
      </w:r>
      <w:r>
        <w:t xml:space="preserve">средствами системы на них невозможен, но возможно использование эмуляторов,</w:t>
      </w:r>
      <w:r>
        <w:t xml:space="preserve"> </w:t>
      </w:r>
      <w:r>
        <w:t xml:space="preserve">таких как DOSBox. Основным API этих версий Windows NT является 64-битная</w:t>
      </w:r>
      <w:r>
        <w:t xml:space="preserve"> </w:t>
      </w:r>
      <w:r>
        <w:t xml:space="preserve">версия Win32 API; для запуска 32-битных программ используется технология</w:t>
      </w:r>
      <w:r>
        <w:t xml:space="preserve"> </w:t>
      </w:r>
      <w:r>
        <w:t xml:space="preserve">WOW64, аналогичная традиционной WOW.</w:t>
      </w:r>
    </w:p>
    <w:p>
      <w:pPr>
        <w:pStyle w:val="Heading3"/>
      </w:pPr>
      <w:bookmarkStart w:id="27" w:name="wsl"/>
      <w:bookmarkEnd w:id="27"/>
      <w:r>
        <w:t xml:space="preserve">WSL</w:t>
      </w:r>
    </w:p>
    <w:p>
      <w:pPr>
        <w:pStyle w:val="FirstParagraph"/>
      </w:pPr>
      <w:r>
        <w:t xml:space="preserve">Windows Subsystem for Linux (WSL) - слой совместимости для запуска</w:t>
      </w:r>
      <w:r>
        <w:t xml:space="preserve"> </w:t>
      </w:r>
      <w:r>
        <w:t xml:space="preserve">Linux-приложений (двоичных исполняемых файлов в формате ELF) в ОС Windows 10.</w:t>
      </w:r>
      <w:r>
        <w:t xml:space="preserve"> </w:t>
      </w:r>
      <w:r>
        <w:t xml:space="preserve">В рамках сотрудничества компаний Майкрософт и Canonical стало возможным</w:t>
      </w:r>
      <w:r>
        <w:t xml:space="preserve"> </w:t>
      </w:r>
      <w:r>
        <w:t xml:space="preserve">использовать оригинальный образ ОС Ubuntu 14.04 для непосредственного запуска</w:t>
      </w:r>
      <w:r>
        <w:t xml:space="preserve"> </w:t>
      </w:r>
      <w:r>
        <w:t xml:space="preserve">поверх WSL множества инструментов и утилит из этой ОС без какой-либо</w:t>
      </w:r>
      <w:r>
        <w:t xml:space="preserve"> </w:t>
      </w:r>
      <w:r>
        <w:t xml:space="preserve">виртуализации. WSL предоставляет интерфейсы, во многом совместимые с</w:t>
      </w:r>
      <w:r>
        <w:t xml:space="preserve"> </w:t>
      </w:r>
      <w:r>
        <w:t xml:space="preserve">интерфейсами ядра Linux; однако подсистема WSL была полностью разработана</w:t>
      </w:r>
      <w:r>
        <w:t xml:space="preserve"> </w:t>
      </w:r>
      <w:r>
        <w:t xml:space="preserve">корпорацией Майкрософт и не содержит в себе каких-либо исходных кодов ядра</w:t>
      </w:r>
      <w:r>
        <w:t xml:space="preserve"> </w:t>
      </w:r>
      <w:r>
        <w:t xml:space="preserve">Linux. WSL запускает многие немодифицированные приложения, работающие</w:t>
      </w:r>
      <w:r>
        <w:t xml:space="preserve"> </w:t>
      </w:r>
      <w:r>
        <w:t xml:space="preserve">в пространстве пользователя, в частности, оболочку bash, утилиты sed, awk,</w:t>
      </w:r>
      <w:r>
        <w:t xml:space="preserve"> </w:t>
      </w:r>
      <w:r>
        <w:t xml:space="preserve">интерпретаторы языков программирования Ruby, Python, и т.д.</w:t>
      </w:r>
    </w:p>
    <w:p>
      <w:pPr>
        <w:pStyle w:val="BodyText"/>
      </w:pPr>
      <w:r>
        <w:t xml:space="preserve">По состоянию на 2016 год, подсистема не поддерживает запуск графических</w:t>
      </w:r>
      <w:r>
        <w:t xml:space="preserve"> </w:t>
      </w:r>
      <w:r>
        <w:t xml:space="preserve">приложений Линукс (использующих графические пользовательские интерфейсы GUI</w:t>
      </w:r>
      <w:r>
        <w:t xml:space="preserve"> </w:t>
      </w:r>
      <w:r>
        <w:t xml:space="preserve">на базе X11) и приложений, требующих нереализованных интерфейсов ядра Linux.</w:t>
      </w:r>
      <w:r>
        <w:t xml:space="preserve"> </w:t>
      </w:r>
      <w:r>
        <w:t xml:space="preserve">Ряд пользователей проводит эксперименты по запуску графических приложений</w:t>
      </w:r>
      <w:r>
        <w:t xml:space="preserve"> </w:t>
      </w:r>
      <w:r>
        <w:t xml:space="preserve">с внешним сервером оконной системы X11, например VcXsrv или Xming. WSL</w:t>
      </w:r>
      <w:r>
        <w:t xml:space="preserve"> </w:t>
      </w:r>
      <w:r>
        <w:t xml:space="preserve">использует меньше ресурсов, чем полная виртуализация, и стала наиболее</w:t>
      </w:r>
      <w:r>
        <w:t xml:space="preserve"> </w:t>
      </w:r>
      <w:r>
        <w:t xml:space="preserve">простым путем запуска многих Linux-приложений на ОС Windows. Приложения</w:t>
      </w:r>
      <w:r>
        <w:t xml:space="preserve"> </w:t>
      </w:r>
      <w:r>
        <w:t xml:space="preserve">Windows и Linux, запущенные через WSL, имеют доступ ко всем файлам</w:t>
      </w:r>
      <w:r>
        <w:t xml:space="preserve"> </w:t>
      </w:r>
      <w:r>
        <w:t xml:space="preserve">пользователя.</w:t>
      </w:r>
    </w:p>
    <w:p>
      <w:pPr>
        <w:pStyle w:val="Heading3"/>
      </w:pPr>
      <w:bookmarkStart w:id="28" w:name="posix-и-os2"/>
      <w:bookmarkEnd w:id="28"/>
      <w:r>
        <w:t xml:space="preserve">POSIX и OS/2</w:t>
      </w:r>
    </w:p>
    <w:p>
      <w:pPr>
        <w:pStyle w:val="FirstParagraph"/>
      </w:pPr>
      <w:r>
        <w:t xml:space="preserve">В отличие от большинства свободных Unix-подобных ОС, Windows NT</w:t>
      </w:r>
      <w:r>
        <w:t xml:space="preserve"> </w:t>
      </w:r>
      <w:r>
        <w:t xml:space="preserve">сертифицирована институтом NIST на совместимость со стандартом POSIX.1,</w:t>
      </w:r>
      <w:r>
        <w:t xml:space="preserve"> </w:t>
      </w:r>
      <w:r>
        <w:t xml:space="preserve">и даже с более строгим стандартом FIPS 151-2. Библиотекой psxdll</w:t>
      </w:r>
      <w:r>
        <w:t xml:space="preserve"> </w:t>
      </w:r>
      <w:r>
        <w:t xml:space="preserve">экспортируются стандартные функции POSIX, а также некоторые функции</w:t>
      </w:r>
      <w:r>
        <w:t xml:space="preserve"> </w:t>
      </w:r>
      <w:r>
        <w:t xml:space="preserve">Native API, не имеющие аналогов в POSIX - например, для работы с кучей,</w:t>
      </w:r>
      <w:r>
        <w:t xml:space="preserve"> </w:t>
      </w:r>
      <w:r>
        <w:t xml:space="preserve">со структурными исключениями, с Unicode. Внутри этих функций используются</w:t>
      </w:r>
      <w:r>
        <w:t xml:space="preserve"> </w:t>
      </w:r>
      <w:r>
        <w:t xml:space="preserve">как Native API, так и LPC-вызовы в подсистему psxss, являющуюся обычным</w:t>
      </w:r>
      <w:r>
        <w:t xml:space="preserve"> </w:t>
      </w:r>
      <w:r>
        <w:t xml:space="preserve">Win32-процессом.</w:t>
      </w:r>
    </w:p>
    <w:p>
      <w:pPr>
        <w:pStyle w:val="BodyText"/>
      </w:pPr>
      <w:r>
        <w:t xml:space="preserve">Обе эти подсистемы, необязательные для работы большинства приложений,</w:t>
      </w:r>
      <w:r>
        <w:t xml:space="preserve"> </w:t>
      </w:r>
      <w:r>
        <w:t xml:space="preserve">были удалены в Windows XP и последующих выпусках Windows. При помощи</w:t>
      </w:r>
      <w:r>
        <w:t xml:space="preserve"> </w:t>
      </w:r>
      <w:r>
        <w:t xml:space="preserve">манипуляций с реестром их можно было отключить и в предыдущих версиях</w:t>
      </w:r>
      <w:r>
        <w:t xml:space="preserve"> </w:t>
      </w:r>
      <w:r>
        <w:t xml:space="preserve">Windows NT, что рекомендовалось специалистами по компьютерной безопасности</w:t>
      </w:r>
      <w:r>
        <w:t xml:space="preserve"> </w:t>
      </w:r>
      <w:r>
        <w:t xml:space="preserve">в целях сокращения поверхности атаки компьютерной системы.</w:t>
      </w:r>
    </w:p>
    <w:p>
      <w:pPr>
        <w:pStyle w:val="Heading3"/>
      </w:pPr>
      <w:bookmarkStart w:id="29" w:name="win32-api"/>
      <w:bookmarkEnd w:id="29"/>
      <w:r>
        <w:t xml:space="preserve">Win32 API</w:t>
      </w:r>
    </w:p>
    <w:p>
      <w:pPr>
        <w:pStyle w:val="FirstParagraph"/>
      </w:pPr>
      <w:r>
        <w:t xml:space="preserve">Чаще всего прикладными программами для Windows NT используется Win32</w:t>
      </w:r>
      <w:r>
        <w:t xml:space="preserve"> </w:t>
      </w:r>
      <w:r>
        <w:t xml:space="preserve">API - интерфейс, созданный на основе API ОС Windows 3.1, и позволяющий</w:t>
      </w:r>
      <w:r>
        <w:t xml:space="preserve"> </w:t>
      </w:r>
      <w:r>
        <w:t xml:space="preserve">перекомпилировать существующие программы для 16-битных версий Windows</w:t>
      </w:r>
      <w:r>
        <w:t xml:space="preserve"> </w:t>
      </w:r>
      <w:r>
        <w:t xml:space="preserve">с минимальными изменениями исходного кода. Совместимость Win32 API и</w:t>
      </w:r>
      <w:r>
        <w:t xml:space="preserve"> </w:t>
      </w:r>
      <w:r>
        <w:t xml:space="preserve">16-битного Windows API настолько велика, что 32-битные и 16-битные приложения</w:t>
      </w:r>
      <w:r>
        <w:t xml:space="preserve"> </w:t>
      </w:r>
      <w:r>
        <w:t xml:space="preserve">могут свободно обмениваться сообщениями, работать с окнами друг друга и т.д.</w:t>
      </w:r>
      <w:r>
        <w:t xml:space="preserve"> </w:t>
      </w:r>
      <w:r>
        <w:t xml:space="preserve">Кроме поддержки функций существовавшего Windows API, в Win32 API был также</w:t>
      </w:r>
      <w:r>
        <w:t xml:space="preserve"> </w:t>
      </w:r>
      <w:r>
        <w:t xml:space="preserve">добавлен ряд новых возможностей, в том числе поддержка консольных программ,</w:t>
      </w:r>
      <w:r>
        <w:t xml:space="preserve"> </w:t>
      </w:r>
      <w:r>
        <w:t xml:space="preserve">многопоточности, и объектов синхронизации, таких как мьютексы и семафоры.</w:t>
      </w:r>
      <w:r>
        <w:t xml:space="preserve"> </w:t>
      </w:r>
      <w:r>
        <w:t xml:space="preserve">Документация на Win32 API входит в состав Microsoft Platform SDK и доступна</w:t>
      </w:r>
      <w:r>
        <w:t xml:space="preserve"> </w:t>
      </w:r>
      <w:r>
        <w:t xml:space="preserve">онлайн.</w:t>
      </w:r>
    </w:p>
    <w:p>
      <w:pPr>
        <w:pStyle w:val="BodyText"/>
      </w:pPr>
      <w:r>
        <w:t xml:space="preserve">Библиотеки поддержки Win32 API в основном названы так же, как системные</w:t>
      </w:r>
      <w:r>
        <w:t xml:space="preserve"> </w:t>
      </w:r>
      <w:r>
        <w:t xml:space="preserve">библиотеки Windows 3.x, с добавлением суффикса 32: это библиотеки kernel32,</w:t>
      </w:r>
      <w:r>
        <w:t xml:space="preserve"> </w:t>
      </w:r>
      <w:r>
        <w:t xml:space="preserve">advapi32, gdi32, user32, comctl32, comdlg32, shell32 и ряд других. Функции</w:t>
      </w:r>
      <w:r>
        <w:t xml:space="preserve"> </w:t>
      </w:r>
      <w:r>
        <w:t xml:space="preserve">Win32 API могут:</w:t>
      </w:r>
    </w:p>
    <w:p>
      <w:pPr>
        <w:pStyle w:val="Compact"/>
        <w:numPr>
          <w:numId w:val="1001"/>
          <w:ilvl w:val="0"/>
        </w:numPr>
      </w:pPr>
      <w:r>
        <w:t xml:space="preserve">либо самостоятельно реализовывать требуемую функциональность</w:t>
      </w:r>
      <w:r>
        <w:t xml:space="preserve"> </w:t>
      </w:r>
      <w:r>
        <w:t xml:space="preserve">в пользовательском режиме,</w:t>
      </w:r>
    </w:p>
    <w:p>
      <w:pPr>
        <w:pStyle w:val="Compact"/>
        <w:numPr>
          <w:numId w:val="1001"/>
          <w:ilvl w:val="0"/>
        </w:numPr>
      </w:pPr>
      <w:r>
        <w:t xml:space="preserve">либо вызывать описанные выше функции Native API,</w:t>
      </w:r>
    </w:p>
    <w:p>
      <w:pPr>
        <w:pStyle w:val="Compact"/>
        <w:numPr>
          <w:numId w:val="1001"/>
          <w:ilvl w:val="0"/>
        </w:numPr>
      </w:pPr>
      <w:r>
        <w:t xml:space="preserve">либо обращаться к подсистеме csrss посредством механизма LPC,</w:t>
      </w:r>
    </w:p>
    <w:p>
      <w:pPr>
        <w:pStyle w:val="Compact"/>
        <w:numPr>
          <w:numId w:val="1001"/>
          <w:ilvl w:val="0"/>
        </w:numPr>
      </w:pPr>
      <w:r>
        <w:t xml:space="preserve">либо осуществлять системный вызов в библиотеку win32k, реализующую</w:t>
      </w:r>
      <w:r>
        <w:t xml:space="preserve"> </w:t>
      </w:r>
      <w:r>
        <w:t xml:space="preserve">необходимую для Win32 API поддержку в режиме ядра.</w:t>
      </w:r>
    </w:p>
    <w:p>
      <w:pPr>
        <w:pStyle w:val="FirstParagraph"/>
      </w:pPr>
      <w:r>
        <w:t xml:space="preserve">Четыре перечисленных варианта могут также комбинироваться в любом сочетании:</w:t>
      </w:r>
      <w:r>
        <w:t xml:space="preserve"> </w:t>
      </w:r>
      <w:r>
        <w:t xml:space="preserve">например, функция Win32 API WriteFile обращается к функции Native API</w:t>
      </w:r>
      <w:r>
        <w:t xml:space="preserve"> </w:t>
      </w:r>
      <w:r>
        <w:t xml:space="preserve">NtWriteFile для записи в дисковый файл, и вызывает соответствующую функцию</w:t>
      </w:r>
      <w:r>
        <w:t xml:space="preserve"> </w:t>
      </w:r>
      <w:r>
        <w:t xml:space="preserve">csrss для вывода в консоль.</w:t>
      </w:r>
    </w:p>
    <w:p>
      <w:pPr>
        <w:pStyle w:val="BodyText"/>
      </w:pPr>
      <w:r>
        <w:t xml:space="preserve">Поддержка Win32 API включена в семейство ОС Windows 9x; кроме того, она может</w:t>
      </w:r>
      <w:r>
        <w:t xml:space="preserve"> </w:t>
      </w:r>
      <w:r>
        <w:t xml:space="preserve">быть добавлена в Windows 3.1x установкой пакета Win32s. Для облегчения</w:t>
      </w:r>
      <w:r>
        <w:t xml:space="preserve"> </w:t>
      </w:r>
      <w:r>
        <w:t xml:space="preserve">переноса существующих Windows-приложений, использующих для представления</w:t>
      </w:r>
      <w:r>
        <w:t xml:space="preserve"> </w:t>
      </w:r>
      <w:r>
        <w:t xml:space="preserve">строк MBCS-кодировки, все функции Win32 API, принимающие параметрами строки,</w:t>
      </w:r>
      <w:r>
        <w:t xml:space="preserve"> </w:t>
      </w:r>
      <w:r>
        <w:t xml:space="preserve">были созданы в двух версиях: функции с суффиксом A (ANSI) принимают</w:t>
      </w:r>
      <w:r>
        <w:t xml:space="preserve"> </w:t>
      </w:r>
      <w:r>
        <w:t xml:space="preserve">MBCS-строки, а функции с суффиксом W (wide) принимают строки в кодировке</w:t>
      </w:r>
      <w:r>
        <w:t xml:space="preserve"> </w:t>
      </w:r>
      <w:r>
        <w:t xml:space="preserve">UTF-16. В Win32s и Windows 9x поддерживаются только A-функции, тогда как</w:t>
      </w:r>
      <w:r>
        <w:t xml:space="preserve"> </w:t>
      </w:r>
      <w:r>
        <w:t xml:space="preserve">в Windows NT, где все строки внутри ОС хранятся исключительно в UTF-16 (если</w:t>
      </w:r>
      <w:r>
        <w:t xml:space="preserve"> </w:t>
      </w:r>
      <w:r>
        <w:t xml:space="preserve">точнее, то в ее упрощенной вариации - UCS-2),</w:t>
      </w:r>
      <w:r>
        <w:t xml:space="preserve"> </w:t>
      </w:r>
      <w:r>
        <w:t xml:space="preserve">каждая A-функция просто преобразует свои строковые параметры в Юникод и</w:t>
      </w:r>
      <w:r>
        <w:t xml:space="preserve"> </w:t>
      </w:r>
      <w:r>
        <w:t xml:space="preserve">вызывает W-версию той же функции. В поставляемых H-файлах библиотеки также</w:t>
      </w:r>
      <w:r>
        <w:t xml:space="preserve"> </w:t>
      </w:r>
      <w:r>
        <w:t xml:space="preserve">определены имена функций без суффикса, и использование A- либо W-версии</w:t>
      </w:r>
      <w:r>
        <w:t xml:space="preserve"> </w:t>
      </w:r>
      <w:r>
        <w:t xml:space="preserve">функций определяется опциями компиляции, а в модулях Delphi до 2010 версии,</w:t>
      </w:r>
      <w:r>
        <w:t xml:space="preserve"> </w:t>
      </w:r>
      <w:r>
        <w:t xml:space="preserve">например, они жёстко завязаны на варианты с суффиксом A. При этом важно</w:t>
      </w:r>
      <w:r>
        <w:t xml:space="preserve"> </w:t>
      </w:r>
      <w:r>
        <w:t xml:space="preserve">отметить, что большинство новых функций, появившихся в Windows 2000 или</w:t>
      </w:r>
      <w:r>
        <w:t xml:space="preserve"> </w:t>
      </w:r>
      <w:r>
        <w:t xml:space="preserve">более поздних ОС семейства Windows NT, существуют только в Unicode-версии,</w:t>
      </w:r>
      <w:r>
        <w:t xml:space="preserve"> </w:t>
      </w:r>
      <w:r>
        <w:t xml:space="preserve">потому что задача обеспечения совместимости со старыми программами и с ОС</w:t>
      </w:r>
      <w:r>
        <w:t xml:space="preserve"> </w:t>
      </w:r>
      <w:r>
        <w:t xml:space="preserve">Windows 9x уже не стоит так остро, как раньше.</w:t>
      </w:r>
    </w:p>
    <w:p>
      <w:pPr>
        <w:pStyle w:val="BodyText"/>
      </w:pPr>
      <w:r>
        <w:t xml:space="preserve">Кроме изначальной и эталонной реализации WinAPI от Microsoft, существуют также</w:t>
      </w:r>
      <w:r>
        <w:t xml:space="preserve"> </w:t>
      </w:r>
      <w:r>
        <w:t xml:space="preserve">и сторонние его реализации:</w:t>
      </w:r>
    </w:p>
    <w:p>
      <w:pPr>
        <w:pStyle w:val="Compact"/>
        <w:numPr>
          <w:numId w:val="1002"/>
          <w:ilvl w:val="0"/>
        </w:numPr>
      </w:pPr>
      <w:r>
        <w:t xml:space="preserve">Проект Wine</w:t>
      </w:r>
      <w:r>
        <w:t xml:space="preserve"> </w:t>
      </w:r>
      <w:hyperlink r:id="rId30">
        <w:r>
          <w:rPr>
            <w:rStyle w:val="Hyperlink"/>
          </w:rPr>
          <w:t xml:space="preserve">https://winehq.org</w:t>
        </w:r>
      </w:hyperlink>
      <w:r>
        <w:t xml:space="preserve"> </w:t>
      </w:r>
      <w:r>
        <w:t xml:space="preserve">направлен на создание прослойки, позволяющей путем трансляции системных</w:t>
      </w:r>
      <w:r>
        <w:t xml:space="preserve"> </w:t>
      </w:r>
      <w:r>
        <w:t xml:space="preserve">вызовов WinAPI в вызовы POSIX запускать приложения, изначально предназначенные</w:t>
      </w:r>
      <w:r>
        <w:t xml:space="preserve"> </w:t>
      </w:r>
      <w:r>
        <w:t xml:space="preserve">для Windows, в среде UNIX-подобных операционных систем.</w:t>
      </w:r>
    </w:p>
    <w:p>
      <w:pPr>
        <w:pStyle w:val="Compact"/>
        <w:numPr>
          <w:numId w:val="1002"/>
          <w:ilvl w:val="0"/>
        </w:numPr>
      </w:pPr>
      <w:r>
        <w:t xml:space="preserve">Проект ReactOS</w:t>
      </w:r>
      <w:r>
        <w:t xml:space="preserve"> </w:t>
      </w:r>
      <w:hyperlink r:id="rId31">
        <w:r>
          <w:rPr>
            <w:rStyle w:val="Hyperlink"/>
          </w:rPr>
          <w:t xml:space="preserve">https://reactos.org</w:t>
        </w:r>
      </w:hyperlink>
      <w:r>
        <w:t xml:space="preserve"> </w:t>
      </w:r>
      <w:r>
        <w:t xml:space="preserve">ставит своей целью создание операционной системы, полностью (на уровне API и</w:t>
      </w:r>
      <w:r>
        <w:t xml:space="preserve"> </w:t>
      </w:r>
      <w:r>
        <w:t xml:space="preserve">ABI) совместимой с Microsoft Windows NT. Многие ее разработчики являются</w:t>
      </w:r>
      <w:r>
        <w:t xml:space="preserve"> </w:t>
      </w:r>
      <w:r>
        <w:t xml:space="preserve">известными специалистами по внутреннему устройству ОС Windows, некоторые</w:t>
      </w:r>
      <w:r>
        <w:t xml:space="preserve"> </w:t>
      </w:r>
      <w:r>
        <w:t xml:space="preserve">впоследствии переходили на работу в Microsoft. По возможности, в данном курсе</w:t>
      </w:r>
      <w:r>
        <w:t xml:space="preserve"> </w:t>
      </w:r>
      <w:r>
        <w:t xml:space="preserve">будут приводиться примеры или ссылки на исходный код этой ОС.</w:t>
      </w:r>
    </w:p>
    <w:p>
      <w:pPr>
        <w:pStyle w:val="Heading2"/>
      </w:pPr>
      <w:bookmarkStart w:id="32" w:name="windows-api"/>
      <w:bookmarkEnd w:id="32"/>
      <w:r>
        <w:t xml:space="preserve">Windows API</w:t>
      </w:r>
    </w:p>
    <w:p>
      <w:pPr>
        <w:pStyle w:val="FirstParagraph"/>
      </w:pPr>
      <w:r>
        <w:t xml:space="preserve">Функции, предоставляемые Windows API можно разбить на восемь категорий.</w:t>
      </w:r>
    </w:p>
    <w:p>
      <w:pPr>
        <w:pStyle w:val="Heading3"/>
      </w:pPr>
      <w:bookmarkStart w:id="33" w:name="основные-сервисы-base-services"/>
      <w:bookmarkEnd w:id="33"/>
      <w:r>
        <w:t xml:space="preserve">Основные сервисы (Base Services)</w:t>
      </w:r>
    </w:p>
    <w:p>
      <w:pPr>
        <w:pStyle w:val="FirstParagraph"/>
      </w:pPr>
      <w:r>
        <w:t xml:space="preserve">Предоставляет доступ к базовым ресурсам, доступным в Windows. Сюда относятся</w:t>
      </w:r>
      <w:r>
        <w:t xml:space="preserve"> </w:t>
      </w:r>
      <w:r>
        <w:t xml:space="preserve">такие вещи, как файловые системы, устройства, процессы, потоки и обработка</w:t>
      </w:r>
      <w:r>
        <w:t xml:space="preserve"> </w:t>
      </w:r>
      <w:r>
        <w:t xml:space="preserve">ошибок. Эти функции расположены в kernel.exe, krnl286.exe или krnl386.exe в</w:t>
      </w:r>
      <w:r>
        <w:t xml:space="preserve"> </w:t>
      </w:r>
      <w:r>
        <w:t xml:space="preserve">16-разрядных версиях Windows, и в kernel32.dll в 32- и 64-разрядных.</w:t>
      </w:r>
    </w:p>
    <w:p>
      <w:pPr>
        <w:pStyle w:val="Heading3"/>
      </w:pPr>
      <w:bookmarkStart w:id="34" w:name="дополнительные-сервисы-advanced-services"/>
      <w:bookmarkEnd w:id="34"/>
      <w:r>
        <w:t xml:space="preserve">Дополнительные сервисы (Advanced Services)</w:t>
      </w:r>
    </w:p>
    <w:p>
      <w:pPr>
        <w:pStyle w:val="FirstParagraph"/>
      </w:pPr>
      <w:r>
        <w:t xml:space="preserve">Предоставляют доступ к функциям за пределами ядра. Сюда относятся реестр</w:t>
      </w:r>
      <w:r>
        <w:t xml:space="preserve"> </w:t>
      </w:r>
      <w:r>
        <w:t xml:space="preserve">Windows, выключение/перезапуск системы (или их отмена),</w:t>
      </w:r>
      <w:r>
        <w:t xml:space="preserve"> </w:t>
      </w:r>
      <w:r>
        <w:t xml:space="preserve">запуск/остановка/создание службы Windows, управление учетными записями</w:t>
      </w:r>
      <w:r>
        <w:t xml:space="preserve"> </w:t>
      </w:r>
      <w:r>
        <w:t xml:space="preserve">пользователей. Эти функции располагаются в advapi32.dll в 32- и 64-разрядных</w:t>
      </w:r>
      <w:r>
        <w:t xml:space="preserve"> </w:t>
      </w:r>
      <w:r>
        <w:t xml:space="preserve">Windows.</w:t>
      </w:r>
    </w:p>
    <w:p>
      <w:pPr>
        <w:pStyle w:val="Heading3"/>
      </w:pPr>
      <w:bookmarkStart w:id="35" w:name="интерфейс-графических-устройств-graphics-device-interface"/>
      <w:bookmarkEnd w:id="35"/>
      <w:r>
        <w:t xml:space="preserve">Интерфейс графических устройств (Graphics Device Interface)</w:t>
      </w:r>
    </w:p>
    <w:p>
      <w:pPr>
        <w:pStyle w:val="FirstParagraph"/>
      </w:pPr>
      <w:r>
        <w:t xml:space="preserve">Предоставляет функции для вывода графического содержимого на мониторы,</w:t>
      </w:r>
      <w:r>
        <w:t xml:space="preserve"> </w:t>
      </w:r>
      <w:r>
        <w:t xml:space="preserve">принтеры и другие устройства вывода. Расположены в gdi.exe в 16-разрядных</w:t>
      </w:r>
      <w:r>
        <w:t xml:space="preserve"> </w:t>
      </w:r>
      <w:r>
        <w:t xml:space="preserve">Windows. Пользовательская часть в 32- и 64-разрядных Windows расположена в</w:t>
      </w:r>
      <w:r>
        <w:t xml:space="preserve"> </w:t>
      </w:r>
      <w:r>
        <w:t xml:space="preserve">библиотеке gdi32.dll, поддержка GDI на уровне ядра обеспечивается драйвером</w:t>
      </w:r>
      <w:r>
        <w:t xml:space="preserve"> </w:t>
      </w:r>
      <w:r>
        <w:t xml:space="preserve">win32k.sys, который взаимодействует напрямую с графическим драйвером.</w:t>
      </w:r>
    </w:p>
    <w:p>
      <w:pPr>
        <w:pStyle w:val="Heading3"/>
      </w:pPr>
      <w:bookmarkStart w:id="36" w:name="пользовательский-интерфейс-user-interface"/>
      <w:bookmarkEnd w:id="36"/>
      <w:r>
        <w:t xml:space="preserve">Пользовательский интерфейс (User Interface)</w:t>
      </w:r>
    </w:p>
    <w:p>
      <w:pPr>
        <w:pStyle w:val="FirstParagraph"/>
      </w:pPr>
      <w:r>
        <w:t xml:space="preserve">Предоставляет функции для создания и управления экранными окнами и</w:t>
      </w:r>
      <w:r>
        <w:t xml:space="preserve"> </w:t>
      </w:r>
      <w:r>
        <w:t xml:space="preserve">большинством базовых элементов, таких, как кнопки и полосы прокрутки,</w:t>
      </w:r>
      <w:r>
        <w:t xml:space="preserve"> </w:t>
      </w:r>
      <w:r>
        <w:t xml:space="preserve">получения ввода с мыши и клавиатуры, а также другие функции, связанные с</w:t>
      </w:r>
      <w:r>
        <w:t xml:space="preserve"> </w:t>
      </w:r>
      <w:r>
        <w:t xml:space="preserve">подсистемой графического пользовательского интерфейса (GUI) Windows.</w:t>
      </w:r>
      <w:r>
        <w:t xml:space="preserve"> </w:t>
      </w:r>
      <w:r>
        <w:t xml:space="preserve">Данная функциональная единица размещена в user.exe на 16-разрядных Windows и</w:t>
      </w:r>
      <w:r>
        <w:t xml:space="preserve"> </w:t>
      </w:r>
      <w:r>
        <w:t xml:space="preserve">user32.dll на 32- и 64-разрядных. Начиная с Windows XP, основные элементы</w:t>
      </w:r>
      <w:r>
        <w:t xml:space="preserve"> </w:t>
      </w:r>
      <w:r>
        <w:t xml:space="preserve">управления вынесены в comctl32.dll, вместе со всеми остальными.</w:t>
      </w:r>
    </w:p>
    <w:p>
      <w:pPr>
        <w:pStyle w:val="Heading4"/>
      </w:pPr>
      <w:bookmarkStart w:id="37" w:name="библиотека-общих-диалоговых-окон-common-dialog-box-library"/>
      <w:bookmarkEnd w:id="37"/>
      <w:r>
        <w:t xml:space="preserve">Библиотека общих диалоговых окон (Common Dialog Box Library)</w:t>
      </w:r>
    </w:p>
    <w:p>
      <w:pPr>
        <w:pStyle w:val="FirstParagraph"/>
      </w:pPr>
      <w:r>
        <w:t xml:space="preserve">Предоставляет приложениям стандартные диалоговые окна открытия и сохранения</w:t>
      </w:r>
      <w:r>
        <w:t xml:space="preserve"> </w:t>
      </w:r>
      <w:r>
        <w:t xml:space="preserve">файлов, выбора цвета и шрифта и т.д. Библиотека расположена в файле</w:t>
      </w:r>
      <w:r>
        <w:t xml:space="preserve"> </w:t>
      </w:r>
      <w:r>
        <w:t xml:space="preserve">commdlg.dll на 16-разрядных Windows и comdlg32.dll на 32- и 64-разрядных. Ее</w:t>
      </w:r>
      <w:r>
        <w:t xml:space="preserve"> </w:t>
      </w:r>
      <w:r>
        <w:t xml:space="preserve">относят к категории пользовательского интерфейса в API.</w:t>
      </w:r>
    </w:p>
    <w:p>
      <w:pPr>
        <w:pStyle w:val="Heading4"/>
      </w:pPr>
      <w:bookmarkStart w:id="38" w:name="библиотека-общих-элементов-управления-common-control-library"/>
      <w:bookmarkEnd w:id="38"/>
      <w:r>
        <w:t xml:space="preserve">Библиотека общих элементов управления (Common Control Library)</w:t>
      </w:r>
    </w:p>
    <w:p>
      <w:pPr>
        <w:pStyle w:val="FirstParagraph"/>
      </w:pPr>
      <w:r>
        <w:t xml:space="preserve">Обеспечивает приложениям доступ к некоторым дополнительным элементам</w:t>
      </w:r>
      <w:r>
        <w:t xml:space="preserve"> </w:t>
      </w:r>
      <w:r>
        <w:t xml:space="preserve">управления, предоставляемым операционной системой. Сюда относятся статусбары,</w:t>
      </w:r>
      <w:r>
        <w:t xml:space="preserve"> </w:t>
      </w:r>
      <w:r>
        <w:t xml:space="preserve">прогрессбары, тулбары и вкладки. Библиотека располагается в файле commctrl.dll</w:t>
      </w:r>
      <w:r>
        <w:t xml:space="preserve"> </w:t>
      </w:r>
      <w:r>
        <w:t xml:space="preserve">на 16-разрядных Windows и comctl32.dll на 32- и 64-разрядных. Ее относят к</w:t>
      </w:r>
      <w:r>
        <w:t xml:space="preserve"> </w:t>
      </w:r>
      <w:r>
        <w:t xml:space="preserve">категории пользовательского интерфейса в API.</w:t>
      </w:r>
    </w:p>
    <w:p>
      <w:pPr>
        <w:pStyle w:val="Heading4"/>
      </w:pPr>
      <w:bookmarkStart w:id="39" w:name="оболочка-windows-windows-shell"/>
      <w:bookmarkEnd w:id="39"/>
      <w:r>
        <w:t xml:space="preserve">Оболочка Windows (Windows Shell)</w:t>
      </w:r>
    </w:p>
    <w:p>
      <w:pPr>
        <w:pStyle w:val="FirstParagraph"/>
      </w:pPr>
      <w:r>
        <w:t xml:space="preserve">Компонент Windows API, предоставляющий приложениям доступ к функциям оболочки</w:t>
      </w:r>
      <w:r>
        <w:t xml:space="preserve"> </w:t>
      </w:r>
      <w:r>
        <w:t xml:space="preserve">операционной системы, а также возможности по ее изменению и улучшению. Этот</w:t>
      </w:r>
      <w:r>
        <w:t xml:space="preserve"> </w:t>
      </w:r>
      <w:r>
        <w:t xml:space="preserve">компонент располагается в shell.dll на 16-разрядных Windows, и shell32.dll -</w:t>
      </w:r>
      <w:r>
        <w:t xml:space="preserve"> </w:t>
      </w:r>
      <w:r>
        <w:t xml:space="preserve">на 32-разрядных и 64-разрядных. Легковесные вспомогательные функции оболочки</w:t>
      </w:r>
      <w:r>
        <w:t xml:space="preserve"> </w:t>
      </w:r>
      <w:r>
        <w:t xml:space="preserve">(Shell Lightweight Utility Functions) находятся в shlwapi.dll и обычно</w:t>
      </w:r>
      <w:r>
        <w:t xml:space="preserve"> </w:t>
      </w:r>
      <w:r>
        <w:t xml:space="preserve">относятся к категории пользовательского интерфейса в API.</w:t>
      </w:r>
    </w:p>
    <w:p>
      <w:pPr>
        <w:pStyle w:val="Heading3"/>
      </w:pPr>
      <w:bookmarkStart w:id="40" w:name="сетевые-сервисы-network-services"/>
      <w:bookmarkEnd w:id="40"/>
      <w:r>
        <w:t xml:space="preserve">Сетевые сервисы (Network Services)</w:t>
      </w:r>
    </w:p>
    <w:p>
      <w:pPr>
        <w:pStyle w:val="FirstParagraph"/>
      </w:pPr>
      <w:r>
        <w:t xml:space="preserve">Предоставляет доступ к различным сетевым возможностям операционной системы.</w:t>
      </w:r>
      <w:r>
        <w:t xml:space="preserve"> </w:t>
      </w:r>
      <w:r>
        <w:t xml:space="preserve">Подкомпоненты данной категории включают NetBIOS, WinSock, NetDDE, удаленный</w:t>
      </w:r>
      <w:r>
        <w:t xml:space="preserve"> </w:t>
      </w:r>
      <w:r>
        <w:t xml:space="preserve">вызов процедур (RPC) и многие другие. Этот компонент расположен в netapi32.dll</w:t>
      </w:r>
      <w:r>
        <w:t xml:space="preserve"> </w:t>
      </w:r>
      <w:r>
        <w:t xml:space="preserve">на 32- и 64-разрядных Windows.</w:t>
      </w:r>
    </w:p>
    <w:p>
      <w:pPr>
        <w:pStyle w:val="Heading2"/>
      </w:pPr>
      <w:bookmarkStart w:id="41" w:name="особенности-программирования-с-использованием-winapi"/>
      <w:bookmarkEnd w:id="41"/>
      <w:r>
        <w:t xml:space="preserve">Особенности программирования с использованием WinAPI</w:t>
      </w:r>
    </w:p>
    <w:p>
      <w:pPr>
        <w:pStyle w:val="Heading3"/>
      </w:pPr>
      <w:bookmarkStart w:id="42" w:name="хранение-строк"/>
      <w:bookmarkEnd w:id="42"/>
      <w:r>
        <w:t xml:space="preserve">Хранение строк</w:t>
      </w:r>
    </w:p>
    <w:p>
      <w:pPr>
        <w:pStyle w:val="FirstParagraph"/>
      </w:pPr>
      <w:r>
        <w:t xml:space="preserve">Как уже было сказано, большинство функций WinAPI, принимающих строки, имеют -A и -W версии.</w:t>
      </w:r>
      <w:r>
        <w:t xml:space="preserve"> </w:t>
      </w:r>
      <w:r>
        <w:t xml:space="preserve">Однако для сохранения совместимости с до-NT приложениями в заголовочных файлах</w:t>
      </w:r>
      <w:r>
        <w:t xml:space="preserve"> </w:t>
      </w:r>
      <w:r>
        <w:t xml:space="preserve">объявлены версии этих функций без суффиксов, которые транслируются в конкретную версию в</w:t>
      </w:r>
      <w:r>
        <w:t xml:space="preserve"> </w:t>
      </w:r>
      <w:r>
        <w:t xml:space="preserve">зависимости от флагов сборки. Этими флагами являются</w:t>
      </w:r>
      <w:r>
        <w:t xml:space="preserve"> </w:t>
      </w:r>
      <w:r>
        <w:rPr>
          <w:rStyle w:val="VerbatimChar"/>
        </w:rPr>
        <w:t xml:space="preserve">UNICODE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_UNICODE</w:t>
      </w:r>
      <w:r>
        <w:t xml:space="preserve">. При работе в MSVS</w:t>
      </w:r>
      <w:r>
        <w:t xml:space="preserve"> </w:t>
      </w:r>
      <w:r>
        <w:t xml:space="preserve">есть возможность задать их из настроек проекта, в противном случае для поддержки Юникода</w:t>
      </w:r>
      <w:r>
        <w:t xml:space="preserve"> </w:t>
      </w:r>
      <w:r>
        <w:t xml:space="preserve">нужно объявить оба флага самостоятельно. При использовании Юникода все символы должны иметь</w:t>
      </w:r>
      <w:r>
        <w:t xml:space="preserve"> </w:t>
      </w:r>
      <w:r>
        <w:t xml:space="preserve">тип</w:t>
      </w:r>
      <w:r>
        <w:t xml:space="preserve"> </w:t>
      </w:r>
      <w:r>
        <w:rPr>
          <w:rStyle w:val="VerbatimChar"/>
        </w:rPr>
        <w:t xml:space="preserve">WCHAR</w:t>
      </w:r>
      <w:r>
        <w:t xml:space="preserve">, наоборот -</w:t>
      </w:r>
      <w:r>
        <w:t xml:space="preserve"> </w:t>
      </w:r>
      <w:r>
        <w:rPr>
          <w:rStyle w:val="VerbatimChar"/>
        </w:rPr>
        <w:t xml:space="preserve">CHAR</w:t>
      </w:r>
      <w:r>
        <w:t xml:space="preserve">. Строковые константы, соответственно, будут записаны как</w:t>
      </w:r>
      <w:r>
        <w:t xml:space="preserve"> </w:t>
      </w:r>
      <w:r>
        <w:rPr>
          <w:rStyle w:val="VerbatimChar"/>
        </w:rPr>
        <w:t xml:space="preserve">L"value"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"value"</w:t>
      </w:r>
      <w:r>
        <w:t xml:space="preserve">.</w:t>
      </w:r>
    </w:p>
    <w:p>
      <w:pPr>
        <w:pStyle w:val="Heading4"/>
      </w:pPr>
      <w:bookmarkStart w:id="43" w:name="tldr"/>
      <w:bookmarkEnd w:id="43"/>
      <w:r>
        <w:t xml:space="preserve">TL;DR</w:t>
      </w:r>
    </w:p>
    <w:p>
      <w:pPr>
        <w:pStyle w:val="FirstParagraph"/>
      </w:pPr>
      <w:r>
        <w:t xml:space="preserve">Чтобы не иметь проблем с не-ASCII строками в программе (особенно это касается констант и</w:t>
      </w:r>
      <w:r>
        <w:t xml:space="preserve"> </w:t>
      </w:r>
      <w:r>
        <w:t xml:space="preserve">традиции MSVS по умолчанию сохранять файлы в кодировке текущего пользователя - у нас CP-1251) рекомендуется использовать варианты функций без суффиксов</w:t>
      </w:r>
      <w:r>
        <w:t xml:space="preserve"> </w:t>
      </w:r>
      <w:r>
        <w:t xml:space="preserve">кодировки, для хранения строк и символов использовать тип</w:t>
      </w:r>
      <w:r>
        <w:t xml:space="preserve"> </w:t>
      </w:r>
      <w:r>
        <w:rPr>
          <w:rStyle w:val="VerbatimChar"/>
        </w:rPr>
        <w:t xml:space="preserve">TCHAR</w:t>
      </w:r>
      <w:r>
        <w:t xml:space="preserve">, для записи строковых констант</w:t>
      </w:r>
      <w:r>
        <w:t xml:space="preserve"> </w:t>
      </w:r>
      <w:r>
        <w:t xml:space="preserve">должен применяться макрос</w:t>
      </w:r>
      <w:r>
        <w:t xml:space="preserve"> </w:t>
      </w:r>
      <w:r>
        <w:rPr>
          <w:rStyle w:val="VerbatimChar"/>
        </w:rPr>
        <w:t xml:space="preserve">_T("value")</w:t>
      </w:r>
      <w:r>
        <w:t xml:space="preserve">, он же</w:t>
      </w:r>
      <w:r>
        <w:t xml:space="preserve"> </w:t>
      </w:r>
      <w:r>
        <w:rPr>
          <w:rStyle w:val="VerbatimChar"/>
        </w:rPr>
        <w:t xml:space="preserve">T()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TEXT()</w:t>
      </w:r>
      <w:r>
        <w:t xml:space="preserve">. В случае проблем с кодировкой</w:t>
      </w:r>
      <w:r>
        <w:t xml:space="preserve"> </w:t>
      </w:r>
      <w:r>
        <w:t xml:space="preserve">исходника (привет, MSVS!) это поможет быстро переключать тип строк в проекте. Для доступа к</w:t>
      </w:r>
      <w:r>
        <w:t xml:space="preserve"> </w:t>
      </w:r>
      <w:r>
        <w:t xml:space="preserve">соответствующей функциональности нужно сделать</w:t>
      </w:r>
    </w:p>
    <w:p>
      <w:pPr>
        <w:pStyle w:val="SourceCode"/>
      </w:pPr>
      <w:r>
        <w:rPr>
          <w:rStyle w:val="OtherTok"/>
        </w:rPr>
        <w:t xml:space="preserve">#include &lt;tchar.h&gt;</w:t>
      </w:r>
    </w:p>
    <w:p>
      <w:pPr>
        <w:pStyle w:val="Heading3"/>
      </w:pPr>
      <w:bookmarkStart w:id="44" w:name="особенности-наименования"/>
      <w:bookmarkEnd w:id="44"/>
      <w:r>
        <w:t xml:space="preserve">Особенности наименования</w:t>
      </w:r>
    </w:p>
    <w:p>
      <w:pPr>
        <w:pStyle w:val="FirstParagraph"/>
      </w:pPr>
      <w:r>
        <w:t xml:space="preserve">В целом нужно добавить, что все типы данных, константы, модификаторы функций WinAPI объявлены прописными символами; некоторые из</w:t>
      </w:r>
      <w:r>
        <w:t xml:space="preserve"> </w:t>
      </w:r>
      <w:r>
        <w:t xml:space="preserve">объявлений перекрывают ключевые слова языка Си:</w:t>
      </w:r>
      <w:r>
        <w:t xml:space="preserve"> </w:t>
      </w:r>
      <w:r>
        <w:rPr>
          <w:rStyle w:val="VerbatimChar"/>
        </w:rPr>
        <w:t xml:space="preserve">VOID</w:t>
      </w:r>
      <w:r>
        <w:t xml:space="preserve">,</w:t>
      </w:r>
      <w:r>
        <w:t xml:space="preserve"> </w:t>
      </w:r>
      <w:r>
        <w:rPr>
          <w:rStyle w:val="VerbatimChar"/>
        </w:rPr>
        <w:t xml:space="preserve">CONST</w:t>
      </w:r>
      <w:r>
        <w:t xml:space="preserve">,</w:t>
      </w:r>
      <w:r>
        <w:t xml:space="preserve"> </w:t>
      </w:r>
      <w:r>
        <w:rPr>
          <w:rStyle w:val="VerbatimChar"/>
        </w:rPr>
        <w:t xml:space="preserve">CHAR</w:t>
      </w:r>
      <w:r>
        <w:t xml:space="preserve"> </w:t>
      </w:r>
      <w:r>
        <w:t xml:space="preserve">и т.д. Это всего-лишь указание на то,</w:t>
      </w:r>
      <w:r>
        <w:t xml:space="preserve"> </w:t>
      </w:r>
      <w:r>
        <w:t xml:space="preserve">что интерфейс проектировался на заре существования ANSI C, если не раньше, и задумывался как широко портируемый</w:t>
      </w:r>
      <w:r>
        <w:t xml:space="preserve"> </w:t>
      </w:r>
      <w:r>
        <w:t xml:space="preserve">как между платформами, так и между языками.</w:t>
      </w:r>
    </w:p>
    <w:p>
      <w:pPr>
        <w:pStyle w:val="Heading4"/>
      </w:pPr>
      <w:bookmarkStart w:id="45" w:name="венгерская-нотация"/>
      <w:bookmarkEnd w:id="45"/>
      <w:r>
        <w:t xml:space="preserve">Венгерская нотация</w:t>
      </w:r>
    </w:p>
    <w:p>
      <w:pPr>
        <w:pStyle w:val="FirstParagraph"/>
      </w:pPr>
      <w:r>
        <w:t xml:space="preserve">Ещё одна особенность WinAPI (но не анахронизм) - именование полей структур и параметров функций</w:t>
      </w:r>
      <w:r>
        <w:t xml:space="preserve"> </w:t>
      </w:r>
      <w:r>
        <w:t xml:space="preserve">в венгерской нотации. Суть её в том, что в префиксе каждого названия содержится информация</w:t>
      </w:r>
      <w:r>
        <w:t xml:space="preserve"> </w:t>
      </w:r>
      <w:r>
        <w:t xml:space="preserve">о типе поля. Например:</w:t>
      </w:r>
    </w:p>
    <w:p>
      <w:pPr>
        <w:pStyle w:val="SourceCode"/>
      </w:pPr>
      <w:r>
        <w:rPr>
          <w:rStyle w:val="VerbatimChar"/>
        </w:rPr>
        <w:t xml:space="preserve">szWinClass:</w:t>
      </w:r>
      <w:r>
        <w:br w:type="textWrapping"/>
      </w:r>
      <w:r>
        <w:rPr>
          <w:rStyle w:val="VerbatimChar"/>
        </w:rPr>
        <w:t xml:space="preserve">    sz - строка, завершающаяся символом 0</w:t>
      </w:r>
    </w:p>
    <w:p>
      <w:pPr>
        <w:pStyle w:val="FirstParagraph"/>
      </w:pPr>
      <w:r>
        <w:t xml:space="preserve">или</w:t>
      </w:r>
    </w:p>
    <w:p>
      <w:pPr>
        <w:pStyle w:val="SourceCode"/>
      </w:pPr>
      <w:r>
        <w:rPr>
          <w:rStyle w:val="VerbatimChar"/>
        </w:rPr>
        <w:t xml:space="preserve">lpApplicationName:</w:t>
      </w:r>
      <w:r>
        <w:br w:type="textWrapping"/>
      </w:r>
      <w:r>
        <w:rPr>
          <w:rStyle w:val="VerbatimChar"/>
        </w:rPr>
        <w:t xml:space="preserve">    lp - long pointer - указатель</w:t>
      </w:r>
    </w:p>
    <w:p>
      <w:pPr>
        <w:pStyle w:val="FirstParagraph"/>
      </w:pPr>
      <w:r>
        <w:t xml:space="preserve">Иногда подобная нотация использовалась и для сложных типов данных, например:</w:t>
      </w:r>
    </w:p>
    <w:p>
      <w:pPr>
        <w:pStyle w:val="SourceCode"/>
      </w:pPr>
      <w:r>
        <w:rPr>
          <w:rStyle w:val="VerbatimChar"/>
        </w:rPr>
        <w:t xml:space="preserve">LPCWSTR:</w:t>
      </w:r>
      <w:r>
        <w:br w:type="textWrapping"/>
      </w:r>
      <w:r>
        <w:rPr>
          <w:rStyle w:val="VerbatimChar"/>
        </w:rPr>
        <w:t xml:space="preserve">    LP - указатель</w:t>
      </w:r>
      <w:r>
        <w:br w:type="textWrapping"/>
      </w:r>
      <w:r>
        <w:rPr>
          <w:rStyle w:val="VerbatimChar"/>
        </w:rPr>
        <w:t xml:space="preserve">    C - const</w:t>
      </w:r>
      <w:r>
        <w:br w:type="textWrapping"/>
      </w:r>
      <w:r>
        <w:rPr>
          <w:rStyle w:val="VerbatimChar"/>
        </w:rPr>
        <w:t xml:space="preserve">    WSTR - wide string - строка в Юникоде, т.е. из WCHAR'ов</w:t>
      </w:r>
    </w:p>
    <w:p>
      <w:pPr>
        <w:pStyle w:val="FirstParagraph"/>
      </w:pPr>
      <w:r>
        <w:t xml:space="preserve">Внезапно, подобная запись упрощает чтение и написание исходного кода - глаза не спотыкаются</w:t>
      </w:r>
      <w:r>
        <w:t xml:space="preserve"> </w:t>
      </w:r>
      <w:r>
        <w:t xml:space="preserve">о</w:t>
      </w:r>
      <w:r>
        <w:t xml:space="preserve"> </w:t>
      </w:r>
      <w:r>
        <w:rPr>
          <w:rStyle w:val="VerbatimChar"/>
        </w:rPr>
        <w:t xml:space="preserve">const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* const * type</w:t>
      </w:r>
      <w:r>
        <w:t xml:space="preserve">, ...</w:t>
      </w:r>
    </w:p>
    <w:p>
      <w:pPr>
        <w:pStyle w:val="Heading3"/>
      </w:pPr>
      <w:bookmarkStart w:id="46" w:name="доступ-к-ресурсам"/>
      <w:bookmarkEnd w:id="46"/>
      <w:r>
        <w:t xml:space="preserve">Доступ к ресурсам</w:t>
      </w:r>
    </w:p>
    <w:p>
      <w:pPr>
        <w:pStyle w:val="FirstParagraph"/>
      </w:pPr>
      <w:r>
        <w:t xml:space="preserve">Опять же, ввиду значительного возраста WinAPI, он не является объектно-ориентированным в привычном плане,</w:t>
      </w:r>
      <w:r>
        <w:t xml:space="preserve"> </w:t>
      </w:r>
      <w:r>
        <w:t xml:space="preserve">однако сами объекты там есть, и представлены они т.н. дескрипторами (англ. handle) - некоторая ссылка на конкретный ресурс,</w:t>
      </w:r>
      <w:r>
        <w:t xml:space="preserve"> </w:t>
      </w:r>
      <w:r>
        <w:t xml:space="preserve">не обязательно указатель. Соответственно, разработчик может создавать или получать такие объекты специальными функциями, использовать их косвенно (путём передачи дескрипторов в другие специальные функции) и уничтожать по мере надобности (да, тоже с помощью отдельных функций).</w:t>
      </w:r>
    </w:p>
    <w:p>
      <w:pPr>
        <w:pStyle w:val="Heading3"/>
      </w:pPr>
      <w:bookmarkStart w:id="47" w:name="пара-слов-о-стандартах"/>
      <w:bookmarkEnd w:id="47"/>
      <w:r>
        <w:t xml:space="preserve">Пара слов о стандартах</w:t>
      </w:r>
    </w:p>
    <w:p>
      <w:pPr>
        <w:pStyle w:val="FirstParagraph"/>
      </w:pPr>
      <w:r>
        <w:t xml:space="preserve">MisroSoft, пользуясь своим монопольным положением на рынке, весьма вольно</w:t>
      </w:r>
      <w:r>
        <w:t xml:space="preserve"> </w:t>
      </w:r>
      <w:r>
        <w:t xml:space="preserve">относится к реализации стандартов языков программирования. Поддержка языка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в ее компиляторе (даже в самых последних версиях) осталась на уровне стандарта</w:t>
      </w:r>
      <w:r>
        <w:t xml:space="preserve"> </w:t>
      </w:r>
      <w:r>
        <w:t xml:space="preserve">1989 (!) года (ни один стандарт</w:t>
      </w:r>
      <w:r>
        <w:t xml:space="preserve"> </w:t>
      </w:r>
      <w:r>
        <w:rPr>
          <w:rStyle w:val="VerbatimChar"/>
        </w:rPr>
        <w:t xml:space="preserve">C++</w:t>
      </w:r>
      <w:r>
        <w:t xml:space="preserve"> </w:t>
      </w:r>
      <w:r>
        <w:t xml:space="preserve">также не реализован полностью, но с этим в</w:t>
      </w:r>
      <w:r>
        <w:t xml:space="preserve"> </w:t>
      </w:r>
      <w:r>
        <w:t xml:space="preserve">рамках лабораторных работ столкнуться, скорее всего, не придется). В связи с</w:t>
      </w:r>
      <w:r>
        <w:t xml:space="preserve"> </w:t>
      </w:r>
      <w:r>
        <w:t xml:space="preserve">этим могут возникнуть трудности при попытке писать на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в MS VS в современном стиле.</w:t>
      </w:r>
      <w:r>
        <w:t xml:space="preserve"> </w:t>
      </w:r>
      <w:r>
        <w:t xml:space="preserve">Необходимо проследить, чтобы компиляция кода производилась в режиме</w:t>
      </w:r>
      <w:r>
        <w:t xml:space="preserve"> </w:t>
      </w:r>
      <w:r>
        <w:rPr>
          <w:rStyle w:val="VerbatimChar"/>
        </w:rPr>
        <w:t xml:space="preserve">C++</w:t>
      </w:r>
      <w:r>
        <w:t xml:space="preserve"> </w:t>
      </w:r>
      <w:r>
        <w:t xml:space="preserve">-</w:t>
      </w:r>
      <w:r>
        <w:t xml:space="preserve"> </w:t>
      </w:r>
      <w:r>
        <w:t xml:space="preserve">для этого необходимо в качестве расширения файла с исходным кодом при его</w:t>
      </w:r>
      <w:r>
        <w:t xml:space="preserve"> </w:t>
      </w:r>
      <w:r>
        <w:t xml:space="preserve">создании указать</w:t>
      </w:r>
      <w:r>
        <w:t xml:space="preserve"> </w:t>
      </w:r>
      <w:r>
        <w:rPr>
          <w:rStyle w:val="VerbatimChar"/>
        </w:rPr>
        <w:t xml:space="preserve">.cpp</w:t>
      </w:r>
      <w:r>
        <w:t xml:space="preserve">.</w:t>
      </w:r>
    </w:p>
    <w:p>
      <w:pPr>
        <w:pStyle w:val="Heading2"/>
      </w:pPr>
      <w:bookmarkStart w:id="48" w:name="описание-примера"/>
      <w:bookmarkEnd w:id="48"/>
      <w:r>
        <w:t xml:space="preserve">Описание примера</w:t>
      </w:r>
    </w:p>
    <w:p>
      <w:pPr>
        <w:pStyle w:val="Heading3"/>
      </w:pPr>
      <w:bookmarkStart w:id="49" w:name="зависимости"/>
      <w:bookmarkEnd w:id="49"/>
      <w:r>
        <w:t xml:space="preserve">Зависимости</w:t>
      </w:r>
    </w:p>
    <w:p>
      <w:pPr>
        <w:pStyle w:val="Compact"/>
        <w:numPr>
          <w:numId w:val="1003"/>
          <w:ilvl w:val="0"/>
        </w:numPr>
      </w:pPr>
      <w:r>
        <w:t xml:space="preserve">user32[.lib]</w:t>
      </w:r>
    </w:p>
    <w:p>
      <w:pPr>
        <w:pStyle w:val="Compact"/>
        <w:numPr>
          <w:numId w:val="1003"/>
          <w:ilvl w:val="0"/>
        </w:numPr>
      </w:pPr>
      <w:r>
        <w:t xml:space="preserve">gdi32[.lib]</w:t>
      </w:r>
    </w:p>
    <w:p>
      <w:pPr>
        <w:pStyle w:val="Compact"/>
        <w:numPr>
          <w:numId w:val="1003"/>
          <w:ilvl w:val="0"/>
        </w:numPr>
      </w:pPr>
      <w:r>
        <w:t xml:space="preserve">comctl32[.lib]</w:t>
      </w:r>
    </w:p>
    <w:p>
      <w:pPr>
        <w:pStyle w:val="Compact"/>
        <w:numPr>
          <w:numId w:val="1003"/>
          <w:ilvl w:val="0"/>
        </w:numPr>
      </w:pPr>
      <w:r>
        <w:t xml:space="preserve">kernel32[.lib]</w:t>
      </w:r>
    </w:p>
    <w:p>
      <w:pPr>
        <w:pStyle w:val="FirstParagraph"/>
      </w:pPr>
      <w:r>
        <w:t xml:space="preserve">Этот список в теории не понадобится, поскольку создавать проект будем из MSVS,</w:t>
      </w:r>
      <w:r>
        <w:t xml:space="preserve"> </w:t>
      </w:r>
      <w:r>
        <w:t xml:space="preserve">где уже есть соответствующий шаблон со всем нужным. Хотя для общего развития полезно</w:t>
      </w:r>
      <w:r>
        <w:t xml:space="preserve"> </w:t>
      </w:r>
      <w:r>
        <w:t xml:space="preserve">создать пустой проект и добавить всё туда руками.</w:t>
      </w:r>
    </w:p>
    <w:p>
      <w:pPr>
        <w:pStyle w:val="BodyText"/>
      </w:pPr>
      <w:r>
        <w:t xml:space="preserve">Почти все необходимые определения выполнены в одном заголовочном файле, поэтому будет достаточно сделать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OtherTok"/>
        </w:rPr>
        <w:t xml:space="preserve">#include &lt;windows.h&gt;</w:t>
      </w:r>
    </w:p>
    <w:p>
      <w:pPr>
        <w:pStyle w:val="Heading3"/>
      </w:pPr>
      <w:bookmarkStart w:id="50" w:name="точка-входа"/>
      <w:bookmarkEnd w:id="50"/>
      <w:r>
        <w:t xml:space="preserve">Точка входа</w:t>
      </w:r>
    </w:p>
    <w:p>
      <w:pPr>
        <w:pStyle w:val="FirstParagraph"/>
      </w:pPr>
      <w:r>
        <w:t xml:space="preserve">Для графических приложений WinAPI предлагает специальную точку входа WinMain следующей сигнатуры: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WINAPI WinMain (HINSTANCE hThisInstance,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NormalTok"/>
        </w:rPr>
        <w:t xml:space="preserve">HINSTANCE hPrevInstance,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NormalTok"/>
        </w:rPr>
        <w:t xml:space="preserve">LPSTR lpszArgument,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nCmdShow)</w:t>
      </w:r>
    </w:p>
    <w:p>
      <w:pPr>
        <w:pStyle w:val="FirstParagraph"/>
      </w:pPr>
      <w:r>
        <w:t xml:space="preserve">По сравнению с традиционной для C/C++ функцией main здесь будет ровно на 1.5 меньше телодвижений:</w:t>
      </w:r>
    </w:p>
    <w:p>
      <w:pPr>
        <w:pStyle w:val="Compact"/>
        <w:numPr>
          <w:numId w:val="1004"/>
          <w:ilvl w:val="0"/>
        </w:numPr>
      </w:pPr>
      <w:r>
        <w:t xml:space="preserve">Не придётся получать дескриптор модуля, из которого был загружен исполняемый код текущего процесса (hThisInstance).</w:t>
      </w:r>
    </w:p>
    <w:p>
      <w:pPr>
        <w:pStyle w:val="Compact"/>
        <w:numPr>
          <w:numId w:val="1004"/>
          <w:ilvl w:val="0"/>
        </w:numPr>
      </w:pPr>
      <w:r>
        <w:t xml:space="preserve">Не нужно руками указывать тип отображения окна при создании (nCmdShow).</w:t>
      </w:r>
    </w:p>
    <w:p>
      <w:pPr>
        <w:pStyle w:val="FirstParagraph"/>
      </w:pPr>
      <w:r>
        <w:t xml:space="preserve">Соответственно, если мы пользуемся стандартной точкой входа, необходимо сделать:</w:t>
      </w:r>
    </w:p>
    <w:p>
      <w:pPr>
        <w:pStyle w:val="Compact"/>
        <w:numPr>
          <w:numId w:val="1005"/>
          <w:ilvl w:val="0"/>
        </w:numPr>
      </w:pPr>
      <w:r>
        <w:t xml:space="preserve">Получить дескриптор текущего модуля:</w:t>
      </w:r>
      <w:r>
        <w:t xml:space="preserve"> </w:t>
      </w:r>
      <w:r>
        <w:rPr>
          <w:rStyle w:val="VerbatimChar"/>
        </w:rPr>
        <w:t xml:space="preserve">HINSTANCE hInstance = GetModuleHandle(NULL);</w:t>
      </w:r>
      <w:r>
        <w:t xml:space="preserve"> </w:t>
      </w:r>
      <w:r>
        <w:t xml:space="preserve">не забыв проверить на NULL.</w:t>
      </w:r>
    </w:p>
    <w:p>
      <w:pPr>
        <w:pStyle w:val="Compact"/>
        <w:numPr>
          <w:numId w:val="1005"/>
          <w:ilvl w:val="0"/>
        </w:numPr>
      </w:pPr>
      <w:r>
        <w:t xml:space="preserve">В дальнейшем при создании окна в</w:t>
      </w:r>
      <w:r>
        <w:t xml:space="preserve"> </w:t>
      </w:r>
      <w:r>
        <w:rPr>
          <w:rStyle w:val="VerbatimChar"/>
        </w:rPr>
        <w:t xml:space="preserve">ShowWindow()</w:t>
      </w:r>
      <w:r>
        <w:t xml:space="preserve"> </w:t>
      </w:r>
      <w:r>
        <w:t xml:space="preserve">использовать</w:t>
      </w:r>
      <w:r>
        <w:t xml:space="preserve"> </w:t>
      </w:r>
      <w:r>
        <w:rPr>
          <w:rStyle w:val="VerbatimChar"/>
        </w:rPr>
        <w:t xml:space="preserve">SW_SHOW</w:t>
      </w:r>
      <w:r>
        <w:t xml:space="preserve"> </w:t>
      </w:r>
      <w:r>
        <w:t xml:space="preserve">вторым параметром - понятно, почему.</w:t>
      </w:r>
    </w:p>
    <w:p>
      <w:pPr>
        <w:pStyle w:val="Heading3"/>
      </w:pPr>
      <w:bookmarkStart w:id="51" w:name="создание-окна"/>
      <w:bookmarkEnd w:id="51"/>
      <w:r>
        <w:t xml:space="preserve">Создание окна</w:t>
      </w:r>
    </w:p>
    <w:p>
      <w:pPr>
        <w:pStyle w:val="FirstParagraph"/>
      </w:pPr>
      <w:r>
        <w:t xml:space="preserve">Перед созданием своего окна необходимо сообщить системе его свойства - создать</w:t>
      </w:r>
      <w:r>
        <w:t xml:space="preserve"> </w:t>
      </w:r>
      <w:r>
        <w:t xml:space="preserve">класс этого окна и зарегистрировать его. Для первой задачи используется структура</w:t>
      </w:r>
      <w:r>
        <w:t xml:space="preserve"> </w:t>
      </w:r>
      <w:r>
        <w:rPr>
          <w:rStyle w:val="VerbatimChar"/>
        </w:rPr>
        <w:t xml:space="preserve">WNDCLASS[EX]</w:t>
      </w:r>
      <w:r>
        <w:t xml:space="preserve">.</w:t>
      </w:r>
      <w:r>
        <w:t xml:space="preserve"> </w:t>
      </w:r>
      <w:r>
        <w:t xml:space="preserve">В данной структуре задается дескриптор модуля, которому будут соответствовать все окна данного класса, имя класса (должно быть уникальным!), указатель на процедуру-обработчик потока сообщений, предназначенных экземплярам окна этого класса (пока пишем</w:t>
      </w:r>
      <w:r>
        <w:t xml:space="preserve"> </w:t>
      </w:r>
      <w:r>
        <w:rPr>
          <w:rStyle w:val="VerbatimChar"/>
        </w:rPr>
        <w:t xml:space="preserve">DefWindowProc</w:t>
      </w:r>
      <w:r>
        <w:t xml:space="preserve"> </w:t>
      </w:r>
      <w:r>
        <w:t xml:space="preserve">и ждём следующего раздела) и ещё кучу полезных и не очень вещей - ту же кисть для заливки (например,</w:t>
      </w:r>
      <w:r>
        <w:t xml:space="preserve"> </w:t>
      </w:r>
      <w:r>
        <w:rPr>
          <w:rStyle w:val="VerbatimChar"/>
        </w:rPr>
        <w:t xml:space="preserve">COLOR_BACKGROUND</w:t>
      </w:r>
      <w:r>
        <w:t xml:space="preserve">).</w:t>
      </w:r>
      <w:r>
        <w:t xml:space="preserve"> </w:t>
      </w:r>
      <w:r>
        <w:t xml:space="preserve">Вариант с префиксом аналогичен тому, что и без, только имеет несколько дополнительных полей (дескриптор маленькой иконки и т.п.).</w:t>
      </w:r>
    </w:p>
    <w:p>
      <w:pPr>
        <w:pStyle w:val="BodyText"/>
      </w:pPr>
      <w:r>
        <w:t xml:space="preserve">Далее созданный класс необходимо зарегистрировать в системе с помощью</w:t>
      </w:r>
      <w:r>
        <w:t xml:space="preserve"> </w:t>
      </w:r>
      <w:r>
        <w:rPr>
          <w:rStyle w:val="VerbatimChar"/>
        </w:rPr>
        <w:t xml:space="preserve">RegisterClass[Ex]()</w:t>
      </w:r>
      <w:r>
        <w:t xml:space="preserve">, не забыв проверить ненулевой результат. Здесь не рассматриваем особенности регистрации классов (внутри приложения, внутри системы, ...). Зарегистрировав класс в начале работы приложения, необходимо не забыть отозвать его регистрацию по окончании - для этого служит функция</w:t>
      </w:r>
      <w:r>
        <w:t xml:space="preserve"> </w:t>
      </w:r>
      <w:r>
        <w:rPr>
          <w:rStyle w:val="VerbatimChar"/>
        </w:rPr>
        <w:t xml:space="preserve">UnregisterClass[Ex]()</w:t>
      </w:r>
      <w:r>
        <w:t xml:space="preserve">. Обратите внимание, что она принимает</w:t>
      </w:r>
      <w:r>
        <w:t xml:space="preserve"> </w:t>
      </w:r>
      <w:r>
        <w:rPr>
          <w:i/>
        </w:rPr>
        <w:t xml:space="preserve">имя</w:t>
      </w:r>
      <w:r>
        <w:t xml:space="preserve"> </w:t>
      </w:r>
      <w:r>
        <w:t xml:space="preserve">класса, а не указатель или дескриптор на него!</w:t>
      </w:r>
    </w:p>
    <w:p>
      <w:pPr>
        <w:pStyle w:val="BodyText"/>
      </w:pPr>
      <w:r>
        <w:t xml:space="preserve">После этого можно создать само окно с помощью</w:t>
      </w:r>
      <w:r>
        <w:t xml:space="preserve"> </w:t>
      </w:r>
      <w:r>
        <w:rPr>
          <w:rStyle w:val="VerbatimChar"/>
        </w:rPr>
        <w:t xml:space="preserve">CreateWindow[Ex]()</w:t>
      </w:r>
      <w:r>
        <w:t xml:space="preserve">, что вернёт нам дескриптор окна. Далее осталось лишь отобразить его через</w:t>
      </w:r>
      <w:r>
        <w:t xml:space="preserve"> </w:t>
      </w:r>
      <w:r>
        <w:rPr>
          <w:rStyle w:val="VerbatimChar"/>
        </w:rPr>
        <w:t xml:space="preserve">ShowWindow()</w:t>
      </w:r>
      <w:r>
        <w:t xml:space="preserve"> </w:t>
      </w:r>
      <w:r>
        <w:t xml:space="preserve">и запустить цикл обработки сообщений (см. следующий раздел). Без этого цикла можно убедиться в создании окна, организовав задержку - например, через</w:t>
      </w:r>
      <w:r>
        <w:t xml:space="preserve"> </w:t>
      </w:r>
      <w:r>
        <w:rPr>
          <w:rStyle w:val="VerbatimChar"/>
        </w:rPr>
        <w:t xml:space="preserve">getchar()</w:t>
      </w:r>
      <w:r>
        <w:t xml:space="preserve">, если приложение консольное. Созданное окно удаляется при помощи</w:t>
      </w:r>
      <w:r>
        <w:t xml:space="preserve"> </w:t>
      </w:r>
      <w:r>
        <w:rPr>
          <w:rStyle w:val="VerbatimChar"/>
        </w:rPr>
        <w:t xml:space="preserve">DestroyWindow()</w:t>
      </w:r>
      <w:r>
        <w:t xml:space="preserve">.</w:t>
      </w:r>
    </w:p>
    <w:p>
      <w:pPr>
        <w:pStyle w:val="BodyText"/>
      </w:pPr>
      <w:r>
        <w:t xml:space="preserve">Освобождение ресурсов традиционно происходит в обратном порядке:</w:t>
      </w:r>
    </w:p>
    <w:p>
      <w:pPr>
        <w:pStyle w:val="Compact"/>
        <w:numPr>
          <w:numId w:val="1006"/>
          <w:ilvl w:val="0"/>
        </w:numPr>
      </w:pPr>
      <w:r>
        <w:t xml:space="preserve">Уничтожаем окошко.</w:t>
      </w:r>
    </w:p>
    <w:p>
      <w:pPr>
        <w:pStyle w:val="Compact"/>
        <w:numPr>
          <w:numId w:val="1006"/>
          <w:ilvl w:val="0"/>
        </w:numPr>
      </w:pPr>
      <w:r>
        <w:t xml:space="preserve">Отзываем класс (если сами его создали и зарегистрировали).</w:t>
      </w:r>
    </w:p>
    <w:p>
      <w:pPr>
        <w:pStyle w:val="Heading4"/>
      </w:pPr>
      <w:bookmarkStart w:id="52" w:name="registerclass"/>
      <w:bookmarkEnd w:id="52"/>
      <w:r>
        <w:t xml:space="preserve">RegisterClass</w:t>
      </w:r>
    </w:p>
    <w:p>
      <w:pPr>
        <w:pStyle w:val="FirstParagraph"/>
      </w:pPr>
      <w:r>
        <w:t xml:space="preserve">Регистрирует класс окна по его описанию.</w:t>
      </w:r>
    </w:p>
    <w:p>
      <w:pPr>
        <w:pStyle w:val="BodyText"/>
      </w:pPr>
      <w:r>
        <w:t xml:space="preserve">Параметр - указатель на структуру описания класса.</w:t>
      </w:r>
    </w:p>
    <w:p>
      <w:pPr>
        <w:pStyle w:val="BodyText"/>
      </w:pPr>
      <w:r>
        <w:t xml:space="preserve">Возвращает не-0 при успехе и 0 в случае неудачи.</w:t>
      </w:r>
    </w:p>
    <w:p>
      <w:pPr>
        <w:pStyle w:val="Heading4"/>
      </w:pPr>
      <w:bookmarkStart w:id="53" w:name="unregisterclass"/>
      <w:bookmarkEnd w:id="53"/>
      <w:r>
        <w:t xml:space="preserve">UnregisterClass</w:t>
      </w:r>
    </w:p>
    <w:p>
      <w:pPr>
        <w:pStyle w:val="FirstParagraph"/>
      </w:pPr>
      <w:r>
        <w:t xml:space="preserve">Обратное действие к предыдущему.</w:t>
      </w:r>
    </w:p>
    <w:p>
      <w:pPr>
        <w:pStyle w:val="BodyText"/>
      </w:pPr>
      <w:r>
        <w:t xml:space="preserve">Параметр -</w:t>
      </w:r>
      <w:r>
        <w:t xml:space="preserve"> </w:t>
      </w:r>
      <w:r>
        <w:rPr>
          <w:i/>
        </w:rPr>
        <w:t xml:space="preserve">имя</w:t>
      </w:r>
      <w:r>
        <w:t xml:space="preserve"> </w:t>
      </w:r>
      <w:r>
        <w:t xml:space="preserve">класса, а не указатель на структуру, обратите внимание!</w:t>
      </w:r>
    </w:p>
    <w:p>
      <w:pPr>
        <w:pStyle w:val="Heading4"/>
      </w:pPr>
      <w:bookmarkStart w:id="54" w:name="createwindow"/>
      <w:bookmarkEnd w:id="54"/>
      <w:r>
        <w:t xml:space="preserve">CreateWindow</w:t>
      </w:r>
    </w:p>
    <w:p>
      <w:pPr>
        <w:pStyle w:val="FirstParagraph"/>
      </w:pPr>
      <w:r>
        <w:t xml:space="preserve">Создаёт окно заданного класса с заданными параметрами. Возвращает дескриптор созданного окна.</w:t>
      </w:r>
    </w:p>
    <w:p>
      <w:pPr>
        <w:pStyle w:val="BodyText"/>
      </w:pPr>
      <w:r>
        <w:t xml:space="preserve">Параметры:</w:t>
      </w:r>
    </w:p>
    <w:p>
      <w:pPr>
        <w:pStyle w:val="Compact"/>
        <w:numPr>
          <w:numId w:val="1007"/>
          <w:ilvl w:val="0"/>
        </w:numPr>
      </w:pPr>
      <w:r>
        <w:t xml:space="preserve">Флаг расширенных возможностей. Не понадобится, пишем 0.</w:t>
      </w:r>
    </w:p>
    <w:p>
      <w:pPr>
        <w:pStyle w:val="Compact"/>
        <w:numPr>
          <w:numId w:val="1007"/>
          <w:ilvl w:val="0"/>
        </w:numPr>
      </w:pPr>
      <w:r>
        <w:t xml:space="preserve">Имя класса, к которому должно принадлежать наше окно. У нас где-то наверху объявлена соответствующая указываем, пишем её.</w:t>
      </w:r>
    </w:p>
    <w:p>
      <w:pPr>
        <w:pStyle w:val="Compact"/>
        <w:numPr>
          <w:numId w:val="1007"/>
          <w:ilvl w:val="0"/>
        </w:numPr>
      </w:pPr>
      <w:r>
        <w:t xml:space="preserve">Заголовок окна - строковая константа.</w:t>
      </w:r>
    </w:p>
    <w:p>
      <w:pPr>
        <w:pStyle w:val="Compact"/>
        <w:numPr>
          <w:numId w:val="1007"/>
          <w:ilvl w:val="0"/>
        </w:numPr>
      </w:pPr>
      <w:r>
        <w:t xml:space="preserve">Тип окна. У нас будет окно с возможностью изменения размера -</w:t>
      </w:r>
      <w:r>
        <w:t xml:space="preserve"> </w:t>
      </w:r>
      <w:r>
        <w:rPr>
          <w:rStyle w:val="VerbatimChar"/>
        </w:rPr>
        <w:t xml:space="preserve">WS_OVERLAPPEDWINDOW</w:t>
      </w:r>
      <w:r>
        <w:t xml:space="preserve">.</w:t>
      </w:r>
    </w:p>
    <w:p>
      <w:pPr>
        <w:pStyle w:val="Compact"/>
        <w:numPr>
          <w:numId w:val="1007"/>
          <w:ilvl w:val="0"/>
        </w:numPr>
      </w:pPr>
      <w:r>
        <w:t xml:space="preserve">Место отображения окна по горизонтали. Здесь и ниже указываем</w:t>
      </w:r>
      <w:r>
        <w:t xml:space="preserve"> </w:t>
      </w:r>
      <w:r>
        <w:rPr>
          <w:rStyle w:val="VerbatimChar"/>
        </w:rPr>
        <w:t xml:space="preserve">CW_USEDEFAULT</w:t>
      </w:r>
      <w:r>
        <w:t xml:space="preserve"> </w:t>
      </w:r>
      <w:r>
        <w:t xml:space="preserve">- пусть ОС сама решает, где размещать окно.</w:t>
      </w:r>
    </w:p>
    <w:p>
      <w:pPr>
        <w:pStyle w:val="Compact"/>
        <w:numPr>
          <w:numId w:val="1007"/>
          <w:ilvl w:val="0"/>
        </w:numPr>
      </w:pPr>
      <w:r>
        <w:t xml:space="preserve">Место отображения окна по вертикали.</w:t>
      </w:r>
    </w:p>
    <w:p>
      <w:pPr>
        <w:pStyle w:val="Compact"/>
        <w:numPr>
          <w:numId w:val="1007"/>
          <w:ilvl w:val="0"/>
        </w:numPr>
      </w:pPr>
      <w:r>
        <w:t xml:space="preserve">Ширина окна в пикселях. Выставить нужное значение.</w:t>
      </w:r>
    </w:p>
    <w:p>
      <w:pPr>
        <w:pStyle w:val="Compact"/>
        <w:numPr>
          <w:numId w:val="1007"/>
          <w:ilvl w:val="0"/>
        </w:numPr>
      </w:pPr>
      <w:r>
        <w:t xml:space="preserve">Высота окна в пикселях. Выставить нужное значение.</w:t>
      </w:r>
    </w:p>
    <w:p>
      <w:pPr>
        <w:pStyle w:val="Compact"/>
        <w:numPr>
          <w:numId w:val="1007"/>
          <w:ilvl w:val="0"/>
        </w:numPr>
      </w:pPr>
      <w:r>
        <w:t xml:space="preserve">Дескриптор родительского окна. У нас окно вполне себе самостоятельное и не имеет родителя, но такого не бывает - у любого окна должен быть родитель, если он не нужен - пишем</w:t>
      </w:r>
      <w:r>
        <w:t xml:space="preserve"> </w:t>
      </w:r>
      <w:r>
        <w:rPr>
          <w:rStyle w:val="VerbatimChar"/>
        </w:rPr>
        <w:t xml:space="preserve">HWND_DESKTOP</w:t>
      </w:r>
      <w:r>
        <w:t xml:space="preserve">, и тогда родителем будет окно рабочего стола.</w:t>
      </w:r>
    </w:p>
    <w:p>
      <w:pPr>
        <w:pStyle w:val="Compact"/>
        <w:numPr>
          <w:numId w:val="1007"/>
          <w:ilvl w:val="0"/>
        </w:numPr>
      </w:pPr>
      <w:r>
        <w:t xml:space="preserve">Дескриптор контекстного меню. У нас его нет -</w:t>
      </w:r>
      <w:r>
        <w:t xml:space="preserve"> </w:t>
      </w:r>
      <w:r>
        <w:rPr>
          <w:rStyle w:val="VerbatimChar"/>
        </w:rPr>
        <w:t xml:space="preserve">NULL</w:t>
      </w:r>
      <w:r>
        <w:t xml:space="preserve">.</w:t>
      </w:r>
    </w:p>
    <w:p>
      <w:pPr>
        <w:pStyle w:val="Compact"/>
        <w:numPr>
          <w:numId w:val="1007"/>
          <w:ilvl w:val="0"/>
        </w:numPr>
      </w:pPr>
      <w:r>
        <w:t xml:space="preserve">Дескриптор экземпляра программы. Объявлен где-то в начале функции</w:t>
      </w:r>
      <w:r>
        <w:t xml:space="preserve"> </w:t>
      </w:r>
      <w:r>
        <w:rPr>
          <w:rStyle w:val="VerbatimChar"/>
        </w:rPr>
        <w:t xml:space="preserve">main()</w:t>
      </w:r>
      <w:r>
        <w:t xml:space="preserve"> </w:t>
      </w:r>
      <w:r>
        <w:t xml:space="preserve">либо получен автоматически в качестве аргумента</w:t>
      </w:r>
      <w:r>
        <w:t xml:space="preserve"> </w:t>
      </w:r>
      <w:r>
        <w:rPr>
          <w:rStyle w:val="VerbatimChar"/>
        </w:rPr>
        <w:t xml:space="preserve">WinMain()</w:t>
      </w:r>
      <w:r>
        <w:t xml:space="preserve">.</w:t>
      </w:r>
    </w:p>
    <w:p>
      <w:pPr>
        <w:pStyle w:val="Compact"/>
        <w:numPr>
          <w:numId w:val="1007"/>
          <w:ilvl w:val="0"/>
        </w:numPr>
      </w:pPr>
      <w:r>
        <w:t xml:space="preserve">Дополнительные данные. Нам не нужны, будет</w:t>
      </w:r>
      <w:r>
        <w:t xml:space="preserve"> </w:t>
      </w:r>
      <w:r>
        <w:rPr>
          <w:rStyle w:val="VerbatimChar"/>
        </w:rPr>
        <w:t xml:space="preserve">NULL</w:t>
      </w:r>
      <w:r>
        <w:t xml:space="preserve">.</w:t>
      </w:r>
    </w:p>
    <w:p>
      <w:pPr>
        <w:pStyle w:val="Heading4"/>
      </w:pPr>
      <w:bookmarkStart w:id="55" w:name="destroywindow"/>
      <w:bookmarkEnd w:id="55"/>
      <w:r>
        <w:t xml:space="preserve">DestroyWindow</w:t>
      </w:r>
    </w:p>
    <w:p>
      <w:pPr>
        <w:pStyle w:val="FirstParagraph"/>
      </w:pPr>
      <w:r>
        <w:t xml:space="preserve">Уничтожает ранее созданное окно по его дескриптору.</w:t>
      </w:r>
    </w:p>
    <w:p>
      <w:pPr>
        <w:pStyle w:val="Heading4"/>
      </w:pPr>
      <w:bookmarkStart w:id="56" w:name="showwindow"/>
      <w:bookmarkEnd w:id="56"/>
      <w:r>
        <w:t xml:space="preserve">ShowWindow</w:t>
      </w:r>
    </w:p>
    <w:p>
      <w:pPr>
        <w:pStyle w:val="FirstParagraph"/>
      </w:pPr>
      <w:r>
        <w:t xml:space="preserve">Управляет отображением окна с учётом требуемого типа отображения.</w:t>
      </w:r>
    </w:p>
    <w:p>
      <w:pPr>
        <w:pStyle w:val="BodyText"/>
      </w:pPr>
      <w:r>
        <w:t xml:space="preserve">Параметры:</w:t>
      </w:r>
    </w:p>
    <w:p>
      <w:pPr>
        <w:pStyle w:val="Compact"/>
        <w:numPr>
          <w:numId w:val="1008"/>
          <w:ilvl w:val="0"/>
        </w:numPr>
      </w:pPr>
      <w:r>
        <w:t xml:space="preserve">Дескриптор окна.</w:t>
      </w:r>
    </w:p>
    <w:p>
      <w:pPr>
        <w:pStyle w:val="Compact"/>
        <w:numPr>
          <w:numId w:val="1008"/>
          <w:ilvl w:val="0"/>
        </w:numPr>
      </w:pPr>
      <w:r>
        <w:t xml:space="preserve">Команда отображения. Возможны варианты вроде "переместить на задний план", "свернуть", "показать неактивным", "показать активным". Иногда выбор действия осуществляется ещё до запуска нашего приложения - тогда команда приходит через аргумент точки входа в приложение. Соответствующий аргумент у нас назван</w:t>
      </w:r>
      <w:r>
        <w:t xml:space="preserve"> </w:t>
      </w:r>
      <w:r>
        <w:rPr>
          <w:rStyle w:val="VerbatimChar"/>
        </w:rPr>
        <w:t xml:space="preserve">nCmdShow</w:t>
      </w:r>
      <w:r>
        <w:t xml:space="preserve">, его и пишем.</w:t>
      </w:r>
    </w:p>
    <w:p>
      <w:pPr>
        <w:pStyle w:val="Heading3"/>
      </w:pPr>
      <w:bookmarkStart w:id="57" w:name="организация-обработки-сообщений"/>
      <w:bookmarkEnd w:id="57"/>
      <w:r>
        <w:t xml:space="preserve">Организация обработки сообщений</w:t>
      </w:r>
    </w:p>
    <w:p>
      <w:pPr>
        <w:pStyle w:val="FirstParagraph"/>
      </w:pPr>
      <w:r>
        <w:t xml:space="preserve">Для того чтобы созданное нами окно не закрывалось сразу после появления и начало реагировать на всевозможные события вроде изменения положения, перетягивания и т.д. необходимо реализовать цикл обработки сообщений. Суть в целом примерно следующая:</w:t>
      </w:r>
    </w:p>
    <w:p>
      <w:pPr>
        <w:pStyle w:val="Compact"/>
        <w:numPr>
          <w:numId w:val="1009"/>
          <w:ilvl w:val="0"/>
        </w:numPr>
      </w:pPr>
      <w:r>
        <w:t xml:space="preserve">Получаем сообщение от ОС. При появлении сообщения о закрытии окна прерываем цикл.</w:t>
      </w:r>
    </w:p>
    <w:p>
      <w:pPr>
        <w:pStyle w:val="Compact"/>
        <w:numPr>
          <w:numId w:val="1009"/>
          <w:ilvl w:val="0"/>
        </w:numPr>
      </w:pPr>
      <w:r>
        <w:t xml:space="preserve">Транслируем его из виртуальных кодов в символьные - рудимент старых версий Windows.</w:t>
      </w:r>
    </w:p>
    <w:p>
      <w:pPr>
        <w:pStyle w:val="Compact"/>
        <w:numPr>
          <w:numId w:val="1009"/>
          <w:ilvl w:val="0"/>
        </w:numPr>
      </w:pPr>
      <w:r>
        <w:t xml:space="preserve">Передаём сообщение обработчику, определённому при описании класса окна.</w:t>
      </w:r>
    </w:p>
    <w:p>
      <w:pPr>
        <w:pStyle w:val="Compact"/>
        <w:numPr>
          <w:numId w:val="1009"/>
          <w:ilvl w:val="0"/>
        </w:numPr>
      </w:pPr>
      <w:r>
        <w:t xml:space="preserve">Возвращаемся к п. 1.</w:t>
      </w:r>
    </w:p>
    <w:p>
      <w:pPr>
        <w:pStyle w:val="FirstParagraph"/>
      </w:pPr>
      <w:r>
        <w:t xml:space="preserve">Этих действий достаточно для привнесения в наше окно минимально-достаточной интерактивности, однако не всё так просто. Напомним, что при описании структуры класса окна мы указали в качестве обработчика сообщений</w:t>
      </w:r>
      <w:r>
        <w:t xml:space="preserve"> </w:t>
      </w:r>
      <w:r>
        <w:rPr>
          <w:rStyle w:val="VerbatimChar"/>
        </w:rPr>
        <w:t xml:space="preserve">DefWindowProc</w:t>
      </w:r>
      <w:r>
        <w:t xml:space="preserve">. Это стандартный обработчик сообщений, который обрабатывает минимально необходимый перечень типов сообщений (о закрытии, об очистке фона окна при перерисовке и о нажатиях клавиш мыши/клавиатуры - если для этих событий установлены перехватчики).</w:t>
      </w:r>
    </w:p>
    <w:p>
      <w:pPr>
        <w:pStyle w:val="BodyText"/>
      </w:pPr>
      <w:r>
        <w:t xml:space="preserve">Сигнатура обработчика следующая:</w:t>
      </w:r>
    </w:p>
    <w:p>
      <w:pPr>
        <w:pStyle w:val="SourceCode"/>
      </w:pPr>
      <w:r>
        <w:rPr>
          <w:rStyle w:val="NormalTok"/>
        </w:rPr>
        <w:t xml:space="preserve">LRESULT CALLBACK WindowProcedure(HWND hwnd, UINT message, WPARAM wParam, LPARAM lParam)</w:t>
      </w:r>
    </w:p>
    <w:p>
      <w:pPr>
        <w:pStyle w:val="FirstParagraph"/>
      </w:pPr>
      <w:r>
        <w:t xml:space="preserve">Где:</w:t>
      </w:r>
    </w:p>
    <w:p>
      <w:pPr>
        <w:pStyle w:val="Compact"/>
        <w:numPr>
          <w:numId w:val="1010"/>
          <w:ilvl w:val="0"/>
        </w:numPr>
      </w:pPr>
      <w:r>
        <w:rPr>
          <w:rStyle w:val="VerbatimChar"/>
        </w:rPr>
        <w:t xml:space="preserve">CALLBACK</w:t>
      </w:r>
      <w:r>
        <w:t xml:space="preserve"> </w:t>
      </w:r>
      <w:r>
        <w:t xml:space="preserve">- соглашение о вызовах, которому придерживается эта функция.</w:t>
      </w:r>
    </w:p>
    <w:p>
      <w:pPr>
        <w:pStyle w:val="Compact"/>
        <w:numPr>
          <w:numId w:val="1010"/>
          <w:ilvl w:val="0"/>
        </w:numPr>
      </w:pPr>
      <w:r>
        <w:rPr>
          <w:rStyle w:val="VerbatimChar"/>
        </w:rPr>
        <w:t xml:space="preserve">wParam</w:t>
      </w:r>
      <w:r>
        <w:t xml:space="preserve">,</w:t>
      </w:r>
      <w:r>
        <w:t xml:space="preserve"> </w:t>
      </w:r>
      <w:r>
        <w:rPr>
          <w:rStyle w:val="VerbatimChar"/>
        </w:rPr>
        <w:t xml:space="preserve">lParam</w:t>
      </w:r>
      <w:r>
        <w:t xml:space="preserve"> </w:t>
      </w:r>
      <w:r>
        <w:t xml:space="preserve">- параметры сообщения.</w:t>
      </w:r>
    </w:p>
    <w:p>
      <w:pPr>
        <w:pStyle w:val="FirstParagraph"/>
      </w:pPr>
      <w:r>
        <w:t xml:space="preserve">Общий принцип проектирования своего обработчика сообщений:</w:t>
      </w:r>
    </w:p>
    <w:p>
      <w:pPr>
        <w:pStyle w:val="Compact"/>
        <w:numPr>
          <w:numId w:val="1011"/>
          <w:ilvl w:val="0"/>
        </w:numPr>
      </w:pPr>
      <w:r>
        <w:t xml:space="preserve">В зависимости от типа сообщения осуществляем разбор его параметров и выполняем некоторый код-обработчик для данного сообщения. При этом если сообщение успешно обработано, то функция должна вернуть</w:t>
      </w:r>
      <w:r>
        <w:t xml:space="preserve"> </w:t>
      </w:r>
      <w:r>
        <w:rPr>
          <w:rStyle w:val="VerbatimChar"/>
        </w:rPr>
        <w:t xml:space="preserve">0</w:t>
      </w:r>
      <w:r>
        <w:t xml:space="preserve">.</w:t>
      </w:r>
    </w:p>
    <w:p>
      <w:pPr>
        <w:pStyle w:val="Compact"/>
        <w:numPr>
          <w:numId w:val="1011"/>
          <w:ilvl w:val="0"/>
        </w:numPr>
      </w:pPr>
      <w:r>
        <w:t xml:space="preserve">Если нам сообщение не интересно либо мы не смогли его нормально обработать, то передаём его стандартному обработчику</w:t>
      </w:r>
      <w:r>
        <w:t xml:space="preserve"> </w:t>
      </w:r>
      <w:r>
        <w:rPr>
          <w:rStyle w:val="VerbatimChar"/>
        </w:rPr>
        <w:t xml:space="preserve">DefWindowProc()</w:t>
      </w:r>
      <w:r>
        <w:t xml:space="preserve"> </w:t>
      </w:r>
      <w:r>
        <w:t xml:space="preserve">и возвращаем то, что он вернул нам.</w:t>
      </w:r>
    </w:p>
    <w:p>
      <w:pPr>
        <w:pStyle w:val="Compact"/>
        <w:numPr>
          <w:numId w:val="1011"/>
          <w:ilvl w:val="0"/>
        </w:numPr>
      </w:pPr>
      <w:r>
        <w:t xml:space="preserve">Не забываем обработать сообщение об уничтожении окна (см. пример) путём добавления в очередь специального сообщения</w:t>
      </w:r>
      <w:r>
        <w:t xml:space="preserve"> </w:t>
      </w:r>
      <w:r>
        <w:rPr>
          <w:rStyle w:val="VerbatimChar"/>
        </w:rPr>
        <w:t xml:space="preserve">WM_QUIT</w:t>
      </w:r>
      <w:r>
        <w:t xml:space="preserve">.</w:t>
      </w:r>
    </w:p>
    <w:p>
      <w:pPr>
        <w:pStyle w:val="FirstParagraph"/>
      </w:pPr>
      <w:r>
        <w:t xml:space="preserve">Названия типов сообщений содержат префикс</w:t>
      </w:r>
      <w:r>
        <w:t xml:space="preserve"> </w:t>
      </w:r>
      <w:r>
        <w:rPr>
          <w:rStyle w:val="VerbatimChar"/>
        </w:rPr>
        <w:t xml:space="preserve">WM_</w:t>
      </w:r>
      <w:r>
        <w:t xml:space="preserve">, например,</w:t>
      </w:r>
      <w:r>
        <w:t xml:space="preserve"> </w:t>
      </w:r>
      <w:r>
        <w:rPr>
          <w:rStyle w:val="VerbatimChar"/>
        </w:rPr>
        <w:t xml:space="preserve">WM_KEYDOWN</w:t>
      </w:r>
      <w:r>
        <w:t xml:space="preserve">.</w:t>
      </w:r>
    </w:p>
    <w:p>
      <w:pPr>
        <w:pStyle w:val="Heading4"/>
      </w:pPr>
      <w:bookmarkStart w:id="58" w:name="getmessage"/>
      <w:bookmarkEnd w:id="58"/>
      <w:r>
        <w:t xml:space="preserve">GetMessage</w:t>
      </w:r>
    </w:p>
    <w:p>
      <w:pPr>
        <w:pStyle w:val="FirstParagraph"/>
      </w:pPr>
      <w:r>
        <w:t xml:space="preserve">Блокирует поток программы, ожидая появления сообщения для конкретного окна.</w:t>
      </w:r>
    </w:p>
    <w:p>
      <w:pPr>
        <w:pStyle w:val="BodyText"/>
      </w:pPr>
      <w:r>
        <w:t xml:space="preserve">Параметры:</w:t>
      </w:r>
    </w:p>
    <w:p>
      <w:pPr>
        <w:pStyle w:val="Compact"/>
        <w:numPr>
          <w:numId w:val="1012"/>
          <w:ilvl w:val="0"/>
        </w:numPr>
      </w:pPr>
      <w:r>
        <w:t xml:space="preserve">Указатель на переменную, в которую будет положено принятое сообщение. У нас есть такая переменная -</w:t>
      </w:r>
      <w:r>
        <w:t xml:space="preserve"> </w:t>
      </w:r>
      <w:r>
        <w:rPr>
          <w:rStyle w:val="VerbatimChar"/>
        </w:rPr>
        <w:t xml:space="preserve">messages</w:t>
      </w:r>
      <w:r>
        <w:t xml:space="preserve">, пишем указатель на неё.</w:t>
      </w:r>
    </w:p>
    <w:p>
      <w:pPr>
        <w:pStyle w:val="Compact"/>
        <w:numPr>
          <w:numId w:val="1012"/>
          <w:ilvl w:val="0"/>
        </w:numPr>
      </w:pPr>
      <w:r>
        <w:t xml:space="preserve">Дескриптор окна, сообщения кому следует ждать. Можно указать</w:t>
      </w:r>
      <w:r>
        <w:t xml:space="preserve"> </w:t>
      </w:r>
      <w:r>
        <w:rPr>
          <w:rStyle w:val="VerbatimChar"/>
        </w:rPr>
        <w:t xml:space="preserve">NULL</w:t>
      </w:r>
      <w:r>
        <w:t xml:space="preserve">, это добавит также сообщения текущему потоку, не адресованные ни одному окну.</w:t>
      </w:r>
    </w:p>
    <w:p>
      <w:pPr>
        <w:pStyle w:val="Compact"/>
        <w:numPr>
          <w:numId w:val="1012"/>
          <w:ilvl w:val="0"/>
        </w:numPr>
      </w:pPr>
      <w:r>
        <w:t xml:space="preserve">Фильтр сообщений по типу, нижняя граница. Каждое сообщение характеризуется типу (кодом), о чём будет сказано в дальнейшем. Здесь можно указать минимальное значение кода сообщения, которое будет принято. Нам фильтрация не нужна, поэтому пишем 0.</w:t>
      </w:r>
    </w:p>
    <w:p>
      <w:pPr>
        <w:pStyle w:val="Compact"/>
        <w:numPr>
          <w:numId w:val="1012"/>
          <w:ilvl w:val="0"/>
        </w:numPr>
      </w:pPr>
      <w:r>
        <w:t xml:space="preserve">Фильтр сообщений по типу, верхняя граница. Аналогично предыдущему.</w:t>
      </w:r>
    </w:p>
    <w:p>
      <w:pPr>
        <w:pStyle w:val="FirstParagraph"/>
      </w:pPr>
      <w:r>
        <w:t xml:space="preserve">Возвращает 1 в случае успеха, 0 в случае получения сообщения о выходе и -1 в случае ошибки.</w:t>
      </w:r>
    </w:p>
    <w:p>
      <w:pPr>
        <w:pStyle w:val="Heading4"/>
      </w:pPr>
      <w:bookmarkStart w:id="59" w:name="translatemessage"/>
      <w:bookmarkEnd w:id="59"/>
      <w:r>
        <w:t xml:space="preserve">TranslateMessage</w:t>
      </w:r>
    </w:p>
    <w:p>
      <w:pPr>
        <w:pStyle w:val="FirstParagraph"/>
      </w:pPr>
      <w:r>
        <w:t xml:space="preserve">Транслирует сообщение из виртуальных кодов в символьные.</w:t>
      </w:r>
      <w:r>
        <w:t xml:space="preserve"> </w:t>
      </w:r>
      <w:r>
        <w:rPr>
          <w:b/>
        </w:rPr>
        <w:t xml:space="preserve">TODO:</w:t>
      </w:r>
      <w:r>
        <w:t xml:space="preserve"> </w:t>
      </w:r>
      <w:r>
        <w:t xml:space="preserve">дописать.</w:t>
      </w:r>
    </w:p>
    <w:p>
      <w:pPr>
        <w:pStyle w:val="BodyText"/>
      </w:pPr>
      <w:r>
        <w:t xml:space="preserve">Параметр один - указатель на сообщение, аналогично первому параметру предыдущей функции.</w:t>
      </w:r>
    </w:p>
    <w:p>
      <w:pPr>
        <w:pStyle w:val="BodyText"/>
      </w:pPr>
      <w:r>
        <w:t xml:space="preserve">Функция не изменяет сообщение, переданное ей параметром, а создает новое и</w:t>
      </w:r>
      <w:r>
        <w:t xml:space="preserve"> </w:t>
      </w:r>
      <w:r>
        <w:t xml:space="preserve">помещает его в очередь сообщений окна.</w:t>
      </w:r>
    </w:p>
    <w:p>
      <w:pPr>
        <w:pStyle w:val="Heading4"/>
      </w:pPr>
      <w:bookmarkStart w:id="60" w:name="dispatchmessage"/>
      <w:bookmarkEnd w:id="60"/>
      <w:r>
        <w:t xml:space="preserve">DispatchMessage</w:t>
      </w:r>
    </w:p>
    <w:p>
      <w:pPr>
        <w:pStyle w:val="FirstParagraph"/>
      </w:pPr>
      <w:r>
        <w:t xml:space="preserve">Передаёт сообщение обработчику, указанному в описании класса окна, которому предназначено это сообщение.</w:t>
      </w:r>
    </w:p>
    <w:p>
      <w:pPr>
        <w:pStyle w:val="BodyText"/>
      </w:pPr>
      <w:r>
        <w:t xml:space="preserve">Параметр один и аналогичен предыдущей функции.</w:t>
      </w:r>
    </w:p>
    <w:p>
      <w:pPr>
        <w:pStyle w:val="Heading3"/>
      </w:pPr>
      <w:bookmarkStart w:id="61" w:name="смена-цвета-фона"/>
      <w:bookmarkEnd w:id="61"/>
      <w:r>
        <w:t xml:space="preserve">Смена цвета фона</w:t>
      </w:r>
    </w:p>
    <w:p>
      <w:pPr>
        <w:pStyle w:val="FirstParagraph"/>
      </w:pPr>
      <w:r>
        <w:t xml:space="preserve">Согласно заданию, необходимо выполнить смену цвета фона путём подмена кисти, используемой классом окна. Смотрите в сторону метода</w:t>
      </w:r>
      <w:r>
        <w:t xml:space="preserve"> </w:t>
      </w:r>
      <w:r>
        <w:rPr>
          <w:rStyle w:val="VerbatimChar"/>
        </w:rPr>
        <w:t xml:space="preserve">SetClassLongPtr()</w:t>
      </w:r>
      <w:r>
        <w:t xml:space="preserve">.</w:t>
      </w:r>
      <w:r>
        <w:t xml:space="preserve"> </w:t>
      </w:r>
      <w:r>
        <w:t xml:space="preserve">Очевидно, перед этим надо создать новую кисть при помощи вызова</w:t>
      </w:r>
      <w:r>
        <w:t xml:space="preserve"> </w:t>
      </w:r>
      <w:r>
        <w:rPr>
          <w:rStyle w:val="VerbatimChar"/>
        </w:rPr>
        <w:t xml:space="preserve">CreateSolidBrush()</w:t>
      </w:r>
      <w:r>
        <w:t xml:space="preserve">, а потом не забыть её удалить методом</w:t>
      </w:r>
      <w:r>
        <w:t xml:space="preserve"> </w:t>
      </w:r>
      <w:r>
        <w:rPr>
          <w:rStyle w:val="VerbatimChar"/>
        </w:rPr>
        <w:t xml:space="preserve">DeleteObject()</w:t>
      </w:r>
      <w:r>
        <w:t xml:space="preserve">.</w:t>
      </w:r>
    </w:p>
    <w:p>
      <w:pPr>
        <w:pStyle w:val="Heading4"/>
      </w:pPr>
      <w:bookmarkStart w:id="62" w:name="createsolidbrush"/>
      <w:bookmarkEnd w:id="62"/>
      <w:r>
        <w:t xml:space="preserve">CreateSolidBrush</w:t>
      </w:r>
    </w:p>
    <w:p>
      <w:pPr>
        <w:pStyle w:val="FirstParagraph"/>
      </w:pPr>
      <w:r>
        <w:t xml:space="preserve">Функция принимает на вход цвет в формате RGB и возвращает дескриптор созданной кисти. Полученный дескриптор по окончании использования должен быть освобождён вызовом следующей функции.</w:t>
      </w:r>
    </w:p>
    <w:p>
      <w:pPr>
        <w:pStyle w:val="BodyText"/>
      </w:pPr>
      <w:r>
        <w:t xml:space="preserve">Параметры:</w:t>
      </w:r>
    </w:p>
    <w:p>
      <w:pPr>
        <w:pStyle w:val="Compact"/>
        <w:numPr>
          <w:numId w:val="1013"/>
          <w:ilvl w:val="0"/>
        </w:numPr>
      </w:pPr>
      <w:r>
        <w:t xml:space="preserve">Цвет в формате RGB. Получить его можно с помощью макроса</w:t>
      </w:r>
      <w:r>
        <w:t xml:space="preserve"> </w:t>
      </w:r>
      <w:r>
        <w:rPr>
          <w:rStyle w:val="VerbatimChar"/>
        </w:rPr>
        <w:t xml:space="preserve">RGB(red, green, blue)</w:t>
      </w:r>
      <w:r>
        <w:t xml:space="preserve">, где параметры - целые числа от 0 до 255.</w:t>
      </w:r>
    </w:p>
    <w:p>
      <w:pPr>
        <w:pStyle w:val="Heading4"/>
      </w:pPr>
      <w:bookmarkStart w:id="63" w:name="deleteobject"/>
      <w:bookmarkEnd w:id="63"/>
      <w:r>
        <w:t xml:space="preserve">DeleteObject</w:t>
      </w:r>
    </w:p>
    <w:p>
      <w:pPr>
        <w:pStyle w:val="FirstParagraph"/>
      </w:pPr>
      <w:r>
        <w:t xml:space="preserve">Удаляет ранее созданный объект GDI по его дескриптору. В нашем случае будет использоваться для уничтожения кисти, используемой нашим классом окна.</w:t>
      </w:r>
    </w:p>
    <w:p>
      <w:pPr>
        <w:pStyle w:val="Heading3"/>
      </w:pPr>
      <w:bookmarkStart w:id="64" w:name="обработка-событий-клавиатуры"/>
      <w:bookmarkEnd w:id="64"/>
      <w:r>
        <w:t xml:space="preserve">Обработка событий клавиатуры</w:t>
      </w:r>
    </w:p>
    <w:p>
      <w:pPr>
        <w:pStyle w:val="FirstParagraph"/>
      </w:pPr>
      <w:r>
        <w:t xml:space="preserve">Для целей обработки клавиатуры в WinAPI предусмотрено несколько типов сообщений, как минимум</w:t>
      </w:r>
      <w:r>
        <w:t xml:space="preserve"> </w:t>
      </w:r>
      <w:r>
        <w:rPr>
          <w:rStyle w:val="VerbatimChar"/>
        </w:rPr>
        <w:t xml:space="preserve">WM_KEYDOWN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WM_KEYUP</w:t>
      </w:r>
      <w:r>
        <w:t xml:space="preserve">. Использовать первый из них для обработки</w:t>
      </w:r>
      <w:r>
        <w:t xml:space="preserve"> </w:t>
      </w:r>
      <w:r>
        <w:rPr>
          <w:i/>
        </w:rPr>
        <w:t xml:space="preserve">однократного</w:t>
      </w:r>
      <w:r>
        <w:t xml:space="preserve"> </w:t>
      </w:r>
      <w:r>
        <w:t xml:space="preserve">нажатия неудобно, поскольку сообщения такого типа генерируются всё время пока клавиша нажата. В отличие от них, сообщения второго типа генерируются ровно один раз в момент отпускания клавиши.</w:t>
      </w:r>
    </w:p>
    <w:p>
      <w:pPr>
        <w:pStyle w:val="BodyText"/>
      </w:pPr>
      <w:r>
        <w:t xml:space="preserve">Для нормальной обработки сообщений недостаточно иметь информацию о его типе. Банально при обработке нажатой клавиши нужно знать</w:t>
      </w:r>
      <w:r>
        <w:t xml:space="preserve"> </w:t>
      </w:r>
      <w:r>
        <w:rPr>
          <w:i/>
        </w:rPr>
        <w:t xml:space="preserve">какая именно</w:t>
      </w:r>
      <w:r>
        <w:t xml:space="preserve"> </w:t>
      </w:r>
      <w:r>
        <w:t xml:space="preserve">клавиша была нажата. Здесь на помощь приходят дополнительные аргументы функции-обработчика сообщений. Названы они просто и почти понятно:</w:t>
      </w:r>
      <w:r>
        <w:t xml:space="preserve"> </w:t>
      </w:r>
      <w:r>
        <w:rPr>
          <w:rStyle w:val="VerbatimChar"/>
        </w:rPr>
        <w:t xml:space="preserve">wParam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lParam</w:t>
      </w:r>
      <w:r>
        <w:t xml:space="preserve">. Эти параметры могут содержать полезные для обработки сообщения данные, их интерпретация всегда зависит от типа сообщения и приведена в документации (MSDN). Конкретно для события</w:t>
      </w:r>
      <w:r>
        <w:t xml:space="preserve"> </w:t>
      </w:r>
      <w:r>
        <w:rPr>
          <w:rStyle w:val="VerbatimChar"/>
        </w:rPr>
        <w:t xml:space="preserve">WM_KEYUP</w:t>
      </w:r>
      <w:r>
        <w:t xml:space="preserve"> </w:t>
      </w:r>
      <w:r>
        <w:t xml:space="preserve">будет достаточно</w:t>
      </w:r>
      <w:r>
        <w:t xml:space="preserve"> </w:t>
      </w:r>
      <w:r>
        <w:rPr>
          <w:rStyle w:val="VerbatimChar"/>
        </w:rPr>
        <w:t xml:space="preserve">wParam</w:t>
      </w:r>
      <w:r>
        <w:t xml:space="preserve"> </w:t>
      </w:r>
      <w:r>
        <w:t xml:space="preserve">- он содержит код конкретной клавиши, которая была отпущена.</w:t>
      </w:r>
    </w:p>
    <w:p>
      <w:pPr>
        <w:pStyle w:val="BodyText"/>
      </w:pPr>
      <w:r>
        <w:t xml:space="preserve">Обратим внимание на структуру функции-обработчика сообщений. Здесь мы осуществляем некоторые действия в зависимости от типа сообщения. При этом если мы их (действия) действительно выполнили - явно выходим из функции через</w:t>
      </w:r>
      <w:r>
        <w:t xml:space="preserve"> </w:t>
      </w:r>
      <w:r>
        <w:rPr>
          <w:rStyle w:val="VerbatimChar"/>
        </w:rPr>
        <w:t xml:space="preserve">return 0;</w:t>
      </w:r>
      <w:r>
        <w:t xml:space="preserve">. Это сделано для того, чтобы в случае, когда сообщение осталось нами не обработано (или в принципе не интересно), оно было передано стандартному обработчику</w:t>
      </w:r>
      <w:r>
        <w:t xml:space="preserve"> </w:t>
      </w:r>
      <w:r>
        <w:rPr>
          <w:rStyle w:val="VerbatimChar"/>
        </w:rPr>
        <w:t xml:space="preserve">DefWindowProc()</w:t>
      </w:r>
      <w:r>
        <w:t xml:space="preserve">, чей вызов должен осуществляться в самом конце нашей функции. Без этого нам бы пришлось вручную обрабатывать всё массу стандартных событий наподобие того же изменения размера и т.д. и т.п., тысячи их.</w:t>
      </w:r>
    </w:p>
    <w:p>
      <w:pPr>
        <w:pStyle w:val="Heading4"/>
      </w:pPr>
      <w:bookmarkStart w:id="65" w:name="postquitmessage"/>
      <w:bookmarkEnd w:id="65"/>
      <w:r>
        <w:t xml:space="preserve">PostQuitMessage</w:t>
      </w:r>
    </w:p>
    <w:p>
      <w:pPr>
        <w:pStyle w:val="FirstParagraph"/>
      </w:pPr>
      <w:r>
        <w:t xml:space="preserve">Помещает в очередь сообщений новое типа</w:t>
      </w:r>
      <w:r>
        <w:t xml:space="preserve"> </w:t>
      </w:r>
      <w:r>
        <w:rPr>
          <w:rStyle w:val="VerbatimChar"/>
        </w:rPr>
        <w:t xml:space="preserve">WM_QUIT</w:t>
      </w:r>
      <w:r>
        <w:t xml:space="preserve">, предназначенное для текущего потока (</w:t>
      </w:r>
      <w:r>
        <w:rPr>
          <w:i/>
        </w:rPr>
        <w:t xml:space="preserve">NB!</w:t>
      </w:r>
      <w:r>
        <w:t xml:space="preserve"> </w:t>
      </w:r>
      <w:r>
        <w:t xml:space="preserve">Именно поэтому второй параметр у</w:t>
      </w:r>
      <w:r>
        <w:t xml:space="preserve"> </w:t>
      </w:r>
      <w:r>
        <w:rPr>
          <w:rStyle w:val="VerbatimChar"/>
        </w:rPr>
        <w:t xml:space="preserve">GetMessage()</w:t>
      </w:r>
      <w:r>
        <w:t xml:space="preserve"> </w:t>
      </w:r>
      <w:r>
        <w:t xml:space="preserve">указан как</w:t>
      </w:r>
      <w:r>
        <w:t xml:space="preserve"> </w:t>
      </w:r>
      <w:r>
        <w:rPr>
          <w:rStyle w:val="VerbatimChar"/>
        </w:rPr>
        <w:t xml:space="preserve">NULL</w:t>
      </w:r>
      <w:r>
        <w:t xml:space="preserve">). При его получении функция</w:t>
      </w:r>
      <w:r>
        <w:t xml:space="preserve"> </w:t>
      </w:r>
      <w:r>
        <w:rPr>
          <w:rStyle w:val="VerbatimChar"/>
        </w:rPr>
        <w:t xml:space="preserve">GetMessage()</w:t>
      </w:r>
      <w:r>
        <w:t xml:space="preserve"> </w:t>
      </w:r>
      <w:r>
        <w:t xml:space="preserve">вернёт 0, тем самым завершив цикл обработки сообщений.</w:t>
      </w:r>
    </w:p>
    <w:p>
      <w:pPr>
        <w:pStyle w:val="BodyText"/>
      </w:pPr>
      <w:r>
        <w:t xml:space="preserve">Параметр - код завершения приложения. Если указать не-0, ОС будет считать, что приложение завершило работу с ошибкой.</w:t>
      </w:r>
    </w:p>
    <w:p>
      <w:pPr>
        <w:pStyle w:val="Heading3"/>
      </w:pPr>
      <w:bookmarkStart w:id="66" w:name="обработка-событий-мыши"/>
      <w:bookmarkEnd w:id="66"/>
      <w:r>
        <w:t xml:space="preserve">Обработка событий мыши</w:t>
      </w:r>
    </w:p>
    <w:p>
      <w:pPr>
        <w:pStyle w:val="FirstParagraph"/>
      </w:pPr>
      <w:r>
        <w:t xml:space="preserve">Обработка событий мыши осуществляется очень похожим образом, однако вместо</w:t>
      </w:r>
      <w:r>
        <w:t xml:space="preserve"> </w:t>
      </w:r>
      <w:r>
        <w:t xml:space="preserve">передачи кода клавиши параметром для каждой кнопки мыши генерируются</w:t>
      </w:r>
      <w:r>
        <w:t xml:space="preserve"> </w:t>
      </w:r>
      <w:r>
        <w:t xml:space="preserve">отдельные события на нажатие и отпускание. Их имена выглядят как</w:t>
      </w:r>
      <w:r>
        <w:t xml:space="preserve"> </w:t>
      </w:r>
      <w:r>
        <w:rPr>
          <w:rStyle w:val="VerbatimChar"/>
        </w:rPr>
        <w:t xml:space="preserve">WM_xxxDOWN</w:t>
      </w:r>
      <w:r>
        <w:t xml:space="preserve">,</w:t>
      </w:r>
      <w:r>
        <w:t xml:space="preserve"> </w:t>
      </w:r>
      <w:r>
        <w:rPr>
          <w:rStyle w:val="VerbatimChar"/>
        </w:rPr>
        <w:t xml:space="preserve">WM_xxxUP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WM_xxxDBLCLK</w:t>
      </w:r>
      <w:r>
        <w:t xml:space="preserve">, что означает "клавиша нажата", "клавиша отпущена"</w:t>
      </w:r>
      <w:r>
        <w:t xml:space="preserve"> </w:t>
      </w:r>
      <w:r>
        <w:t xml:space="preserve">и "совершено двойное нажатие на клавишу" соответственно.</w:t>
      </w:r>
      <w:r>
        <w:t xml:space="preserve"> </w:t>
      </w:r>
      <w:r>
        <w:rPr>
          <w:rStyle w:val="VerbatimChar"/>
        </w:rPr>
        <w:t xml:space="preserve">xxx</w:t>
      </w:r>
      <w:r>
        <w:t xml:space="preserve"> </w:t>
      </w:r>
      <w:r>
        <w:t xml:space="preserve">здесь</w:t>
      </w:r>
      <w:r>
        <w:t xml:space="preserve"> </w:t>
      </w:r>
      <w:r>
        <w:t xml:space="preserve">подразумевает имя конкретной клавиши. Например, событие отпускания левой</w:t>
      </w:r>
      <w:r>
        <w:t xml:space="preserve"> </w:t>
      </w:r>
      <w:r>
        <w:t xml:space="preserve">кнопки мыши кодируется константой</w:t>
      </w:r>
      <w:r>
        <w:t xml:space="preserve"> </w:t>
      </w:r>
      <w:r>
        <w:rPr>
          <w:rStyle w:val="VerbatimChar"/>
        </w:rPr>
        <w:t xml:space="preserve">WM_LBUTTONUP</w:t>
      </w:r>
      <w:r>
        <w:t xml:space="preserve">.</w:t>
      </w:r>
      <w:r>
        <w:t xml:space="preserve"> </w:t>
      </w:r>
      <w:r>
        <w:t xml:space="preserve">Заметим, что параметры сообщений о состояниях клавиш мыши</w:t>
      </w:r>
      <w:r>
        <w:t xml:space="preserve"> </w:t>
      </w:r>
      <w:r>
        <w:rPr>
          <w:rStyle w:val="VerbatimChar"/>
        </w:rPr>
        <w:t xml:space="preserve">wParam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lParam</w:t>
      </w:r>
      <w:r>
        <w:t xml:space="preserve"> </w:t>
      </w:r>
      <w:r>
        <w:t xml:space="preserve">также несут полезную информацию: первый содержит состояния</w:t>
      </w:r>
      <w:r>
        <w:t xml:space="preserve"> </w:t>
      </w:r>
      <w:r>
        <w:t xml:space="preserve">клавиш-модификаторов (типа Ctrl и Shift), а второй - координаты x и y точки</w:t>
      </w:r>
      <w:r>
        <w:t xml:space="preserve"> </w:t>
      </w:r>
      <w:r>
        <w:t xml:space="preserve">клика относительно левого верхнего угла окна,</w:t>
      </w:r>
      <w:r>
        <w:t xml:space="preserve"> </w:t>
      </w:r>
      <w:r>
        <w:t xml:space="preserve">которые можно извлечь либо по отдельности при</w:t>
      </w:r>
      <w:r>
        <w:t xml:space="preserve"> </w:t>
      </w:r>
      <w:r>
        <w:t xml:space="preserve">помощи макросов</w:t>
      </w:r>
      <w:r>
        <w:t xml:space="preserve"> </w:t>
      </w:r>
      <w:r>
        <w:rPr>
          <w:rStyle w:val="VerbatimChar"/>
        </w:rPr>
        <w:t xml:space="preserve">GET_X_LPARAM</w:t>
      </w:r>
      <w:r>
        <w:t xml:space="preserve">/</w:t>
      </w:r>
      <w:r>
        <w:rPr>
          <w:rStyle w:val="VerbatimChar"/>
        </w:rPr>
        <w:t xml:space="preserve">GET_Y_LPARAM</w:t>
      </w:r>
      <w:r>
        <w:t xml:space="preserve">, либо сразу парой в структуру</w:t>
      </w:r>
      <w:r>
        <w:t xml:space="preserve"> </w:t>
      </w:r>
      <w:r>
        <w:t xml:space="preserve">типа</w:t>
      </w:r>
      <w:r>
        <w:t xml:space="preserve"> </w:t>
      </w:r>
      <w:r>
        <w:rPr>
          <w:rStyle w:val="VerbatimChar"/>
        </w:rPr>
        <w:t xml:space="preserve">POINTS</w:t>
      </w:r>
      <w:r>
        <w:t xml:space="preserve"> </w:t>
      </w:r>
      <w:r>
        <w:t xml:space="preserve">макросом</w:t>
      </w:r>
      <w:r>
        <w:t xml:space="preserve"> </w:t>
      </w:r>
      <w:r>
        <w:rPr>
          <w:rStyle w:val="VerbatimChar"/>
        </w:rPr>
        <w:t xml:space="preserve">MAKEPOINTS</w:t>
      </w:r>
      <w:r>
        <w:t xml:space="preserve">.</w:t>
      </w:r>
    </w:p>
    <w:p>
      <w:pPr>
        <w:pStyle w:val="BodyText"/>
      </w:pPr>
      <w:r>
        <w:t xml:space="preserve">Для вычисления размера окна нам</w:t>
      </w:r>
      <w:r>
        <w:t xml:space="preserve"> </w:t>
      </w:r>
      <w:r>
        <w:t xml:space="preserve">потребуется познакомиться с еще одной полезной функцией WinAPI:</w:t>
      </w:r>
      <w:r>
        <w:t xml:space="preserve"> </w:t>
      </w:r>
      <w:r>
        <w:rPr>
          <w:rStyle w:val="VerbatimChar"/>
        </w:rPr>
        <w:t xml:space="preserve">GetClientRect</w:t>
      </w:r>
      <w:r>
        <w:t xml:space="preserve">.</w:t>
      </w:r>
    </w:p>
    <w:p>
      <w:pPr>
        <w:pStyle w:val="Heading4"/>
      </w:pPr>
      <w:bookmarkStart w:id="67" w:name="getclientrect"/>
      <w:bookmarkEnd w:id="67"/>
      <w:r>
        <w:t xml:space="preserve">GetClientRect</w:t>
      </w:r>
    </w:p>
    <w:p>
      <w:pPr>
        <w:pStyle w:val="FirstParagraph"/>
      </w:pPr>
      <w:r>
        <w:t xml:space="preserve">Данная функция позволяет по дескриптору на окно получить его размер (а если быть</w:t>
      </w:r>
      <w:r>
        <w:t xml:space="preserve"> </w:t>
      </w:r>
      <w:r>
        <w:t xml:space="preserve">более точным - координаты клиентской области окна) в структуру</w:t>
      </w:r>
      <w:r>
        <w:t xml:space="preserve"> </w:t>
      </w:r>
      <w:r>
        <w:rPr>
          <w:rStyle w:val="VerbatimChar"/>
        </w:rPr>
        <w:t xml:space="preserve">RECT</w:t>
      </w:r>
      <w:r>
        <w:t xml:space="preserve">. Левая и</w:t>
      </w:r>
      <w:r>
        <w:t xml:space="preserve"> </w:t>
      </w:r>
      <w:r>
        <w:t xml:space="preserve">верхняя координата всегда равны 0, а правая и нижняя содержат ширину и высоту</w:t>
      </w:r>
      <w:r>
        <w:t xml:space="preserve"> </w:t>
      </w:r>
      <w:r>
        <w:t xml:space="preserve">окна соответственно.</w:t>
      </w:r>
    </w:p>
    <w:p>
      <w:pPr>
        <w:pStyle w:val="Heading3"/>
      </w:pPr>
      <w:bookmarkStart w:id="68" w:name="поверхности-для-рисования-кисти-и-примитивы"/>
      <w:bookmarkEnd w:id="68"/>
      <w:r>
        <w:t xml:space="preserve">Поверхности для рисования, кисти и примитивы</w:t>
      </w:r>
    </w:p>
    <w:p>
      <w:pPr>
        <w:pStyle w:val="FirstParagraph"/>
      </w:pPr>
      <w:r>
        <w:t xml:space="preserve">Процесс рисования достаточно прост и логичен: берем холст, берем кисть</w:t>
      </w:r>
      <w:r>
        <w:t xml:space="preserve"> </w:t>
      </w:r>
      <w:r>
        <w:t xml:space="preserve">(или создаем и берем новую), рисуем то, что хотели и сообщаем об окончании</w:t>
      </w:r>
      <w:r>
        <w:t xml:space="preserve"> </w:t>
      </w:r>
      <w:r>
        <w:t xml:space="preserve">рисования. Здесь нам вновь пригодится теперь уже знакомая процедура</w:t>
      </w:r>
      <w:r>
        <w:t xml:space="preserve"> </w:t>
      </w:r>
      <w:r>
        <w:rPr>
          <w:rStyle w:val="VerbatimChar"/>
        </w:rPr>
        <w:t xml:space="preserve">GetClientRect</w:t>
      </w:r>
      <w:r>
        <w:t xml:space="preserve"> </w:t>
      </w:r>
      <w:r>
        <w:t xml:space="preserve">для определения размеров окна (которые в данном случае будут</w:t>
      </w:r>
      <w:r>
        <w:t xml:space="preserve"> </w:t>
      </w:r>
      <w:r>
        <w:t xml:space="preserve">совпадать с размерами поверхности рисования).</w:t>
      </w:r>
    </w:p>
    <w:p>
      <w:pPr>
        <w:pStyle w:val="Heading4"/>
      </w:pPr>
      <w:bookmarkStart w:id="69" w:name="beginpaint"/>
      <w:bookmarkEnd w:id="69"/>
      <w:r>
        <w:t xml:space="preserve">BeginPaint</w:t>
      </w:r>
    </w:p>
    <w:p>
      <w:pPr>
        <w:pStyle w:val="FirstParagraph"/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BeginPaint</w:t>
      </w:r>
      <w:r>
        <w:t xml:space="preserve"> </w:t>
      </w:r>
      <w:r>
        <w:t xml:space="preserve">служит сразу двум целям: сообщает системе о начале</w:t>
      </w:r>
      <w:r>
        <w:t xml:space="preserve"> </w:t>
      </w:r>
      <w:r>
        <w:t xml:space="preserve">обновления содержимого окна и получает холст, или</w:t>
      </w:r>
      <w:r>
        <w:t xml:space="preserve"> </w:t>
      </w:r>
      <w:r>
        <w:rPr>
          <w:i/>
        </w:rPr>
        <w:t xml:space="preserve">контекст рисования</w:t>
      </w:r>
      <w:r>
        <w:t xml:space="preserve">, на</w:t>
      </w:r>
      <w:r>
        <w:t xml:space="preserve"> </w:t>
      </w:r>
      <w:r>
        <w:t xml:space="preserve">котором, собственно, и будет выполняться отображение объектов. Ей на вход</w:t>
      </w:r>
      <w:r>
        <w:t xml:space="preserve"> </w:t>
      </w:r>
      <w:r>
        <w:t xml:space="preserve">необходимо подать дескриптор окна, на котором мы хотим рисовать, а также указатель</w:t>
      </w:r>
      <w:r>
        <w:t xml:space="preserve"> </w:t>
      </w:r>
      <w:r>
        <w:t xml:space="preserve">на выходной буфер параметров, которые могут понадобиться некоторым из функций</w:t>
      </w:r>
      <w:r>
        <w:t xml:space="preserve"> </w:t>
      </w:r>
      <w:r>
        <w:t xml:space="preserve">рисования.</w:t>
      </w:r>
    </w:p>
    <w:p>
      <w:pPr>
        <w:pStyle w:val="Heading4"/>
      </w:pPr>
      <w:bookmarkStart w:id="70" w:name="endpaint"/>
      <w:bookmarkEnd w:id="70"/>
      <w:r>
        <w:t xml:space="preserve">EndPaint</w:t>
      </w:r>
    </w:p>
    <w:p>
      <w:pPr>
        <w:pStyle w:val="FirstParagraph"/>
      </w:pPr>
      <w:r>
        <w:t xml:space="preserve">Процедура</w:t>
      </w:r>
      <w:r>
        <w:t xml:space="preserve"> </w:t>
      </w:r>
      <w:r>
        <w:rPr>
          <w:rStyle w:val="VerbatimChar"/>
        </w:rPr>
        <w:t xml:space="preserve">EndPaint</w:t>
      </w:r>
      <w:r>
        <w:t xml:space="preserve"> </w:t>
      </w:r>
      <w:r>
        <w:t xml:space="preserve">сообщает системе о том, что рисование на контексте окна</w:t>
      </w:r>
      <w:r>
        <w:t xml:space="preserve"> </w:t>
      </w:r>
      <w:r>
        <w:t xml:space="preserve">завершено, и можно отображать результат пользователю. До вызова этой функции</w:t>
      </w:r>
      <w:r>
        <w:t xml:space="preserve"> </w:t>
      </w:r>
      <w:r>
        <w:t xml:space="preserve">на экране никаких изменений видно не будет.</w:t>
      </w:r>
    </w:p>
    <w:p>
      <w:pPr>
        <w:pStyle w:val="BodyText"/>
      </w:pPr>
      <w:r>
        <w:t xml:space="preserve">Следует помнить, что</w:t>
      </w:r>
      <w:r>
        <w:t xml:space="preserve"> </w:t>
      </w:r>
      <w:r>
        <w:rPr>
          <w:rStyle w:val="VerbatimChar"/>
        </w:rPr>
        <w:t xml:space="preserve">BeginPaint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EndPaint</w:t>
      </w:r>
      <w:r>
        <w:t xml:space="preserve"> </w:t>
      </w:r>
      <w:r>
        <w:t xml:space="preserve">всегда используются парой!</w:t>
      </w:r>
      <w:r>
        <w:t xml:space="preserve"> </w:t>
      </w:r>
      <w:r>
        <w:t xml:space="preserve">Иначе можно напороться на странные и весьма трудноуловимые ошибки.</w:t>
      </w:r>
    </w:p>
    <w:p>
      <w:pPr>
        <w:pStyle w:val="BodyText"/>
      </w:pPr>
      <w:r>
        <w:t xml:space="preserve">Итак, мы научились запрашивать и освобождать контекст рисования. Пришло время,</w:t>
      </w:r>
      <w:r>
        <w:t xml:space="preserve"> </w:t>
      </w:r>
      <w:r>
        <w:t xml:space="preserve">наконец, что-нибудь нарисовать! Начнем с простого: заливки окна фоновым</w:t>
      </w:r>
      <w:r>
        <w:t xml:space="preserve"> </w:t>
      </w:r>
      <w:r>
        <w:t xml:space="preserve">цветом.</w:t>
      </w:r>
    </w:p>
    <w:p>
      <w:pPr>
        <w:pStyle w:val="Heading4"/>
      </w:pPr>
      <w:bookmarkStart w:id="71" w:name="fillrect"/>
      <w:bookmarkEnd w:id="71"/>
      <w:r>
        <w:t xml:space="preserve">FillRect</w:t>
      </w:r>
    </w:p>
    <w:p>
      <w:pPr>
        <w:pStyle w:val="FirstParagraph"/>
      </w:pPr>
      <w:r>
        <w:t xml:space="preserve">Окно приложения у нас, как правило, прямоугольное, поэтому для его заливки</w:t>
      </w:r>
      <w:r>
        <w:t xml:space="preserve"> </w:t>
      </w:r>
      <w:r>
        <w:t xml:space="preserve">необходимо просто нарисовать закрашенный прямоугольник искомого размера.</w:t>
      </w:r>
      <w:r>
        <w:t xml:space="preserve"> </w:t>
      </w:r>
      <w:r>
        <w:t xml:space="preserve">Именно это и делает функция</w:t>
      </w:r>
      <w:r>
        <w:t xml:space="preserve"> </w:t>
      </w:r>
      <w:r>
        <w:rPr>
          <w:rStyle w:val="VerbatimChar"/>
        </w:rPr>
        <w:t xml:space="preserve">FillRect</w:t>
      </w:r>
      <w:r>
        <w:t xml:space="preserve">. Она принимает три параметра:</w:t>
      </w:r>
      <w:r>
        <w:t xml:space="preserve"> </w:t>
      </w:r>
      <w:r>
        <w:t xml:space="preserve">поверхность, на которой будет производиться рисование, координаты и размер</w:t>
      </w:r>
      <w:r>
        <w:t xml:space="preserve"> </w:t>
      </w:r>
      <w:r>
        <w:t xml:space="preserve">области прямоугольника в виде структуры RECT, а также кисть, которой будет</w:t>
      </w:r>
      <w:r>
        <w:t xml:space="preserve"> </w:t>
      </w:r>
      <w:r>
        <w:t xml:space="preserve">производиться отрисовка.</w:t>
      </w:r>
    </w:p>
    <w:p>
      <w:pPr>
        <w:pStyle w:val="BodyText"/>
      </w:pPr>
      <w:r>
        <w:t xml:space="preserve">Внимательный читатель спросит: а где же мы возьмем эту кисть? Windows</w:t>
      </w:r>
      <w:r>
        <w:t xml:space="preserve"> </w:t>
      </w:r>
      <w:r>
        <w:t xml:space="preserve">заботливо создала некоторый предопределенный набор кистей за нас во время</w:t>
      </w:r>
      <w:r>
        <w:t xml:space="preserve"> </w:t>
      </w:r>
      <w:r>
        <w:t xml:space="preserve">запуска нашего приложения. Обратиться к ним мы можем, указав вместо дескриптора</w:t>
      </w:r>
      <w:r>
        <w:t xml:space="preserve"> </w:t>
      </w:r>
      <w:r>
        <w:t xml:space="preserve">на кисть ее номер - специальные константы</w:t>
      </w:r>
      <w:r>
        <w:t xml:space="preserve"> </w:t>
      </w:r>
      <w:r>
        <w:rPr>
          <w:rStyle w:val="VerbatimChar"/>
        </w:rPr>
        <w:t xml:space="preserve">COLOR_xxx</w:t>
      </w:r>
      <w:r>
        <w:t xml:space="preserve">. Нас интересует кисть с цветом</w:t>
      </w:r>
      <w:r>
        <w:t xml:space="preserve"> </w:t>
      </w:r>
      <w:r>
        <w:t xml:space="preserve">текущего фона окна (он зависит от системной темы), поэтому указываем константу</w:t>
      </w:r>
      <w:r>
        <w:t xml:space="preserve"> </w:t>
      </w:r>
      <w:r>
        <w:rPr>
          <w:rStyle w:val="VerbatimChar"/>
        </w:rPr>
        <w:t xml:space="preserve">COLOR_WINDOW</w:t>
      </w:r>
      <w:r>
        <w:t xml:space="preserve">. Заметим, что необходимо добавить +1 к константе, поскольку в</w:t>
      </w:r>
      <w:r>
        <w:t xml:space="preserve"> </w:t>
      </w:r>
      <w:r>
        <w:t xml:space="preserve">противном случае система не смогла бы отличить предопределенную кисть с</w:t>
      </w:r>
      <w:r>
        <w:t xml:space="preserve"> </w:t>
      </w:r>
      <w:r>
        <w:t xml:space="preserve">номером 0 от недействительной кисти (</w:t>
      </w:r>
      <w:r>
        <w:rPr>
          <w:rStyle w:val="VerbatimChar"/>
        </w:rPr>
        <w:t xml:space="preserve">NULL</w:t>
      </w:r>
      <w:r>
        <w:t xml:space="preserve">).</w:t>
      </w:r>
    </w:p>
    <w:p>
      <w:pPr>
        <w:pStyle w:val="BodyText"/>
      </w:pPr>
      <w:r>
        <w:t xml:space="preserve">Ну а</w:t>
      </w:r>
      <w:r>
        <w:t xml:space="preserve"> </w:t>
      </w:r>
      <w:r>
        <w:rPr>
          <w:i/>
        </w:rPr>
        <w:t xml:space="preserve">самый внимательный</w:t>
      </w:r>
      <w:r>
        <w:t xml:space="preserve"> </w:t>
      </w:r>
      <w:r>
        <w:t xml:space="preserve">читатель заметит, что кисть, используемую для</w:t>
      </w:r>
      <w:r>
        <w:t xml:space="preserve"> </w:t>
      </w:r>
      <w:r>
        <w:t xml:space="preserve">перерисовки фона окна, мы можем переопределить при старте нашего приложения,</w:t>
      </w:r>
      <w:r>
        <w:t xml:space="preserve"> </w:t>
      </w:r>
      <w:r>
        <w:t xml:space="preserve">указав соответствующее поле в структуре</w:t>
      </w:r>
      <w:r>
        <w:t xml:space="preserve"> </w:t>
      </w:r>
      <w:r>
        <w:rPr>
          <w:rStyle w:val="VerbatimChar"/>
        </w:rPr>
        <w:t xml:space="preserve">WNDCLASS</w:t>
      </w:r>
      <w:r>
        <w:t xml:space="preserve">.</w:t>
      </w:r>
      <w:r>
        <w:t xml:space="preserve"> </w:t>
      </w:r>
      <w:r>
        <w:t xml:space="preserve">Впрочем, обратиться к ней можно тем же самым способом:</w:t>
      </w:r>
      <w:r>
        <w:t xml:space="preserve"> </w:t>
      </w:r>
      <w:r>
        <w:rPr>
          <w:rStyle w:val="VerbatimChar"/>
        </w:rPr>
        <w:t xml:space="preserve">COLOR_WINDOW+1</w:t>
      </w:r>
      <w:r>
        <w:t xml:space="preserve">.</w:t>
      </w:r>
    </w:p>
    <w:p>
      <w:pPr>
        <w:pStyle w:val="BodyText"/>
      </w:pPr>
      <w:r>
        <w:t xml:space="preserve">Однако, предварительно подготовленных кистей мало - в основном, они</w:t>
      </w:r>
      <w:r>
        <w:t xml:space="preserve"> </w:t>
      </w:r>
      <w:r>
        <w:t xml:space="preserve">соответствуют стандартным цветам элементов интерфейса. Что делать, если нам</w:t>
      </w:r>
      <w:r>
        <w:t xml:space="preserve"> </w:t>
      </w:r>
      <w:r>
        <w:t xml:space="preserve">нужно рисовать цветом, для которого готовой кисти нет?</w:t>
      </w:r>
      <w:r>
        <w:t xml:space="preserve"> </w:t>
      </w:r>
      <w:r>
        <w:t xml:space="preserve">Естественно, создать свою! Для этого служит функция</w:t>
      </w:r>
      <w:r>
        <w:t xml:space="preserve"> </w:t>
      </w:r>
      <w:r>
        <w:rPr>
          <w:rStyle w:val="VerbatimChar"/>
        </w:rPr>
        <w:t xml:space="preserve">CreatePen</w:t>
      </w:r>
      <w:r>
        <w:t xml:space="preserve">.</w:t>
      </w:r>
    </w:p>
    <w:p>
      <w:pPr>
        <w:pStyle w:val="Heading4"/>
      </w:pPr>
      <w:bookmarkStart w:id="72" w:name="createpen"/>
      <w:bookmarkEnd w:id="72"/>
      <w:r>
        <w:t xml:space="preserve">CreatePen</w:t>
      </w:r>
    </w:p>
    <w:p>
      <w:pPr>
        <w:pStyle w:val="FirstParagraph"/>
      </w:pPr>
      <w:r>
        <w:t xml:space="preserve">Функция создает новую кисть с указанными параметрами линии</w:t>
      </w:r>
      <w:r>
        <w:t xml:space="preserve"> </w:t>
      </w:r>
      <w:r>
        <w:t xml:space="preserve">(пунктир/сплошная/прерывистая), толщиной и цветом. Кисть - это ресурс, за</w:t>
      </w:r>
      <w:r>
        <w:t xml:space="preserve"> </w:t>
      </w:r>
      <w:r>
        <w:t xml:space="preserve">которым необходимо следить и удалять после использования при помощи</w:t>
      </w:r>
      <w:r>
        <w:t xml:space="preserve"> </w:t>
      </w:r>
      <w:r>
        <w:rPr>
          <w:rStyle w:val="VerbatimChar"/>
        </w:rPr>
        <w:t xml:space="preserve">DeleteObject</w:t>
      </w:r>
      <w:r>
        <w:t xml:space="preserve">.</w:t>
      </w:r>
    </w:p>
    <w:p>
      <w:pPr>
        <w:pStyle w:val="BodyText"/>
      </w:pPr>
      <w:r>
        <w:t xml:space="preserve">Многие функции рисования используют кисть, которая передана им параметром.</w:t>
      </w:r>
      <w:r>
        <w:t xml:space="preserve"> </w:t>
      </w:r>
      <w:r>
        <w:t xml:space="preserve">Однако некоторые берут кисть по умолчанию, указанную в контексте рисования.</w:t>
      </w:r>
      <w:r>
        <w:t xml:space="preserve"> </w:t>
      </w:r>
      <w:r>
        <w:t xml:space="preserve">Для того, чтобы переопределить эту кисть нашей, используем функцию</w:t>
      </w:r>
      <w:r>
        <w:t xml:space="preserve"> </w:t>
      </w:r>
      <w:r>
        <w:rPr>
          <w:rStyle w:val="VerbatimChar"/>
        </w:rPr>
        <w:t xml:space="preserve">SelectObject</w:t>
      </w:r>
      <w:r>
        <w:t xml:space="preserve">.</w:t>
      </w:r>
    </w:p>
    <w:p>
      <w:pPr>
        <w:pStyle w:val="Heading4"/>
      </w:pPr>
      <w:bookmarkStart w:id="73" w:name="selectobject"/>
      <w:bookmarkEnd w:id="73"/>
      <w:r>
        <w:t xml:space="preserve">SelectObject</w:t>
      </w:r>
    </w:p>
    <w:p>
      <w:pPr>
        <w:pStyle w:val="FirstParagraph"/>
      </w:pPr>
      <w:r>
        <w:t xml:space="preserve">Задает для указанного первым параметром контекста рисования значение атрибута,</w:t>
      </w:r>
      <w:r>
        <w:t xml:space="preserve"> </w:t>
      </w:r>
      <w:r>
        <w:t xml:space="preserve">указываемое вторым параметром. Необычной особенностью данной функции является</w:t>
      </w:r>
      <w:r>
        <w:t xml:space="preserve"> </w:t>
      </w:r>
      <w:r>
        <w:t xml:space="preserve">то, что собственно атрибут выводится автоматически на основе типа переданного</w:t>
      </w:r>
      <w:r>
        <w:t xml:space="preserve"> </w:t>
      </w:r>
      <w:r>
        <w:t xml:space="preserve">значения. Возвращает функция старое значение атрибута или</w:t>
      </w:r>
      <w:r>
        <w:t xml:space="preserve"> </w:t>
      </w:r>
      <w:r>
        <w:rPr>
          <w:rStyle w:val="VerbatimChar"/>
        </w:rPr>
        <w:t xml:space="preserve">NULL</w:t>
      </w:r>
      <w:r>
        <w:t xml:space="preserve">, если оно</w:t>
      </w:r>
      <w:r>
        <w:t xml:space="preserve"> </w:t>
      </w:r>
      <w:r>
        <w:t xml:space="preserve">не было указано.</w:t>
      </w:r>
    </w:p>
    <w:p>
      <w:pPr>
        <w:pStyle w:val="BodyText"/>
      </w:pPr>
      <w:r>
        <w:t xml:space="preserve">Обратим внимание, что кисть по умолчанию необходимо восстановить по окончании</w:t>
      </w:r>
      <w:r>
        <w:t xml:space="preserve"> </w:t>
      </w:r>
      <w:r>
        <w:t xml:space="preserve">использования нашей собственной вторым вызовом метода</w:t>
      </w:r>
      <w:r>
        <w:t xml:space="preserve"> </w:t>
      </w:r>
      <w:r>
        <w:rPr>
          <w:rStyle w:val="VerbatimChar"/>
        </w:rPr>
        <w:t xml:space="preserve">SelectObject</w:t>
      </w:r>
      <w:r>
        <w:t xml:space="preserve"> </w:t>
      </w:r>
      <w:r>
        <w:t xml:space="preserve">по окончании рисования.</w:t>
      </w:r>
    </w:p>
    <w:p>
      <w:pPr>
        <w:pStyle w:val="BodyText"/>
      </w:pPr>
      <w:r>
        <w:t xml:space="preserve">Самая простая вещь (после сплошной заливки), которую можно нарисовать - это</w:t>
      </w:r>
      <w:r>
        <w:t xml:space="preserve"> </w:t>
      </w:r>
      <w:r>
        <w:t xml:space="preserve">линия. Для этого необходимы две функции:</w:t>
      </w:r>
      <w:r>
        <w:t xml:space="preserve"> </w:t>
      </w:r>
      <w:r>
        <w:rPr>
          <w:rStyle w:val="VerbatimChar"/>
        </w:rPr>
        <w:t xml:space="preserve">MoveToEx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LineTo</w:t>
      </w:r>
      <w:r>
        <w:t xml:space="preserve">.</w:t>
      </w:r>
    </w:p>
    <w:p>
      <w:pPr>
        <w:pStyle w:val="Heading4"/>
      </w:pPr>
      <w:bookmarkStart w:id="74" w:name="movetoex"/>
      <w:bookmarkEnd w:id="74"/>
      <w:r>
        <w:t xml:space="preserve">MoveToEx</w:t>
      </w:r>
    </w:p>
    <w:p>
      <w:pPr>
        <w:pStyle w:val="FirstParagraph"/>
      </w:pPr>
      <w:r>
        <w:t xml:space="preserve">Указывает текущую позицию на холсте (контексте рисования), позволяя, в том</w:t>
      </w:r>
      <w:r>
        <w:t xml:space="preserve"> </w:t>
      </w:r>
      <w:r>
        <w:t xml:space="preserve">числе, получить предыдущую.</w:t>
      </w:r>
    </w:p>
    <w:p>
      <w:pPr>
        <w:pStyle w:val="Heading4"/>
      </w:pPr>
      <w:bookmarkStart w:id="75" w:name="lineto"/>
      <w:bookmarkEnd w:id="75"/>
      <w:r>
        <w:t xml:space="preserve">LineTo</w:t>
      </w:r>
    </w:p>
    <w:p>
      <w:pPr>
        <w:pStyle w:val="FirstParagraph"/>
      </w:pPr>
      <w:r>
        <w:t xml:space="preserve">Проводит линию кистью по умолчанию из текущей позиции на холсте до указанной.</w:t>
      </w:r>
    </w:p>
    <w:p>
      <w:pPr>
        <w:pStyle w:val="Heading3"/>
      </w:pPr>
      <w:bookmarkStart w:id="76" w:name="запуск-других-процессов"/>
      <w:bookmarkEnd w:id="76"/>
      <w:r>
        <w:t xml:space="preserve">Запуск других процессов</w:t>
      </w:r>
    </w:p>
    <w:p>
      <w:pPr>
        <w:pStyle w:val="FirstParagraph"/>
      </w:pPr>
      <w:r>
        <w:t xml:space="preserve">Для этого нам потребуется несколько структур:</w:t>
      </w:r>
    </w:p>
    <w:p>
      <w:pPr>
        <w:pStyle w:val="Compact"/>
        <w:numPr>
          <w:numId w:val="1014"/>
          <w:ilvl w:val="0"/>
        </w:numPr>
      </w:pPr>
      <w:r>
        <w:rPr>
          <w:rStyle w:val="VerbatimChar"/>
        </w:rPr>
        <w:t xml:space="preserve">STARTUPINFO</w:t>
      </w:r>
      <w:r>
        <w:t xml:space="preserve"> </w:t>
      </w:r>
      <w:r>
        <w:t xml:space="preserve">- хранит различные параметры запуска, такие как позиция и размеры окна, консоли (если консольное приложение), дескрипторы потоков ввода, вывода и ошибок, и т.д.</w:t>
      </w:r>
    </w:p>
    <w:p>
      <w:pPr>
        <w:pStyle w:val="Compact"/>
        <w:numPr>
          <w:numId w:val="1014"/>
          <w:ilvl w:val="0"/>
        </w:numPr>
      </w:pPr>
      <w:r>
        <w:t xml:space="preserve">Неиспользуемые поля должны быть обязательно заполнены нулями</w:t>
      </w:r>
    </w:p>
    <w:p>
      <w:pPr>
        <w:pStyle w:val="Compact"/>
        <w:numPr>
          <w:numId w:val="1014"/>
          <w:ilvl w:val="0"/>
        </w:numPr>
      </w:pPr>
      <w:r>
        <w:rPr>
          <w:rStyle w:val="VerbatimChar"/>
        </w:rPr>
        <w:t xml:space="preserve">PROCESS_INFORMATION</w:t>
      </w:r>
      <w:r>
        <w:t xml:space="preserve"> </w:t>
      </w:r>
      <w:r>
        <w:t xml:space="preserve">- после создания процесса будет хранить его дескриптор и т.п.</w:t>
      </w:r>
    </w:p>
    <w:p>
      <w:pPr>
        <w:pStyle w:val="Compact"/>
        <w:numPr>
          <w:numId w:val="1014"/>
          <w:ilvl w:val="0"/>
        </w:numPr>
      </w:pPr>
      <w:r>
        <w:t xml:space="preserve">Обратите внимание на раздел Remarks в описании этой структуры на MSDN!</w:t>
      </w:r>
    </w:p>
    <w:p>
      <w:pPr>
        <w:pStyle w:val="FirstParagraph"/>
      </w:pPr>
      <w:r>
        <w:t xml:space="preserve">После чего можно вызывать</w:t>
      </w:r>
    </w:p>
    <w:p>
      <w:pPr>
        <w:pStyle w:val="SourceCode"/>
      </w:pPr>
      <w:r>
        <w:rPr>
          <w:rStyle w:val="NormalTok"/>
        </w:rPr>
        <w:t xml:space="preserve">CreateProcess(_T(</w:t>
      </w:r>
      <w:r>
        <w:rPr>
          <w:rStyle w:val="StringTok"/>
        </w:rPr>
        <w:t xml:space="preserve">"path_to_exe"</w:t>
      </w:r>
      <w:r>
        <w:rPr>
          <w:rStyle w:val="NormalTok"/>
        </w:rPr>
        <w:t xml:space="preserve">), _T(</w:t>
      </w:r>
      <w:r>
        <w:rPr>
          <w:rStyle w:val="StringTok"/>
        </w:rPr>
        <w:t xml:space="preserve">"CLI args"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NormalTok"/>
        </w:rPr>
        <w:t xml:space="preserve">NULL, NULL, FALSE,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NULL, NULL,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NormalTok"/>
        </w:rPr>
        <w:t xml:space="preserve">*STARTUPINFO, *PROCESS_INFORMATION)</w:t>
      </w:r>
    </w:p>
    <w:p>
      <w:pPr>
        <w:pStyle w:val="FirstParagraph"/>
      </w:pPr>
      <w:r>
        <w:t xml:space="preserve">не забыв проверить возвращаемое значение типа WINBOOL.</w:t>
      </w:r>
    </w:p>
    <w:p>
      <w:pPr>
        <w:pStyle w:val="Heading2"/>
      </w:pPr>
      <w:bookmarkStart w:id="77" w:name="полезные-ссылки"/>
      <w:bookmarkEnd w:id="77"/>
      <w:r>
        <w:t xml:space="preserve">Полезные ссылки</w:t>
      </w:r>
    </w:p>
    <w:p>
      <w:pPr>
        <w:pStyle w:val="Compact"/>
        <w:numPr>
          <w:numId w:val="1015"/>
          <w:ilvl w:val="0"/>
        </w:numPr>
      </w:pPr>
      <w:r>
        <w:t xml:space="preserve">Пошаговое руководство по созданию приложений с использованием WinAPI</w:t>
      </w:r>
      <w:r>
        <w:t xml:space="preserve"> </w:t>
      </w:r>
      <w:hyperlink r:id="rId78">
        <w:r>
          <w:rPr>
            <w:rStyle w:val="Hyperlink"/>
          </w:rPr>
          <w:t xml:space="preserve">https://msdn.microsoft.com/en-us/library/windows/desktop/ff381399(v=vs.85).aspx</w:t>
        </w:r>
      </w:hyperlink>
    </w:p>
    <w:p>
      <w:pPr>
        <w:pStyle w:val="Compact"/>
        <w:numPr>
          <w:numId w:val="1015"/>
          <w:ilvl w:val="0"/>
        </w:numPr>
      </w:pPr>
      <w:r>
        <w:t xml:space="preserve">Организация цикла приёма сообщений</w:t>
      </w:r>
      <w:r>
        <w:t xml:space="preserve"> </w:t>
      </w:r>
      <w:hyperlink r:id="rId79">
        <w:r>
          <w:rPr>
            <w:rStyle w:val="Hyperlink"/>
          </w:rPr>
          <w:t xml:space="preserve">https://msdn.microsoft.com/en-us/library/windows/desktop/ms644936(v=vs.85).aspx</w:t>
        </w:r>
      </w:hyperlink>
    </w:p>
    <w:p>
      <w:pPr>
        <w:pStyle w:val="Compact"/>
        <w:numPr>
          <w:numId w:val="1015"/>
          <w:ilvl w:val="0"/>
        </w:numPr>
      </w:pPr>
      <w:r>
        <w:t xml:space="preserve">Типы данных в Windows</w:t>
      </w:r>
      <w:r>
        <w:t xml:space="preserve"> </w:t>
      </w:r>
      <w:hyperlink r:id="rId80">
        <w:r>
          <w:rPr>
            <w:rStyle w:val="Hyperlink"/>
          </w:rPr>
          <w:t xml:space="preserve">https://msdn.microsoft.com/en-us/library/windows/desktop/aa383751(v=vs.85).aspx</w:t>
        </w:r>
      </w:hyperlink>
    </w:p>
    <w:p>
      <w:pPr>
        <w:pStyle w:val="Compact"/>
        <w:numPr>
          <w:numId w:val="1015"/>
          <w:ilvl w:val="0"/>
        </w:numPr>
      </w:pPr>
      <w:r>
        <w:t xml:space="preserve">Исходный код ReactOS</w:t>
      </w:r>
      <w:r>
        <w:t xml:space="preserve"> </w:t>
      </w:r>
      <w:hyperlink r:id="rId81">
        <w:r>
          <w:rPr>
            <w:rStyle w:val="Hyperlink"/>
          </w:rPr>
          <w:t xml:space="preserve">https://github.com/reactos/reactos/tree/master/reactos</w:t>
        </w:r>
      </w:hyperlink>
    </w:p>
    <w:p>
      <w:pPr>
        <w:pStyle w:val="Compact"/>
        <w:numPr>
          <w:numId w:val="1015"/>
          <w:ilvl w:val="0"/>
        </w:numPr>
      </w:pPr>
      <w:r>
        <w:t xml:space="preserve">Документация по ReactOS</w:t>
      </w:r>
      <w:r>
        <w:t xml:space="preserve"> </w:t>
      </w:r>
      <w:hyperlink r:id="rId82">
        <w:r>
          <w:rPr>
            <w:rStyle w:val="Hyperlink"/>
          </w:rPr>
          <w:t xml:space="preserve">https://doxygen.reactos.org</w:t>
        </w:r>
      </w:hyperlink>
    </w:p>
    <w:p>
      <w:pPr>
        <w:pStyle w:val="Compact"/>
        <w:numPr>
          <w:numId w:val="1015"/>
          <w:ilvl w:val="0"/>
        </w:numPr>
      </w:pPr>
      <w:r>
        <w:t xml:space="preserve">Исходный код Windows Research Kernel</w:t>
      </w:r>
      <w:r>
        <w:t xml:space="preserve"> </w:t>
      </w:r>
      <w:hyperlink r:id="rId83">
        <w:r>
          <w:rPr>
            <w:rStyle w:val="Hyperlink"/>
          </w:rPr>
          <w:t xml:space="preserve">https://github.com/markjandrews/wrk-v1.2</w:t>
        </w:r>
      </w:hyperlink>
    </w:p>
    <w:p>
      <w:pPr>
        <w:pStyle w:val="Compact"/>
        <w:numPr>
          <w:numId w:val="1015"/>
          <w:ilvl w:val="0"/>
        </w:numPr>
      </w:pPr>
      <w:r>
        <w:t xml:space="preserve">Исходный код Wine</w:t>
      </w:r>
      <w:r>
        <w:t xml:space="preserve"> </w:t>
      </w:r>
      <w:hyperlink r:id="rId84">
        <w:r>
          <w:rPr>
            <w:rStyle w:val="Hyperlink"/>
          </w:rPr>
          <w:t xml:space="preserve">https://github.com/wine-mirror/wine</w:t>
        </w:r>
      </w:hyperlink>
    </w:p>
    <w:p>
      <w:pPr>
        <w:pStyle w:val="Heading3"/>
      </w:pPr>
      <w:bookmarkStart w:id="85" w:name="ссылки-на-реализацию-функций"/>
      <w:bookmarkEnd w:id="85"/>
      <w:r>
        <w:t xml:space="preserve">Ссылки на реализацию функций</w:t>
      </w:r>
    </w:p>
    <w:p>
      <w:pPr>
        <w:pStyle w:val="Compact"/>
        <w:numPr>
          <w:numId w:val="1016"/>
          <w:ilvl w:val="0"/>
        </w:numPr>
      </w:pPr>
      <w:r>
        <w:t xml:space="preserve">GetModuleHandleA,W</w:t>
      </w:r>
      <w:r>
        <w:t xml:space="preserve"> </w:t>
      </w:r>
      <w:hyperlink r:id="rId86">
        <w:r>
          <w:rPr>
            <w:rStyle w:val="Hyperlink"/>
          </w:rPr>
          <w:t xml:space="preserve">https://github.com/reactos/reactos/blob/master/reactos/dll/win32/kernel32/client/loader.c#L818</w:t>
        </w:r>
      </w:hyperlink>
    </w:p>
    <w:p>
      <w:pPr>
        <w:pStyle w:val="Compact"/>
        <w:numPr>
          <w:numId w:val="1016"/>
          <w:ilvl w:val="0"/>
        </w:numPr>
      </w:pPr>
      <w:r>
        <w:t xml:space="preserve">RegisterClassA,W</w:t>
      </w:r>
      <w:r>
        <w:t xml:space="preserve"> </w:t>
      </w:r>
      <w:hyperlink r:id="rId87">
        <w:r>
          <w:rPr>
            <w:rStyle w:val="Hyperlink"/>
          </w:rPr>
          <w:t xml:space="preserve">https://github.com/reactos/reactos/blob/master/reactos/win32ss/user/user32/windows/class.c#L1580</w:t>
        </w:r>
      </w:hyperlink>
    </w:p>
    <w:p>
      <w:pPr>
        <w:pStyle w:val="Compact"/>
        <w:numPr>
          <w:numId w:val="1016"/>
          <w:ilvl w:val="0"/>
        </w:numPr>
      </w:pPr>
      <w:r>
        <w:t xml:space="preserve">CreateWindowExA,W</w:t>
      </w:r>
      <w:r>
        <w:t xml:space="preserve"> </w:t>
      </w:r>
      <w:hyperlink r:id="rId88">
        <w:r>
          <w:rPr>
            <w:rStyle w:val="Hyperlink"/>
          </w:rPr>
          <w:t xml:space="preserve">https://github.com/reactos/reactos/blob/master/reactos/win32ss/user/user32/windows/window.c#L349</w:t>
        </w:r>
      </w:hyperlink>
    </w:p>
    <w:p>
      <w:pPr>
        <w:pStyle w:val="Compact"/>
        <w:numPr>
          <w:numId w:val="1016"/>
          <w:ilvl w:val="0"/>
        </w:numPr>
      </w:pPr>
      <w:r>
        <w:t xml:space="preserve">ShowWindow</w:t>
      </w:r>
      <w:r>
        <w:t xml:space="preserve"> </w:t>
      </w:r>
      <w:hyperlink r:id="rId89">
        <w:r>
          <w:rPr>
            <w:rStyle w:val="Hyperlink"/>
          </w:rPr>
          <w:t xml:space="preserve">https://github.com/reactos/reactos/blob/master/reactos/win32ss/user/user32/include/ntwrapper.h#L439</w:t>
        </w:r>
      </w:hyperlink>
    </w:p>
    <w:p>
      <w:pPr>
        <w:pStyle w:val="Compact"/>
        <w:numPr>
          <w:numId w:val="1016"/>
          <w:ilvl w:val="0"/>
        </w:numPr>
      </w:pPr>
      <w:r>
        <w:t xml:space="preserve">DestroyWindow</w:t>
      </w:r>
      <w:r>
        <w:t xml:space="preserve"> </w:t>
      </w:r>
      <w:hyperlink r:id="rId90">
        <w:r>
          <w:rPr>
            <w:rStyle w:val="Hyperlink"/>
          </w:rPr>
          <w:t xml:space="preserve">https://github.com/reactos/reactos/blob/master/reactos/win32ss/user/user32/include/ntwrapper.h#L386</w:t>
        </w:r>
      </w:hyperlink>
    </w:p>
    <w:p>
      <w:pPr>
        <w:pStyle w:val="Compact"/>
        <w:numPr>
          <w:numId w:val="1016"/>
          <w:ilvl w:val="0"/>
        </w:numPr>
      </w:pPr>
      <w:r>
        <w:t xml:space="preserve">UnregisterClassA,W</w:t>
      </w:r>
      <w:r>
        <w:t xml:space="preserve"> </w:t>
      </w:r>
      <w:hyperlink r:id="rId91">
        <w:r>
          <w:rPr>
            <w:rStyle w:val="Hyperlink"/>
          </w:rPr>
          <w:t xml:space="preserve">https://github.com/reactos/reactos/blob/master/reactos/win32ss/user/user32/windows/class.c#L1856</w:t>
        </w:r>
      </w:hyperlink>
    </w:p>
    <w:p>
      <w:pPr>
        <w:pStyle w:val="Compact"/>
        <w:numPr>
          <w:numId w:val="1016"/>
          <w:ilvl w:val="0"/>
        </w:numPr>
      </w:pPr>
      <w:r>
        <w:t xml:space="preserve">PostQuitMessage</w:t>
      </w:r>
      <w:r>
        <w:t xml:space="preserve"> </w:t>
      </w:r>
      <w:hyperlink r:id="rId92">
        <w:r>
          <w:rPr>
            <w:rStyle w:val="Hyperlink"/>
          </w:rPr>
          <w:t xml:space="preserve">https://github.com/reactos/reactos/blob/master/reactos/win32ss/user/user32/windows/message.c#L2300</w:t>
        </w:r>
      </w:hyperlink>
    </w:p>
    <w:p>
      <w:pPr>
        <w:pStyle w:val="Compact"/>
        <w:numPr>
          <w:numId w:val="1016"/>
          <w:ilvl w:val="0"/>
        </w:numPr>
      </w:pPr>
      <w:r>
        <w:t xml:space="preserve">CreateSolidBrush</w:t>
      </w:r>
      <w:r>
        <w:t xml:space="preserve"> </w:t>
      </w:r>
      <w:hyperlink r:id="rId93">
        <w:r>
          <w:rPr>
            <w:rStyle w:val="Hyperlink"/>
          </w:rPr>
          <w:t xml:space="preserve">https://github.com/reactos/reactos/blob/master/reactos/win32ss/gdi/gdi32/objects/brush.c#L196</w:t>
        </w:r>
      </w:hyperlink>
    </w:p>
    <w:p>
      <w:pPr>
        <w:pStyle w:val="Compact"/>
        <w:numPr>
          <w:numId w:val="1016"/>
          <w:ilvl w:val="0"/>
        </w:numPr>
      </w:pPr>
      <w:r>
        <w:t xml:space="preserve">DeleteObject</w:t>
      </w:r>
      <w:r>
        <w:t xml:space="preserve"> </w:t>
      </w:r>
      <w:hyperlink r:id="rId94">
        <w:r>
          <w:rPr>
            <w:rStyle w:val="Hyperlink"/>
          </w:rPr>
          <w:t xml:space="preserve">https://github.com/reactos/reactos/blob/master/reactos/win32ss/gdi/gdi32/objects/gdiobj.c#L315</w:t>
        </w:r>
      </w:hyperlink>
    </w:p>
    <w:p>
      <w:pPr>
        <w:pStyle w:val="Compact"/>
        <w:numPr>
          <w:numId w:val="1016"/>
          <w:ilvl w:val="0"/>
        </w:numPr>
      </w:pPr>
      <w:r>
        <w:t xml:space="preserve">LoadIconA,W</w:t>
      </w:r>
      <w:r>
        <w:t xml:space="preserve"> </w:t>
      </w:r>
      <w:hyperlink r:id="rId95">
        <w:r>
          <w:rPr>
            <w:rStyle w:val="Hyperlink"/>
          </w:rPr>
          <w:t xml:space="preserve">https://github.com/reactos/reactos/blob/master/reactos/win32ss/user/user32/windows/cursoricon.c#L2031</w:t>
        </w:r>
      </w:hyperlink>
    </w:p>
    <w:p>
      <w:pPr>
        <w:pStyle w:val="Compact"/>
        <w:numPr>
          <w:numId w:val="1016"/>
          <w:ilvl w:val="0"/>
        </w:numPr>
      </w:pPr>
      <w:r>
        <w:t xml:space="preserve">LoadCursorA,W</w:t>
      </w:r>
      <w:r>
        <w:t xml:space="preserve"> </w:t>
      </w:r>
      <w:hyperlink r:id="rId96">
        <w:r>
          <w:rPr>
            <w:rStyle w:val="Hyperlink"/>
          </w:rPr>
          <w:t xml:space="preserve">https://github.com/reactos/reactos/blob/master/reactos/win32ss/user/user32/windows/cursoricon.c#L2061</w:t>
        </w:r>
      </w:hyperlink>
    </w:p>
    <w:p>
      <w:pPr>
        <w:pStyle w:val="Compact"/>
        <w:numPr>
          <w:numId w:val="1016"/>
          <w:ilvl w:val="0"/>
        </w:numPr>
      </w:pPr>
      <w:r>
        <w:t xml:space="preserve">GetMessageA,W</w:t>
      </w:r>
      <w:r>
        <w:t xml:space="preserve"> </w:t>
      </w:r>
      <w:hyperlink r:id="rId97">
        <w:r>
          <w:rPr>
            <w:rStyle w:val="Hyperlink"/>
          </w:rPr>
          <w:t xml:space="preserve">https://github.com/reactos/reactos/blob/master/reactos/win32ss/user/user32/windows/message.c#L2066</w:t>
        </w:r>
      </w:hyperlink>
    </w:p>
    <w:p>
      <w:pPr>
        <w:pStyle w:val="Compact"/>
        <w:numPr>
          <w:numId w:val="1016"/>
          <w:ilvl w:val="0"/>
        </w:numPr>
      </w:pPr>
      <w:r>
        <w:t xml:space="preserve">TranslateMessage[Ex]</w:t>
      </w:r>
      <w:r>
        <w:t xml:space="preserve"> </w:t>
      </w:r>
      <w:hyperlink r:id="rId98">
        <w:r>
          <w:rPr>
            <w:rStyle w:val="Hyperlink"/>
          </w:rPr>
          <w:t xml:space="preserve">https://github.com/reactos/reactos/blob/master/reactos/win32ss/user/user32/windows/message.c#L2770</w:t>
        </w:r>
      </w:hyperlink>
    </w:p>
    <w:p>
      <w:pPr>
        <w:pStyle w:val="Compact"/>
        <w:numPr>
          <w:numId w:val="1016"/>
          <w:ilvl w:val="0"/>
        </w:numPr>
      </w:pPr>
      <w:r>
        <w:t xml:space="preserve">DispatchMessage</w:t>
      </w:r>
      <w:r>
        <w:t xml:space="preserve"> </w:t>
      </w:r>
      <w:hyperlink r:id="rId99">
        <w:r>
          <w:rPr>
            <w:rStyle w:val="Hyperlink"/>
          </w:rPr>
          <w:t xml:space="preserve">https://github.com/reactos/reactos/blob/master/reactos/win32ss/user/user32/windows/message.c#L1870</w:t>
        </w:r>
      </w:hyperlink>
    </w:p>
    <w:p>
      <w:pPr>
        <w:pStyle w:val="Compact"/>
        <w:numPr>
          <w:numId w:val="1016"/>
          <w:ilvl w:val="0"/>
        </w:numPr>
      </w:pPr>
      <w:r>
        <w:t xml:space="preserve">CreateProcessA,W</w:t>
      </w:r>
      <w:r>
        <w:t xml:space="preserve"> </w:t>
      </w:r>
      <w:hyperlink r:id="rId100">
        <w:r>
          <w:rPr>
            <w:rStyle w:val="Hyperlink"/>
          </w:rPr>
          <w:t xml:space="preserve">https://github.com/reactos/reactos/blob/master/reactos/dll/win32/kernel32/client/proc.c#L4768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6cbe08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7100a3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06f642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82" Target="https://doxygen.reactos.org" TargetMode="External" /><Relationship Type="http://schemas.openxmlformats.org/officeDocument/2006/relationships/hyperlink" Id="rId83" Target="https://github.com/markjandrews/wrk-v1.2" TargetMode="External" /><Relationship Type="http://schemas.openxmlformats.org/officeDocument/2006/relationships/hyperlink" Id="rId86" Target="https://github.com/reactos/reactos/blob/master/reactos/dll/win32/kernel32/client/loader.c#L818" TargetMode="External" /><Relationship Type="http://schemas.openxmlformats.org/officeDocument/2006/relationships/hyperlink" Id="rId100" Target="https://github.com/reactos/reactos/blob/master/reactos/dll/win32/kernel32/client/proc.c#L4768" TargetMode="External" /><Relationship Type="http://schemas.openxmlformats.org/officeDocument/2006/relationships/hyperlink" Id="rId93" Target="https://github.com/reactos/reactos/blob/master/reactos/win32ss/gdi/gdi32/objects/brush.c#L196" TargetMode="External" /><Relationship Type="http://schemas.openxmlformats.org/officeDocument/2006/relationships/hyperlink" Id="rId94" Target="https://github.com/reactos/reactos/blob/master/reactos/win32ss/gdi/gdi32/objects/gdiobj.c#L315" TargetMode="External" /><Relationship Type="http://schemas.openxmlformats.org/officeDocument/2006/relationships/hyperlink" Id="rId90" Target="https://github.com/reactos/reactos/blob/master/reactos/win32ss/user/user32/include/ntwrapper.h#L386" TargetMode="External" /><Relationship Type="http://schemas.openxmlformats.org/officeDocument/2006/relationships/hyperlink" Id="rId89" Target="https://github.com/reactos/reactos/blob/master/reactos/win32ss/user/user32/include/ntwrapper.h#L439" TargetMode="External" /><Relationship Type="http://schemas.openxmlformats.org/officeDocument/2006/relationships/hyperlink" Id="rId87" Target="https://github.com/reactos/reactos/blob/master/reactos/win32ss/user/user32/windows/class.c#L1580" TargetMode="External" /><Relationship Type="http://schemas.openxmlformats.org/officeDocument/2006/relationships/hyperlink" Id="rId91" Target="https://github.com/reactos/reactos/blob/master/reactos/win32ss/user/user32/windows/class.c#L1856" TargetMode="External" /><Relationship Type="http://schemas.openxmlformats.org/officeDocument/2006/relationships/hyperlink" Id="rId95" Target="https://github.com/reactos/reactos/blob/master/reactos/win32ss/user/user32/windows/cursoricon.c#L2031" TargetMode="External" /><Relationship Type="http://schemas.openxmlformats.org/officeDocument/2006/relationships/hyperlink" Id="rId96" Target="https://github.com/reactos/reactos/blob/master/reactos/win32ss/user/user32/windows/cursoricon.c#L2061" TargetMode="External" /><Relationship Type="http://schemas.openxmlformats.org/officeDocument/2006/relationships/hyperlink" Id="rId99" Target="https://github.com/reactos/reactos/blob/master/reactos/win32ss/user/user32/windows/message.c#L1870" TargetMode="External" /><Relationship Type="http://schemas.openxmlformats.org/officeDocument/2006/relationships/hyperlink" Id="rId97" Target="https://github.com/reactos/reactos/blob/master/reactos/win32ss/user/user32/windows/message.c#L2066" TargetMode="External" /><Relationship Type="http://schemas.openxmlformats.org/officeDocument/2006/relationships/hyperlink" Id="rId92" Target="https://github.com/reactos/reactos/blob/master/reactos/win32ss/user/user32/windows/message.c#L2300" TargetMode="External" /><Relationship Type="http://schemas.openxmlformats.org/officeDocument/2006/relationships/hyperlink" Id="rId98" Target="https://github.com/reactos/reactos/blob/master/reactos/win32ss/user/user32/windows/message.c#L2770" TargetMode="External" /><Relationship Type="http://schemas.openxmlformats.org/officeDocument/2006/relationships/hyperlink" Id="rId88" Target="https://github.com/reactos/reactos/blob/master/reactos/win32ss/user/user32/windows/window.c#L349" TargetMode="External" /><Relationship Type="http://schemas.openxmlformats.org/officeDocument/2006/relationships/hyperlink" Id="rId81" Target="https://github.com/reactos/reactos/tree/master/reactos" TargetMode="External" /><Relationship Type="http://schemas.openxmlformats.org/officeDocument/2006/relationships/hyperlink" Id="rId84" Target="https://github.com/wine-mirror/wine" TargetMode="External" /><Relationship Type="http://schemas.openxmlformats.org/officeDocument/2006/relationships/hyperlink" Id="rId80" Target="https://msdn.microsoft.com/en-us/library/windows/desktop/aa383751(v=vs.85).aspx" TargetMode="External" /><Relationship Type="http://schemas.openxmlformats.org/officeDocument/2006/relationships/hyperlink" Id="rId78" Target="https://msdn.microsoft.com/en-us/library/windows/desktop/ff381399(v=vs.85).aspx" TargetMode="External" /><Relationship Type="http://schemas.openxmlformats.org/officeDocument/2006/relationships/hyperlink" Id="rId79" Target="https://msdn.microsoft.com/en-us/library/windows/desktop/ms644936(v=vs.85).aspx" TargetMode="External" /><Relationship Type="http://schemas.openxmlformats.org/officeDocument/2006/relationships/hyperlink" Id="rId31" Target="https://reactos.org" TargetMode="External" /><Relationship Type="http://schemas.openxmlformats.org/officeDocument/2006/relationships/hyperlink" Id="rId30" Target="https://winehq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2" Target="https://doxygen.reactos.org" TargetMode="External" /><Relationship Type="http://schemas.openxmlformats.org/officeDocument/2006/relationships/hyperlink" Id="rId83" Target="https://github.com/markjandrews/wrk-v1.2" TargetMode="External" /><Relationship Type="http://schemas.openxmlformats.org/officeDocument/2006/relationships/hyperlink" Id="rId86" Target="https://github.com/reactos/reactos/blob/master/reactos/dll/win32/kernel32/client/loader.c#L818" TargetMode="External" /><Relationship Type="http://schemas.openxmlformats.org/officeDocument/2006/relationships/hyperlink" Id="rId100" Target="https://github.com/reactos/reactos/blob/master/reactos/dll/win32/kernel32/client/proc.c#L4768" TargetMode="External" /><Relationship Type="http://schemas.openxmlformats.org/officeDocument/2006/relationships/hyperlink" Id="rId93" Target="https://github.com/reactos/reactos/blob/master/reactos/win32ss/gdi/gdi32/objects/brush.c#L196" TargetMode="External" /><Relationship Type="http://schemas.openxmlformats.org/officeDocument/2006/relationships/hyperlink" Id="rId94" Target="https://github.com/reactos/reactos/blob/master/reactos/win32ss/gdi/gdi32/objects/gdiobj.c#L315" TargetMode="External" /><Relationship Type="http://schemas.openxmlformats.org/officeDocument/2006/relationships/hyperlink" Id="rId90" Target="https://github.com/reactos/reactos/blob/master/reactos/win32ss/user/user32/include/ntwrapper.h#L386" TargetMode="External" /><Relationship Type="http://schemas.openxmlformats.org/officeDocument/2006/relationships/hyperlink" Id="rId89" Target="https://github.com/reactos/reactos/blob/master/reactos/win32ss/user/user32/include/ntwrapper.h#L439" TargetMode="External" /><Relationship Type="http://schemas.openxmlformats.org/officeDocument/2006/relationships/hyperlink" Id="rId87" Target="https://github.com/reactos/reactos/blob/master/reactos/win32ss/user/user32/windows/class.c#L1580" TargetMode="External" /><Relationship Type="http://schemas.openxmlformats.org/officeDocument/2006/relationships/hyperlink" Id="rId91" Target="https://github.com/reactos/reactos/blob/master/reactos/win32ss/user/user32/windows/class.c#L1856" TargetMode="External" /><Relationship Type="http://schemas.openxmlformats.org/officeDocument/2006/relationships/hyperlink" Id="rId95" Target="https://github.com/reactos/reactos/blob/master/reactos/win32ss/user/user32/windows/cursoricon.c#L2031" TargetMode="External" /><Relationship Type="http://schemas.openxmlformats.org/officeDocument/2006/relationships/hyperlink" Id="rId96" Target="https://github.com/reactos/reactos/blob/master/reactos/win32ss/user/user32/windows/cursoricon.c#L2061" TargetMode="External" /><Relationship Type="http://schemas.openxmlformats.org/officeDocument/2006/relationships/hyperlink" Id="rId99" Target="https://github.com/reactos/reactos/blob/master/reactos/win32ss/user/user32/windows/message.c#L1870" TargetMode="External" /><Relationship Type="http://schemas.openxmlformats.org/officeDocument/2006/relationships/hyperlink" Id="rId97" Target="https://github.com/reactos/reactos/blob/master/reactos/win32ss/user/user32/windows/message.c#L2066" TargetMode="External" /><Relationship Type="http://schemas.openxmlformats.org/officeDocument/2006/relationships/hyperlink" Id="rId92" Target="https://github.com/reactos/reactos/blob/master/reactos/win32ss/user/user32/windows/message.c#L2300" TargetMode="External" /><Relationship Type="http://schemas.openxmlformats.org/officeDocument/2006/relationships/hyperlink" Id="rId98" Target="https://github.com/reactos/reactos/blob/master/reactos/win32ss/user/user32/windows/message.c#L2770" TargetMode="External" /><Relationship Type="http://schemas.openxmlformats.org/officeDocument/2006/relationships/hyperlink" Id="rId88" Target="https://github.com/reactos/reactos/blob/master/reactos/win32ss/user/user32/windows/window.c#L349" TargetMode="External" /><Relationship Type="http://schemas.openxmlformats.org/officeDocument/2006/relationships/hyperlink" Id="rId81" Target="https://github.com/reactos/reactos/tree/master/reactos" TargetMode="External" /><Relationship Type="http://schemas.openxmlformats.org/officeDocument/2006/relationships/hyperlink" Id="rId84" Target="https://github.com/wine-mirror/wine" TargetMode="External" /><Relationship Type="http://schemas.openxmlformats.org/officeDocument/2006/relationships/hyperlink" Id="rId80" Target="https://msdn.microsoft.com/en-us/library/windows/desktop/aa383751(v=vs.85).aspx" TargetMode="External" /><Relationship Type="http://schemas.openxmlformats.org/officeDocument/2006/relationships/hyperlink" Id="rId78" Target="https://msdn.microsoft.com/en-us/library/windows/desktop/ff381399(v=vs.85).aspx" TargetMode="External" /><Relationship Type="http://schemas.openxmlformats.org/officeDocument/2006/relationships/hyperlink" Id="rId79" Target="https://msdn.microsoft.com/en-us/library/windows/desktop/ms644936(v=vs.85).aspx" TargetMode="External" /><Relationship Type="http://schemas.openxmlformats.org/officeDocument/2006/relationships/hyperlink" Id="rId31" Target="https://reactos.org" TargetMode="External" /><Relationship Type="http://schemas.openxmlformats.org/officeDocument/2006/relationships/hyperlink" Id="rId30" Target="https://winehq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