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68" w:rsidRDefault="00C8015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ПИ-18-2; Чепоков Елизар Сергеевич</w:t>
      </w:r>
      <w:r>
        <w:rPr>
          <w:color w:val="000000"/>
          <w:sz w:val="27"/>
          <w:szCs w:val="27"/>
          <w:lang w:val="en-US"/>
        </w:rPr>
        <w:t>;</w:t>
      </w:r>
      <w:r>
        <w:rPr>
          <w:color w:val="000000"/>
          <w:sz w:val="27"/>
          <w:szCs w:val="27"/>
        </w:rPr>
        <w:t xml:space="preserve"> 3 вариант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>Дисциплина «Компьютерная графика» - Вариант 3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>1. Тени. Матрица тела (теория).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>2. Какова длина ребра 25-мерного куба с главной диагональю, равной 100?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>3. Матрица поворота на (-45) градусов в 2D-пространстве вокруг начала координат.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 xml:space="preserve">4. Как осуществить увеличение фигуры в 2 раза относительно точки </w:t>
      </w:r>
      <w:proofErr w:type="gramStart"/>
      <w:r w:rsidRPr="00C80157">
        <w:rPr>
          <w:color w:val="000000"/>
          <w:szCs w:val="27"/>
        </w:rPr>
        <w:t>Т(</w:t>
      </w:r>
      <w:proofErr w:type="gramEnd"/>
      <w:r w:rsidRPr="00C80157">
        <w:rPr>
          <w:color w:val="000000"/>
          <w:szCs w:val="27"/>
        </w:rPr>
        <w:t>7,5)? Выведите комплексную матрицу.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 xml:space="preserve">5. Найдите синус любого одного из углов треугольника </w:t>
      </w:r>
      <w:proofErr w:type="gramStart"/>
      <w:r w:rsidRPr="00C80157">
        <w:rPr>
          <w:color w:val="000000"/>
          <w:szCs w:val="27"/>
        </w:rPr>
        <w:t>А(</w:t>
      </w:r>
      <w:proofErr w:type="gramEnd"/>
      <w:r w:rsidRPr="00C80157">
        <w:rPr>
          <w:color w:val="000000"/>
          <w:szCs w:val="27"/>
        </w:rPr>
        <w:t>2,5,1), В(2,0,1), С(6,2,1).</w:t>
      </w:r>
    </w:p>
    <w:p w:rsidR="00C80157" w:rsidRP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 xml:space="preserve">6. Выполнить </w:t>
      </w:r>
      <w:proofErr w:type="spellStart"/>
      <w:r w:rsidRPr="00C80157">
        <w:rPr>
          <w:color w:val="000000"/>
          <w:szCs w:val="27"/>
        </w:rPr>
        <w:t>морфинг</w:t>
      </w:r>
      <w:proofErr w:type="spellEnd"/>
      <w:r w:rsidRPr="00C80157">
        <w:rPr>
          <w:color w:val="000000"/>
          <w:szCs w:val="27"/>
        </w:rPr>
        <w:t xml:space="preserve"> цвета фигуры F: при t=0 </w:t>
      </w:r>
      <w:proofErr w:type="gramStart"/>
      <w:r w:rsidRPr="00C80157">
        <w:rPr>
          <w:color w:val="000000"/>
          <w:szCs w:val="27"/>
        </w:rPr>
        <w:t>RGB(</w:t>
      </w:r>
      <w:proofErr w:type="gramEnd"/>
      <w:r w:rsidRPr="00C80157">
        <w:rPr>
          <w:color w:val="000000"/>
          <w:szCs w:val="27"/>
        </w:rPr>
        <w:t>255,0,100); при t=1 RGB’(120,120,100) для t=0,7.</w:t>
      </w:r>
    </w:p>
    <w:p w:rsid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  <w:r w:rsidRPr="00C80157">
        <w:rPr>
          <w:color w:val="000000"/>
          <w:szCs w:val="27"/>
        </w:rPr>
        <w:t xml:space="preserve">7. Какая матрица преобразует фигуру АВС в А’В’С’? </w:t>
      </w:r>
      <w:proofErr w:type="gramStart"/>
      <w:r w:rsidRPr="00C80157">
        <w:rPr>
          <w:color w:val="000000"/>
          <w:szCs w:val="27"/>
        </w:rPr>
        <w:t>A(</w:t>
      </w:r>
      <w:proofErr w:type="gramEnd"/>
      <w:r w:rsidRPr="00C80157">
        <w:rPr>
          <w:color w:val="000000"/>
          <w:szCs w:val="27"/>
        </w:rPr>
        <w:t>2,2,1), B(5,2,1), C(5,5,1), A’(10,1,1), B’(7,1,1), C’(7,4,1).</w:t>
      </w:r>
    </w:p>
    <w:p w:rsidR="00C80157" w:rsidRDefault="00C80157" w:rsidP="00C80157">
      <w:pPr>
        <w:pStyle w:val="a3"/>
        <w:spacing w:before="0" w:beforeAutospacing="0" w:after="0" w:afterAutospacing="0"/>
        <w:rPr>
          <w:color w:val="000000"/>
          <w:szCs w:val="27"/>
        </w:rPr>
      </w:pPr>
    </w:p>
    <w:p w:rsidR="00C80157" w:rsidRPr="00122B9C" w:rsidRDefault="00C80157" w:rsidP="009629A5">
      <w:pPr>
        <w:pStyle w:val="a3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>1. Тени. Матрица тела (теория).</w:t>
      </w:r>
    </w:p>
    <w:p w:rsidR="00350446" w:rsidRDefault="00C80157" w:rsidP="00350446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Тени </w:t>
      </w:r>
      <w:r w:rsidR="00350446">
        <w:rPr>
          <w:rFonts w:ascii="Arial" w:eastAsia="Times New Roman" w:hAnsi="Arial" w:cs="Arial"/>
          <w:color w:val="000000"/>
          <w:lang w:eastAsia="ru-RU"/>
        </w:rPr>
        <w:t>в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ажны для моделирования, </w:t>
      </w:r>
      <w:r w:rsidR="00350446">
        <w:rPr>
          <w:rFonts w:ascii="Arial" w:eastAsia="Times New Roman" w:hAnsi="Arial" w:cs="Arial"/>
          <w:color w:val="000000"/>
          <w:lang w:eastAsia="ru-RU"/>
        </w:rPr>
        <w:t>так как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участки объекта могут оказаться невидимыми из-за </w:t>
      </w:r>
      <w:r w:rsidR="00350446">
        <w:rPr>
          <w:rFonts w:ascii="Arial" w:eastAsia="Times New Roman" w:hAnsi="Arial" w:cs="Arial"/>
          <w:color w:val="000000"/>
          <w:lang w:eastAsia="ru-RU"/>
        </w:rPr>
        <w:t>их наличия, так же тени</w:t>
      </w:r>
      <w:r w:rsidR="00350446" w:rsidRPr="003504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50446">
        <w:rPr>
          <w:rFonts w:ascii="Arial" w:eastAsia="Times New Roman" w:hAnsi="Arial" w:cs="Arial"/>
          <w:color w:val="000000"/>
          <w:lang w:eastAsia="ru-RU"/>
        </w:rPr>
        <w:t>у</w:t>
      </w:r>
      <w:r w:rsidR="00350446" w:rsidRPr="00C80157">
        <w:rPr>
          <w:rFonts w:ascii="Arial" w:eastAsia="Times New Roman" w:hAnsi="Arial" w:cs="Arial"/>
          <w:color w:val="000000"/>
          <w:lang w:eastAsia="ru-RU"/>
        </w:rPr>
        <w:t>величивают реалистичность изображения</w:t>
      </w:r>
      <w:r w:rsidR="00350446">
        <w:rPr>
          <w:rFonts w:ascii="Arial" w:eastAsia="Times New Roman" w:hAnsi="Arial" w:cs="Arial"/>
          <w:color w:val="000000"/>
          <w:lang w:eastAsia="ru-RU"/>
        </w:rPr>
        <w:t xml:space="preserve"> в играх или при создании коллажей.</w:t>
      </w:r>
    </w:p>
    <w:p w:rsidR="00C80157" w:rsidRPr="00C80157" w:rsidRDefault="009629A5" w:rsidP="00350446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На практике, при строительстве и проектировании зданий/комплексов/сооружений тени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 влияют на расчет падающей солнечной энергии, обогрев и кондиционирование воздуха.</w:t>
      </w:r>
    </w:p>
    <w:p w:rsidR="00C80157" w:rsidRPr="009629A5" w:rsidRDefault="00C80157" w:rsidP="003504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7"/>
          <w:lang w:eastAsia="ru-RU"/>
        </w:rPr>
      </w:pPr>
      <w:r w:rsidRPr="009629A5">
        <w:rPr>
          <w:b/>
          <w:sz w:val="28"/>
          <w:lang w:eastAsia="ru-RU"/>
        </w:rPr>
        <w:t>Тени и полутени</w:t>
      </w: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Наблюдения показали, что бывают </w:t>
      </w:r>
      <w:r w:rsidRPr="00C80157">
        <w:rPr>
          <w:rFonts w:ascii="Arial" w:eastAsia="Times New Roman" w:hAnsi="Arial" w:cs="Arial"/>
          <w:i/>
          <w:iCs/>
          <w:color w:val="000000"/>
          <w:lang w:eastAsia="ru-RU"/>
        </w:rPr>
        <w:t>полные тени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- это центральная, темная, резко очерченная часть и </w:t>
      </w:r>
      <w:r w:rsidRPr="00C80157">
        <w:rPr>
          <w:rFonts w:ascii="Arial" w:eastAsia="Times New Roman" w:hAnsi="Arial" w:cs="Arial"/>
          <w:i/>
          <w:iCs/>
          <w:color w:val="000000"/>
          <w:lang w:eastAsia="ru-RU"/>
        </w:rPr>
        <w:t>полутени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- окружающая ее более светлая часть.</w:t>
      </w:r>
    </w:p>
    <w:p w:rsidR="009629A5" w:rsidRPr="009629A5" w:rsidRDefault="00C80157" w:rsidP="00350446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В машинной графике обычно рассматриваются </w:t>
      </w:r>
      <w:r w:rsidRPr="00C80157">
        <w:rPr>
          <w:rFonts w:ascii="Arial" w:eastAsia="Times New Roman" w:hAnsi="Arial" w:cs="Arial"/>
          <w:bCs/>
          <w:color w:val="000000"/>
          <w:lang w:eastAsia="ru-RU"/>
        </w:rPr>
        <w:t>точечные источники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, создающие только </w:t>
      </w:r>
      <w:r w:rsidRPr="00C80157">
        <w:rPr>
          <w:rFonts w:ascii="Arial" w:eastAsia="Times New Roman" w:hAnsi="Arial" w:cs="Arial"/>
          <w:iCs/>
          <w:color w:val="000000"/>
          <w:lang w:eastAsia="ru-RU"/>
        </w:rPr>
        <w:t>полную тень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bCs/>
          <w:color w:val="000000"/>
          <w:lang w:eastAsia="ru-RU"/>
        </w:rPr>
        <w:t>Распределенные источники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света конечного размера создают как </w:t>
      </w:r>
      <w:r w:rsidRPr="00C80157">
        <w:rPr>
          <w:rFonts w:ascii="Arial" w:eastAsia="Times New Roman" w:hAnsi="Arial" w:cs="Arial"/>
          <w:iCs/>
          <w:color w:val="000000"/>
          <w:lang w:eastAsia="ru-RU"/>
        </w:rPr>
        <w:t>тень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, так и </w:t>
      </w:r>
      <w:r w:rsidRPr="00C80157">
        <w:rPr>
          <w:rFonts w:ascii="Arial" w:eastAsia="Times New Roman" w:hAnsi="Arial" w:cs="Arial"/>
          <w:iCs/>
          <w:color w:val="000000"/>
          <w:lang w:eastAsia="ru-RU"/>
        </w:rPr>
        <w:t>полутень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: в полной тени свет отсутствует, а полутень освещается частью распределенного источника. Из-за больших вычислительных затрат, как правило, рассматривается только </w:t>
      </w:r>
      <w:r w:rsidRPr="00C80157">
        <w:rPr>
          <w:rFonts w:ascii="Arial" w:eastAsia="Times New Roman" w:hAnsi="Arial" w:cs="Arial"/>
          <w:iCs/>
          <w:color w:val="000000"/>
          <w:lang w:eastAsia="ru-RU"/>
        </w:rPr>
        <w:t>полная тень,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образуемая точечным источником света.</w:t>
      </w: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b/>
          <w:sz w:val="28"/>
          <w:lang w:eastAsia="ru-RU"/>
        </w:rPr>
      </w:pPr>
      <w:r w:rsidRPr="00C80157">
        <w:rPr>
          <w:b/>
          <w:sz w:val="28"/>
          <w:lang w:eastAsia="ru-RU"/>
        </w:rPr>
        <w:t>Сложность вычислений</w:t>
      </w: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Сложность и стоимость вычислений теней для различных источников по возрастанию:</w:t>
      </w:r>
    </w:p>
    <w:p w:rsidR="00C80157" w:rsidRPr="00C80157" w:rsidRDefault="00C80157" w:rsidP="009629A5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Источник света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бесконечно удалён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от объекта. Тени определяются с помощью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ортогональной проекции</w:t>
      </w:r>
      <w:r w:rsidRPr="00C80157">
        <w:rPr>
          <w:rFonts w:ascii="Arial" w:eastAsia="Times New Roman" w:hAnsi="Arial" w:cs="Arial"/>
          <w:color w:val="000000"/>
          <w:lang w:eastAsia="ru-RU"/>
        </w:rPr>
        <w:t>.</w:t>
      </w:r>
    </w:p>
    <w:p w:rsidR="00C80157" w:rsidRPr="00C80157" w:rsidRDefault="00C80157" w:rsidP="009629A5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Источник света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на конечном расстоянии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от объекта, но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вне поле зрения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. Тени определяются с помощью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перспективной проекции</w:t>
      </w:r>
      <w:r w:rsidRPr="00C80157">
        <w:rPr>
          <w:rFonts w:ascii="Arial" w:eastAsia="Times New Roman" w:hAnsi="Arial" w:cs="Arial"/>
          <w:color w:val="000000"/>
          <w:lang w:eastAsia="ru-RU"/>
        </w:rPr>
        <w:t>.</w:t>
      </w:r>
    </w:p>
    <w:p w:rsidR="00C80157" w:rsidRDefault="00C80157" w:rsidP="009629A5">
      <w:pPr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993" w:hanging="2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Источник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находится в поле зрения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. Тогда надо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>делить пространство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на секторы и искать тени </w:t>
      </w:r>
      <w:r w:rsidRPr="00C80157">
        <w:rPr>
          <w:rFonts w:ascii="Arial" w:eastAsia="Times New Roman" w:hAnsi="Arial" w:cs="Arial"/>
          <w:color w:val="000000"/>
          <w:u w:val="single"/>
          <w:lang w:eastAsia="ru-RU"/>
        </w:rPr>
        <w:t xml:space="preserve">отдельно </w:t>
      </w:r>
      <w:r w:rsidRPr="00C80157">
        <w:rPr>
          <w:rFonts w:ascii="Arial" w:eastAsia="Times New Roman" w:hAnsi="Arial" w:cs="Arial"/>
          <w:color w:val="000000"/>
          <w:lang w:eastAsia="ru-RU"/>
        </w:rPr>
        <w:t>для каждого сектора.</w:t>
      </w:r>
    </w:p>
    <w:p w:rsidR="009629A5" w:rsidRDefault="009629A5" w:rsidP="009629A5">
      <w:pPr>
        <w:spacing w:after="0" w:line="36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9629A5" w:rsidRPr="00C80157" w:rsidRDefault="009629A5" w:rsidP="009629A5">
      <w:pPr>
        <w:spacing w:after="0" w:line="36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b/>
          <w:sz w:val="28"/>
          <w:lang w:eastAsia="ru-RU"/>
        </w:rPr>
      </w:pPr>
      <w:r w:rsidRPr="00C80157">
        <w:rPr>
          <w:b/>
          <w:sz w:val="28"/>
          <w:lang w:eastAsia="ru-RU"/>
        </w:rPr>
        <w:lastRenderedPageBreak/>
        <w:t>Построение теней</w:t>
      </w:r>
    </w:p>
    <w:p w:rsidR="00C80157" w:rsidRPr="00C80157" w:rsidRDefault="009629A5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Построение теней является </w:t>
      </w:r>
      <w:proofErr w:type="gramStart"/>
      <w:r w:rsidR="008B4CB1">
        <w:rPr>
          <w:rFonts w:ascii="Arial" w:eastAsia="Times New Roman" w:hAnsi="Arial" w:cs="Arial"/>
          <w:color w:val="000000"/>
          <w:lang w:eastAsia="ru-RU"/>
        </w:rPr>
        <w:t>двух шаговым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процессом. 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>Для того чтобы построить тени, нужно дважды удалить невидимые поверхности: для положения каждого источника и для положения н</w:t>
      </w:r>
      <w:r>
        <w:rPr>
          <w:rFonts w:ascii="Arial" w:eastAsia="Times New Roman" w:hAnsi="Arial" w:cs="Arial"/>
          <w:color w:val="000000"/>
          <w:lang w:eastAsia="ru-RU"/>
        </w:rPr>
        <w:t>аблюдателя или точки наблюдения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>.</w:t>
      </w:r>
    </w:p>
    <w:p w:rsidR="00C80157" w:rsidRPr="00C80157" w:rsidRDefault="008B4CB1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 итогу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 получается 2 вида тени:</w:t>
      </w:r>
    </w:p>
    <w:p w:rsidR="008B4CB1" w:rsidRPr="008B4CB1" w:rsidRDefault="00C80157" w:rsidP="008B4CB1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b/>
          <w:iCs/>
          <w:color w:val="000000"/>
          <w:lang w:eastAsia="ru-RU"/>
        </w:rPr>
        <w:t>Собственная тень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появляется, когда сам объект препятствует попаданию света на свои грани. При этом алгоритм построения теней аналогичен алгоритму удаления 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>не лицевых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граней: грани, затененные собственной тенью, являются 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>не лицевыми</w:t>
      </w:r>
      <w:r w:rsidRPr="00C80157">
        <w:rPr>
          <w:rFonts w:ascii="Arial" w:eastAsia="Times New Roman" w:hAnsi="Arial" w:cs="Arial"/>
          <w:color w:val="000000"/>
          <w:lang w:eastAsia="ru-RU"/>
        </w:rPr>
        <w:t>, если точку наблюдения совместить с источником света.</w:t>
      </w:r>
    </w:p>
    <w:p w:rsidR="008B4CB1" w:rsidRPr="00C80157" w:rsidRDefault="00C80157" w:rsidP="008B4CB1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b/>
          <w:iCs/>
          <w:color w:val="000000"/>
          <w:lang w:eastAsia="ru-RU"/>
        </w:rPr>
        <w:t>Проекционная тень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появляется, когда объект препятствует попаданию света на другие объекты. Чтобы найти такие тени, нужно построить проекции всех 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>не лицевых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граней на сцену. Центр проекции находится в источнике света. </w:t>
      </w:r>
    </w:p>
    <w:p w:rsidR="00E86C66" w:rsidRDefault="00C80157" w:rsidP="00350446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После добавления теней к структуре данных, строится вид сцены из заданной точки наблюдения. </w:t>
      </w:r>
    </w:p>
    <w:p w:rsidR="00C80157" w:rsidRPr="00C80157" w:rsidRDefault="00C80157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Идея совмещения процессов построения теней и удаления невидимых поверхностей была впервые предложена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Аппелем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. Им был разработан как метод трассировки лучей, так и метод построчного сканирования. Включение теней в интервальный алгоритм построчного сканирования, 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>например,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в алгоритм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Уоткинса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>, осуществляется в два этапа.</w:t>
      </w:r>
    </w:p>
    <w:p w:rsidR="00C80157" w:rsidRPr="00C80157" w:rsidRDefault="008B4CB1" w:rsidP="003504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4CB1">
        <w:rPr>
          <w:rFonts w:ascii="Arial" w:eastAsia="Times New Roman" w:hAnsi="Arial" w:cs="Arial"/>
          <w:b/>
          <w:color w:val="000000"/>
          <w:lang w:eastAsia="ru-RU"/>
        </w:rPr>
        <w:t>Первый этап</w:t>
      </w:r>
      <w:r>
        <w:rPr>
          <w:rFonts w:ascii="Arial" w:eastAsia="Times New Roman" w:hAnsi="Arial" w:cs="Arial"/>
          <w:color w:val="000000"/>
          <w:lang w:eastAsia="ru-RU"/>
        </w:rPr>
        <w:t xml:space="preserve"> –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 для каждого многоугольника сцены и каждого источника определяются </w:t>
      </w:r>
      <w:r w:rsidRPr="00C80157">
        <w:rPr>
          <w:rFonts w:ascii="Arial" w:eastAsia="Times New Roman" w:hAnsi="Arial" w:cs="Arial"/>
          <w:color w:val="000000"/>
          <w:lang w:eastAsia="ru-RU"/>
        </w:rPr>
        <w:t>само затенённые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 участки и проекционные тени. Они записываются в виде двоичной матрицы, в которой строки </w:t>
      </w:r>
      <w:r>
        <w:rPr>
          <w:rFonts w:ascii="Arial" w:eastAsia="Times New Roman" w:hAnsi="Arial" w:cs="Arial"/>
          <w:color w:val="000000"/>
          <w:lang w:eastAsia="ru-RU"/>
        </w:rPr>
        <w:t>–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многоугольники, отбрасывающие тень, а столбцы </w:t>
      </w:r>
      <w:r>
        <w:rPr>
          <w:rFonts w:ascii="Arial" w:eastAsia="Times New Roman" w:hAnsi="Arial" w:cs="Arial"/>
          <w:color w:val="000000"/>
          <w:lang w:eastAsia="ru-RU"/>
        </w:rPr>
        <w:t>–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 xml:space="preserve">затеняемые многоугольники. Единица в матрице означает, что грань может отбрасывать тень на другую, нуль </w:t>
      </w:r>
      <w:r>
        <w:rPr>
          <w:rFonts w:ascii="Arial" w:eastAsia="Times New Roman" w:hAnsi="Arial" w:cs="Arial"/>
          <w:color w:val="000000"/>
          <w:lang w:eastAsia="ru-RU"/>
        </w:rPr>
        <w:t>–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80157" w:rsidRPr="00C80157">
        <w:rPr>
          <w:rFonts w:ascii="Arial" w:eastAsia="Times New Roman" w:hAnsi="Arial" w:cs="Arial"/>
          <w:color w:val="000000"/>
          <w:lang w:eastAsia="ru-RU"/>
        </w:rPr>
        <w:t>что не может. Единица на диагонали соответствует многоугольнику в собственной тени.</w:t>
      </w:r>
    </w:p>
    <w:p w:rsidR="00C80157" w:rsidRPr="00C80157" w:rsidRDefault="00C80157" w:rsidP="00E86C66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Если сцена состоит из n многоугольников, то возможно </w:t>
      </w:r>
      <w:proofErr w:type="gramStart"/>
      <w:r w:rsidRPr="00C80157">
        <w:rPr>
          <w:rFonts w:ascii="Arial" w:eastAsia="Times New Roman" w:hAnsi="Arial" w:cs="Arial"/>
          <w:color w:val="000000"/>
          <w:lang w:eastAsia="ru-RU"/>
        </w:rPr>
        <w:t>n(</w:t>
      </w:r>
      <w:proofErr w:type="gramEnd"/>
      <w:r w:rsidRPr="00C80157">
        <w:rPr>
          <w:rFonts w:ascii="Arial" w:eastAsia="Times New Roman" w:hAnsi="Arial" w:cs="Arial"/>
          <w:color w:val="000000"/>
          <w:lang w:eastAsia="ru-RU"/>
        </w:rPr>
        <w:t xml:space="preserve">n - 1) проекционных теней.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Букнайт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Кели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 проецируют сцену на сферу с центром в источнике света и применяют к спроецированным многоугольникам габаритные тесты с прямоугольной оболочкой для исключения большинства случаев. Затем количество вариантов можно сократить путем использования простых трехмерных габаритных тестов. 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b/>
          <w:color w:val="000000"/>
          <w:lang w:eastAsia="ru-RU"/>
        </w:rPr>
        <w:t>Второй этап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4CB1" w:rsidRPr="00E86C66">
        <w:rPr>
          <w:rFonts w:ascii="Arial" w:eastAsia="Times New Roman" w:hAnsi="Arial" w:cs="Arial"/>
          <w:color w:val="000000"/>
          <w:lang w:eastAsia="ru-RU"/>
        </w:rPr>
        <w:t>–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обработка сцены относительно положения наблюдателя </w:t>
      </w:r>
      <w:r w:rsidR="008B4CB1" w:rsidRPr="00E86C66">
        <w:rPr>
          <w:rFonts w:ascii="Arial" w:eastAsia="Times New Roman" w:hAnsi="Arial" w:cs="Arial"/>
          <w:color w:val="000000"/>
          <w:lang w:eastAsia="ru-RU"/>
        </w:rPr>
        <w:t>–</w:t>
      </w:r>
      <w:r w:rsidR="008B4CB1"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состоит из двух процессов сканирования. В интервальном алгоритме построчного сканирования, </w:t>
      </w:r>
      <w:proofErr w:type="gramStart"/>
      <w:r w:rsidRPr="00C80157">
        <w:rPr>
          <w:rFonts w:ascii="Arial" w:eastAsia="Times New Roman" w:hAnsi="Arial" w:cs="Arial"/>
          <w:color w:val="000000"/>
          <w:lang w:eastAsia="ru-RU"/>
        </w:rPr>
        <w:t>например</w:t>
      </w:r>
      <w:proofErr w:type="gramEnd"/>
      <w:r w:rsidRPr="00C8015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Уоткинса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>, первый процесс определяет, какие отрезки на интервале видимы. Второй с помощью списка теневых многоугольников находит, падает ли тень на многоугольник, который создает видимый отрезок на данном интервале. Второе сканирование для интервала производится следующим образом:</w:t>
      </w:r>
    </w:p>
    <w:p w:rsidR="00C80157" w:rsidRPr="00E86C66" w:rsidRDefault="008B4CB1" w:rsidP="008B4CB1">
      <w:pPr>
        <w:pStyle w:val="a4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t>Е</w:t>
      </w:r>
      <w:r w:rsidR="00C80157" w:rsidRPr="00E86C66">
        <w:rPr>
          <w:rFonts w:ascii="Arial" w:eastAsia="Times New Roman" w:hAnsi="Arial" w:cs="Arial"/>
          <w:color w:val="000000"/>
          <w:lang w:eastAsia="ru-RU"/>
        </w:rPr>
        <w:t>сли нет ни одного теневого многоугольника, то видимый отрезок изображается;</w:t>
      </w:r>
    </w:p>
    <w:p w:rsidR="00C80157" w:rsidRPr="00E86C66" w:rsidRDefault="008B4CB1" w:rsidP="008B4CB1">
      <w:pPr>
        <w:pStyle w:val="a4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lastRenderedPageBreak/>
        <w:t>Е</w:t>
      </w:r>
      <w:r w:rsidR="00C80157" w:rsidRPr="00E86C66">
        <w:rPr>
          <w:rFonts w:ascii="Arial" w:eastAsia="Times New Roman" w:hAnsi="Arial" w:cs="Arial"/>
          <w:color w:val="000000"/>
          <w:lang w:eastAsia="ru-RU"/>
        </w:rPr>
        <w:t>сли для многоугольника, содержащего видимый отрезок, имеются теневые многоугольники, но они не пересекают и не покрывают данный интервал, то видимый отрезок изображается;</w:t>
      </w:r>
    </w:p>
    <w:p w:rsidR="00C80157" w:rsidRPr="00E86C66" w:rsidRDefault="008B4CB1" w:rsidP="008B4CB1">
      <w:pPr>
        <w:pStyle w:val="a4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t>Е</w:t>
      </w:r>
      <w:r w:rsidR="00C80157" w:rsidRPr="00E86C66">
        <w:rPr>
          <w:rFonts w:ascii="Arial" w:eastAsia="Times New Roman" w:hAnsi="Arial" w:cs="Arial"/>
          <w:color w:val="000000"/>
          <w:lang w:eastAsia="ru-RU"/>
        </w:rPr>
        <w:t>сли интервал полностью покрывается одним или несколькими теневыми многоугольниками, то интенсивность изображаемого видимого отрезка определяется с учетом интенсивностей этих многоугольников и самого отрезка;</w:t>
      </w:r>
    </w:p>
    <w:p w:rsidR="00C80157" w:rsidRPr="00E86C66" w:rsidRDefault="008B4CB1" w:rsidP="008B4CB1">
      <w:pPr>
        <w:pStyle w:val="a4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t>Е</w:t>
      </w:r>
      <w:r w:rsidR="00C80157" w:rsidRPr="00E86C66">
        <w:rPr>
          <w:rFonts w:ascii="Arial" w:eastAsia="Times New Roman" w:hAnsi="Arial" w:cs="Arial"/>
          <w:color w:val="000000"/>
          <w:lang w:eastAsia="ru-RU"/>
        </w:rPr>
        <w:t>сли один или несколько теневых многоугольников частично покрывают интервал, то он разбивается в местах пересечения с ребрами теневых многоугольников. Затем алгоритм применяе</w:t>
      </w:r>
      <w:r w:rsidRPr="00E86C66">
        <w:rPr>
          <w:rFonts w:ascii="Arial" w:eastAsia="Times New Roman" w:hAnsi="Arial" w:cs="Arial"/>
          <w:color w:val="000000"/>
          <w:lang w:eastAsia="ru-RU"/>
        </w:rPr>
        <w:t xml:space="preserve">тся рекурсивно к каждому из </w:t>
      </w:r>
      <w:proofErr w:type="spellStart"/>
      <w:r w:rsidRPr="00E86C66">
        <w:rPr>
          <w:rFonts w:ascii="Arial" w:eastAsia="Times New Roman" w:hAnsi="Arial" w:cs="Arial"/>
          <w:color w:val="000000"/>
          <w:lang w:eastAsia="ru-RU"/>
        </w:rPr>
        <w:t>поди</w:t>
      </w:r>
      <w:r w:rsidR="00C80157" w:rsidRPr="00E86C66">
        <w:rPr>
          <w:rFonts w:ascii="Arial" w:eastAsia="Times New Roman" w:hAnsi="Arial" w:cs="Arial"/>
          <w:color w:val="000000"/>
          <w:lang w:eastAsia="ru-RU"/>
        </w:rPr>
        <w:t>нтервалов</w:t>
      </w:r>
      <w:proofErr w:type="spellEnd"/>
      <w:r w:rsidR="00C80157" w:rsidRPr="00E86C66">
        <w:rPr>
          <w:rFonts w:ascii="Arial" w:eastAsia="Times New Roman" w:hAnsi="Arial" w:cs="Arial"/>
          <w:color w:val="000000"/>
          <w:lang w:eastAsia="ru-RU"/>
        </w:rPr>
        <w:t xml:space="preserve"> до тех пор, пока интервал не будет изображен.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В простейшем случае можно считать, что тени абсолютно черные. </w:t>
      </w:r>
      <w:r w:rsidR="00E86C66">
        <w:rPr>
          <w:rFonts w:ascii="Arial" w:eastAsia="Times New Roman" w:hAnsi="Arial" w:cs="Arial"/>
          <w:color w:val="000000"/>
          <w:lang w:eastAsia="ru-RU"/>
        </w:rPr>
        <w:t xml:space="preserve">Интенсивность </w:t>
      </w:r>
      <w:r w:rsidRPr="00C80157">
        <w:rPr>
          <w:rFonts w:ascii="Arial" w:eastAsia="Times New Roman" w:hAnsi="Arial" w:cs="Arial"/>
          <w:color w:val="000000"/>
          <w:lang w:eastAsia="ru-RU"/>
        </w:rPr>
        <w:t>тени, зависит от интенсивности источника и от расстояния между затененной грань</w:t>
      </w:r>
      <w:r w:rsidR="00E86C66">
        <w:rPr>
          <w:rFonts w:ascii="Arial" w:eastAsia="Times New Roman" w:hAnsi="Arial" w:cs="Arial"/>
          <w:color w:val="000000"/>
          <w:lang w:eastAsia="ru-RU"/>
        </w:rPr>
        <w:t>ю и гранью, отбрасывающей тень.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Для того чтобы смоделировать такой эффект, можно установить пропорциональную зависимость интенсивности тени и источника. Если накладывается несколько теней, то их интенсивности складываются. Более сложных расчетов требует правило, позволяющее сделать интенсивность тени пропорциональной как интенсивности источника, так и расстоянию между поверхностью, на которую падает тень, и поверхностью, отбрасывающей тень.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Можно изменить алгоритм, использующий z-буфер, так, чтобы он включал построение теней. Модифицированный алгоритм состоит из двух шагов:</w:t>
      </w:r>
    </w:p>
    <w:p w:rsidR="00C80157" w:rsidRPr="00C80157" w:rsidRDefault="00C80157" w:rsidP="00E86C66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Строится сцена из точки наблюдения, совпадающей с источником. Значения z для этого вида хранятся в отдельном теневом z-буфере. Значения интенсивности не рассматриваются;</w:t>
      </w:r>
    </w:p>
    <w:p w:rsidR="00C80157" w:rsidRPr="00C80157" w:rsidRDefault="00C80157" w:rsidP="00E86C66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993" w:hanging="284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затем сцена строится из точки, в которой находится наблюдатель. При обработке каждой поверхности или многоугольника его глубина в каждом пикселе сравнивается с глубиной в z-буфере наблюдателя. Если поверхность видима, то значения x, y, z из вида наблюдателя линейно преобразуются в значения x', y', z' на виде из источника. Для того чтобы проверить, видимо ли значение z' из положения источника, оно сравнивается со значением теневого z-буфера при x', y'. Если оно видимо, то оно отображается в буфер кадра в точке x, y без изменений. Если нет, то точка находится в тени и изображается согласно соответствующему правилу расчета интенсивности с учетом затенения, а значение в z-буфере наблюдателя заменяется на z'.</w:t>
      </w:r>
    </w:p>
    <w:p w:rsidR="00E86C66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Для этого метода можно непосредственно использовать алгоритм построчного сканирования с z-буфером. В этом случае применяется буфер размером с одну сканирующую строку. Уильямс модифицировал метод, чтобы строить криволинейные тени на изогнутых поверхностях. Сначала создается вид из точки наблюдения, а затем, как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lastRenderedPageBreak/>
        <w:t>постпроцесс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, выполняется поточечное линейное преобразование к виду из источника и построение теней. 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Азертон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 включил построение теней в алгоритм удаления невидимых поверхностей, основанный на методе отсечения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Вейлера-</w:t>
      </w:r>
      <w:r w:rsidR="00E86C66" w:rsidRPr="00C80157">
        <w:rPr>
          <w:rFonts w:ascii="Arial" w:eastAsia="Times New Roman" w:hAnsi="Arial" w:cs="Arial"/>
          <w:color w:val="000000"/>
          <w:lang w:eastAsia="ru-RU"/>
        </w:rPr>
        <w:t>Азертона</w:t>
      </w:r>
      <w:proofErr w:type="spellEnd"/>
      <w:r w:rsidR="00E86C66" w:rsidRPr="00C80157">
        <w:rPr>
          <w:rFonts w:ascii="Arial" w:eastAsia="Times New Roman" w:hAnsi="Arial" w:cs="Arial"/>
          <w:color w:val="000000"/>
          <w:lang w:eastAsia="ru-RU"/>
        </w:rPr>
        <w:t>.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Его преимущество состоит в том, что он работает в объектном пространстве и результаты годятся как для точных расчетов, так и для синтеза изображений. Процесс состоит из двух шагов.</w:t>
      </w:r>
    </w:p>
    <w:p w:rsidR="00E86C66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b/>
          <w:color w:val="000000"/>
          <w:lang w:eastAsia="ru-RU"/>
        </w:rPr>
        <w:t>На первом шаге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с помощью алгоритма удаления невидимых поверхностей выделяются освещенные, то есть видимые из положения источника грани. </w:t>
      </w:r>
    </w:p>
    <w:p w:rsidR="00122B9C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Освещенные многоугольники помечаются и преобразуются к исходной ориентации, где они приписываются к своим прототипам в качестве многоугольников детализации поверхности. Эта операция выполняется путем присвоения своего номера каждому многоугольнику сцены. 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Для того чтобы не получить ложных теней, сцену надо рассматривать только в пределах видимого или отсекающего объема. Иначе область вне этого объема окажется </w:t>
      </w:r>
      <w:proofErr w:type="gramStart"/>
      <w:r w:rsidRPr="00C80157">
        <w:rPr>
          <w:rFonts w:ascii="Arial" w:eastAsia="Times New Roman" w:hAnsi="Arial" w:cs="Arial"/>
          <w:color w:val="000000"/>
          <w:lang w:eastAsia="ru-RU"/>
        </w:rPr>
        <w:t>затененной</w:t>
      </w:r>
      <w:proofErr w:type="gramEnd"/>
      <w:r w:rsidRPr="00C80157">
        <w:rPr>
          <w:rFonts w:ascii="Arial" w:eastAsia="Times New Roman" w:hAnsi="Arial" w:cs="Arial"/>
          <w:color w:val="000000"/>
          <w:lang w:eastAsia="ru-RU"/>
        </w:rPr>
        <w:t xml:space="preserve"> и наблюдатель увидит ложные тени. Это ограничение требует также, чтобы источник не находился в пределах сцены, так как в этом случае не существует перспективного или аксонометрического преобразования с центром в источнике, которое охватывало бы всю сцену.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b/>
          <w:color w:val="000000"/>
          <w:lang w:eastAsia="ru-RU"/>
        </w:rPr>
        <w:t>На втором шаге</w:t>
      </w:r>
      <w:r w:rsidRPr="00C80157">
        <w:rPr>
          <w:rFonts w:ascii="Arial" w:eastAsia="Times New Roman" w:hAnsi="Arial" w:cs="Arial"/>
          <w:color w:val="000000"/>
          <w:lang w:eastAsia="ru-RU"/>
        </w:rPr>
        <w:t xml:space="preserve"> объединенные данные о многоугольниках обрабатываются из положения наблюдателя. Если какая-либо область не освещена, применяется соответствующее правило расчета интенсивности с учетом затенения.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Если источников несколько, то к базе данных добавляется несколько наборов освещенных граней.</w:t>
      </w:r>
    </w:p>
    <w:p w:rsidR="00E86C66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 xml:space="preserve">Алгоритм выделения видимых поверхностей трассировкой лучей также можно расширить, чтобы включить построение теней. Процесс вновь делится на два этапа. </w:t>
      </w:r>
    </w:p>
    <w:p w:rsidR="00C80157" w:rsidRPr="00E86C66" w:rsidRDefault="00C80157" w:rsidP="00E86C66">
      <w:pPr>
        <w:pStyle w:val="a4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t>На первом, как и в предыдущем случае, трассировкой луча от точки наблюдения через плоскость проекции определяются видимые точки сцены (если таковые есть).</w:t>
      </w:r>
    </w:p>
    <w:p w:rsidR="00C80157" w:rsidRPr="00E86C66" w:rsidRDefault="00C80157" w:rsidP="00E86C66">
      <w:pPr>
        <w:pStyle w:val="a4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Arial" w:eastAsia="Times New Roman" w:hAnsi="Arial" w:cs="Arial"/>
          <w:lang w:eastAsia="ru-RU"/>
        </w:rPr>
      </w:pPr>
      <w:r w:rsidRPr="00E86C66">
        <w:rPr>
          <w:rFonts w:ascii="Arial" w:eastAsia="Times New Roman" w:hAnsi="Arial" w:cs="Arial"/>
          <w:color w:val="000000"/>
          <w:lang w:eastAsia="ru-RU"/>
        </w:rPr>
        <w:t>На втором этапе вектор (луч) трассируется от видимой точки до источника света. Если между ними в сцене есть какой-нибудь объект, то свет от источника не попадает в данную точку, то есть она оказывается в тени (рис. 28.2).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Кук предложил довольно простой способ построения полутеней, хотя, как уже говорилось, обычно они не учитываются. В модели освещения Кука-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Торрэнса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 источнику конечного размера противолежит телесный угол </w:t>
      </w:r>
      <w:proofErr w:type="spellStart"/>
      <w:r w:rsidRPr="00C80157">
        <w:rPr>
          <w:rFonts w:ascii="Arial" w:eastAsia="Times New Roman" w:hAnsi="Arial" w:cs="Arial"/>
          <w:color w:val="000000"/>
          <w:lang w:eastAsia="ru-RU"/>
        </w:rPr>
        <w:t>dw</w:t>
      </w:r>
      <w:proofErr w:type="spellEnd"/>
      <w:r w:rsidRPr="00C80157">
        <w:rPr>
          <w:rFonts w:ascii="Arial" w:eastAsia="Times New Roman" w:hAnsi="Arial" w:cs="Arial"/>
          <w:color w:val="000000"/>
          <w:lang w:eastAsia="ru-RU"/>
        </w:rPr>
        <w:t xml:space="preserve">, поэтому, закрывая часть источника, можно уменьшить телесный угол, </w:t>
      </w:r>
      <w:r w:rsidR="00E86C66" w:rsidRPr="00C80157">
        <w:rPr>
          <w:rFonts w:ascii="Arial" w:eastAsia="Times New Roman" w:hAnsi="Arial" w:cs="Arial"/>
          <w:color w:val="000000"/>
          <w:lang w:eastAsia="ru-RU"/>
        </w:rPr>
        <w:t>а, следовательно</w:t>
      </w:r>
      <w:r w:rsidRPr="00C80157">
        <w:rPr>
          <w:rFonts w:ascii="Arial" w:eastAsia="Times New Roman" w:hAnsi="Arial" w:cs="Arial"/>
          <w:color w:val="000000"/>
          <w:lang w:eastAsia="ru-RU"/>
        </w:rPr>
        <w:t>, и интенсивность падающего от источника света. При этом соответственно снижается и отраженная интенсивность.</w:t>
      </w:r>
    </w:p>
    <w:p w:rsidR="00C80157" w:rsidRP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C80157">
        <w:rPr>
          <w:rFonts w:ascii="Arial" w:eastAsia="Times New Roman" w:hAnsi="Arial" w:cs="Arial"/>
          <w:color w:val="000000"/>
          <w:lang w:eastAsia="ru-RU"/>
        </w:rPr>
        <w:t>Интенсивность точек полутени определяется видимой частью источника. Для сферического источника, частично видимого от -R до a, эта доля составляет:</w:t>
      </w:r>
    </w:p>
    <w:p w:rsidR="00C80157" w:rsidRDefault="00C80157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C80157">
        <w:rPr>
          <w:rFonts w:ascii="Arial" w:eastAsia="Times New Roman" w:hAnsi="Arial" w:cs="Arial"/>
          <w:color w:val="000000"/>
          <w:lang w:val="en-US" w:eastAsia="ru-RU"/>
        </w:rPr>
        <w:lastRenderedPageBreak/>
        <w:t>Afrac</w:t>
      </w:r>
      <w:proofErr w:type="spellEnd"/>
      <w:r w:rsidRPr="00C80157">
        <w:rPr>
          <w:rFonts w:ascii="Arial" w:eastAsia="Times New Roman" w:hAnsi="Arial" w:cs="Arial"/>
          <w:color w:val="000000"/>
          <w:lang w:val="en-US" w:eastAsia="ru-RU"/>
        </w:rPr>
        <w:t xml:space="preserve"> = 1/(pR2) * </w:t>
      </w:r>
      <w:proofErr w:type="gramStart"/>
      <w:r w:rsidRPr="00C80157">
        <w:rPr>
          <w:rFonts w:ascii="Arial" w:eastAsia="Times New Roman" w:hAnsi="Arial" w:cs="Arial"/>
          <w:color w:val="000000"/>
          <w:lang w:val="en-US" w:eastAsia="ru-RU"/>
        </w:rPr>
        <w:t>integral(</w:t>
      </w:r>
      <w:proofErr w:type="gramEnd"/>
      <w:r w:rsidRPr="00C80157">
        <w:rPr>
          <w:rFonts w:ascii="Arial" w:eastAsia="Times New Roman" w:hAnsi="Arial" w:cs="Arial"/>
          <w:color w:val="000000"/>
          <w:lang w:val="en-US" w:eastAsia="ru-RU"/>
        </w:rPr>
        <w:t xml:space="preserve">2 * </w:t>
      </w:r>
      <w:proofErr w:type="spellStart"/>
      <w:r w:rsidRPr="00C80157">
        <w:rPr>
          <w:rFonts w:ascii="Arial" w:eastAsia="Times New Roman" w:hAnsi="Arial" w:cs="Arial"/>
          <w:color w:val="000000"/>
          <w:lang w:val="en-US" w:eastAsia="ru-RU"/>
        </w:rPr>
        <w:t>sqrt</w:t>
      </w:r>
      <w:proofErr w:type="spellEnd"/>
      <w:r w:rsidRPr="00C80157">
        <w:rPr>
          <w:rFonts w:ascii="Arial" w:eastAsia="Times New Roman" w:hAnsi="Arial" w:cs="Arial"/>
          <w:color w:val="000000"/>
          <w:lang w:val="en-US" w:eastAsia="ru-RU"/>
        </w:rPr>
        <w:t xml:space="preserve">(R2 - x2), -R, a)dx = 1/2 + 1/p * [ </w:t>
      </w:r>
      <w:proofErr w:type="spellStart"/>
      <w:r w:rsidRPr="00C80157">
        <w:rPr>
          <w:rFonts w:ascii="Arial" w:eastAsia="Times New Roman" w:hAnsi="Arial" w:cs="Arial"/>
          <w:color w:val="000000"/>
          <w:lang w:val="en-US" w:eastAsia="ru-RU"/>
        </w:rPr>
        <w:t>a/R</w:t>
      </w:r>
      <w:proofErr w:type="spellEnd"/>
      <w:r w:rsidRPr="00C80157">
        <w:rPr>
          <w:rFonts w:ascii="Arial" w:eastAsia="Times New Roman" w:hAnsi="Arial" w:cs="Arial"/>
          <w:color w:val="000000"/>
          <w:lang w:val="en-US" w:eastAsia="ru-RU"/>
        </w:rPr>
        <w:t xml:space="preserve"> * </w:t>
      </w:r>
      <w:proofErr w:type="spellStart"/>
      <w:r w:rsidRPr="00C80157">
        <w:rPr>
          <w:rFonts w:ascii="Arial" w:eastAsia="Times New Roman" w:hAnsi="Arial" w:cs="Arial"/>
          <w:color w:val="000000"/>
          <w:lang w:val="en-US" w:eastAsia="ru-RU"/>
        </w:rPr>
        <w:t>sqrt</w:t>
      </w:r>
      <w:proofErr w:type="spellEnd"/>
      <w:r w:rsidRPr="00C80157">
        <w:rPr>
          <w:rFonts w:ascii="Arial" w:eastAsia="Times New Roman" w:hAnsi="Arial" w:cs="Arial"/>
          <w:color w:val="000000"/>
          <w:lang w:val="en-US" w:eastAsia="ru-RU"/>
        </w:rPr>
        <w:t>(1 - (a/R)2) + sin-1(a/R) ].</w:t>
      </w:r>
    </w:p>
    <w:p w:rsidR="00122B9C" w:rsidRDefault="00122B9C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ru-RU"/>
        </w:rPr>
      </w:pPr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>2. Какова длина ребра 25-мерного куба с главной диагональю, равной 100?</w:t>
      </w:r>
    </w:p>
    <w:p w:rsidR="00122B9C" w:rsidRPr="00122B9C" w:rsidRDefault="00C20DD1" w:rsidP="00122B9C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a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√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25</m:t>
          </m:r>
        </m:oMath>
      </m:oMathPara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>3. Матрица поворота на (-45) градусов в 2D-пространстве вокруг начала координат.</w:t>
      </w:r>
    </w:p>
    <w:p w:rsidR="00122B9C" w:rsidRPr="008C3F47" w:rsidRDefault="008C3F47" w:rsidP="00122B9C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xcos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-ysin(-45)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xsin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-45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+ycos(-45)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</m:oMath>
      </m:oMathPara>
    </w:p>
    <w:p w:rsidR="008C3F47" w:rsidRPr="008C3F47" w:rsidRDefault="008C3F47" w:rsidP="00122B9C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8"/>
                      <w:szCs w:val="27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8"/>
                                <w:szCs w:val="27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7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y*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8"/>
                            <w:szCs w:val="27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√2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7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7"/>
                      </w:rPr>
                      <m:t>1</m:t>
                    </m:r>
                  </m:e>
                </m:mr>
              </m:m>
            </m:e>
          </m:d>
        </m:oMath>
      </m:oMathPara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 xml:space="preserve">4. Как осуществить увеличение фигуры в 2 раза относительно точки </w:t>
      </w:r>
      <w:proofErr w:type="gramStart"/>
      <w:r w:rsidRPr="00122B9C">
        <w:rPr>
          <w:b/>
          <w:color w:val="000000"/>
          <w:sz w:val="28"/>
          <w:szCs w:val="27"/>
        </w:rPr>
        <w:t>Т(</w:t>
      </w:r>
      <w:proofErr w:type="gramEnd"/>
      <w:r w:rsidRPr="00122B9C">
        <w:rPr>
          <w:b/>
          <w:color w:val="000000"/>
          <w:sz w:val="28"/>
          <w:szCs w:val="27"/>
        </w:rPr>
        <w:t>7,5)? Выведите комплексную матрицу.</w:t>
      </w:r>
    </w:p>
    <w:p w:rsidR="00757138" w:rsidRPr="00122B9C" w:rsidRDefault="00757138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 xml:space="preserve">5. Найдите синус любого одного из углов треугольника </w:t>
      </w:r>
      <w:proofErr w:type="gramStart"/>
      <w:r w:rsidRPr="00122B9C">
        <w:rPr>
          <w:b/>
          <w:color w:val="000000"/>
          <w:sz w:val="28"/>
          <w:szCs w:val="27"/>
        </w:rPr>
        <w:t>А(</w:t>
      </w:r>
      <w:proofErr w:type="gramEnd"/>
      <w:r w:rsidRPr="00122B9C">
        <w:rPr>
          <w:b/>
          <w:color w:val="000000"/>
          <w:sz w:val="28"/>
          <w:szCs w:val="27"/>
        </w:rPr>
        <w:t>2,5,1), В(2,0,1), С(6,2,1).</w:t>
      </w:r>
    </w:p>
    <w:p w:rsidR="00757138" w:rsidRDefault="00516443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Переносим треугольник с </w:t>
      </w:r>
      <w:r>
        <w:rPr>
          <w:b/>
          <w:color w:val="000000"/>
          <w:sz w:val="28"/>
          <w:szCs w:val="27"/>
          <w:lang w:val="en-US"/>
        </w:rPr>
        <w:t>z</w:t>
      </w:r>
      <w:r w:rsidRPr="00516443">
        <w:rPr>
          <w:b/>
          <w:color w:val="000000"/>
          <w:sz w:val="28"/>
          <w:szCs w:val="27"/>
        </w:rPr>
        <w:t xml:space="preserve"> = 1 </w:t>
      </w:r>
      <w:r>
        <w:rPr>
          <w:b/>
          <w:color w:val="000000"/>
          <w:sz w:val="28"/>
          <w:szCs w:val="27"/>
        </w:rPr>
        <w:t xml:space="preserve">на </w:t>
      </w:r>
      <w:r>
        <w:rPr>
          <w:b/>
          <w:color w:val="000000"/>
          <w:sz w:val="28"/>
          <w:szCs w:val="27"/>
          <w:lang w:val="en-US"/>
        </w:rPr>
        <w:t>z</w:t>
      </w:r>
      <w:r w:rsidRPr="00516443">
        <w:rPr>
          <w:b/>
          <w:color w:val="000000"/>
          <w:sz w:val="28"/>
          <w:szCs w:val="27"/>
        </w:rPr>
        <w:t xml:space="preserve"> = 0 </w:t>
      </w:r>
    </w:p>
    <w:p w:rsidR="00C20DD1" w:rsidRPr="00516443" w:rsidRDefault="00C20DD1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w:r>
        <w:rPr>
          <w:b/>
          <w:noProof/>
          <w:color w:val="000000"/>
          <w:sz w:val="28"/>
          <w:szCs w:val="27"/>
        </w:rPr>
        <w:drawing>
          <wp:inline distT="0" distB="0" distL="0" distR="0">
            <wp:extent cx="2485028" cy="3314700"/>
            <wp:effectExtent l="0" t="0" r="0" b="0"/>
            <wp:docPr id="4" name="Рисунок 4" descr="C:\Users\Bloodies\Downloads\9VyeJlsdD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oodies\Downloads\9VyeJlsdDf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13" cy="33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 xml:space="preserve">6. Выполнить </w:t>
      </w:r>
      <w:proofErr w:type="spellStart"/>
      <w:r w:rsidRPr="00122B9C">
        <w:rPr>
          <w:b/>
          <w:color w:val="000000"/>
          <w:sz w:val="28"/>
          <w:szCs w:val="27"/>
        </w:rPr>
        <w:t>морфинг</w:t>
      </w:r>
      <w:proofErr w:type="spellEnd"/>
      <w:r w:rsidRPr="00122B9C">
        <w:rPr>
          <w:b/>
          <w:color w:val="000000"/>
          <w:sz w:val="28"/>
          <w:szCs w:val="27"/>
        </w:rPr>
        <w:t xml:space="preserve"> цвета фигуры F: при t=0 </w:t>
      </w:r>
      <w:proofErr w:type="gramStart"/>
      <w:r w:rsidRPr="00122B9C">
        <w:rPr>
          <w:b/>
          <w:color w:val="000000"/>
          <w:sz w:val="28"/>
          <w:szCs w:val="27"/>
        </w:rPr>
        <w:t>RGB(</w:t>
      </w:r>
      <w:proofErr w:type="gramEnd"/>
      <w:r w:rsidRPr="00122B9C">
        <w:rPr>
          <w:b/>
          <w:color w:val="000000"/>
          <w:sz w:val="28"/>
          <w:szCs w:val="27"/>
        </w:rPr>
        <w:t>255,0,100); при t=1 RGB’(120,120,100) для t=0,7.</w:t>
      </w:r>
    </w:p>
    <w:p w:rsidR="00757138" w:rsidRPr="00757138" w:rsidRDefault="00757138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R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1-t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R1+tR2</m:t>
          </m:r>
        </m:oMath>
      </m:oMathPara>
    </w:p>
    <w:p w:rsidR="00757138" w:rsidRPr="00757138" w:rsidRDefault="00384C2A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1-t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G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1+t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G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2</m:t>
          </m:r>
        </m:oMath>
      </m:oMathPara>
    </w:p>
    <w:p w:rsidR="00757138" w:rsidRPr="00757138" w:rsidRDefault="00384C2A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1-t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B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1+t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B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2</m:t>
          </m:r>
        </m:oMath>
      </m:oMathPara>
    </w:p>
    <w:p w:rsidR="00757138" w:rsidRDefault="00757138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516443" w:rsidRPr="00757138" w:rsidRDefault="00516443" w:rsidP="00516443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R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0,7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0,3*255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0,7*120=160,5</m:t>
          </m:r>
        </m:oMath>
      </m:oMathPara>
    </w:p>
    <w:p w:rsidR="00516443" w:rsidRPr="00757138" w:rsidRDefault="00516443" w:rsidP="00516443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0,7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=0,3*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0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+0,7*120=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84</m:t>
          </m:r>
        </m:oMath>
      </m:oMathPara>
    </w:p>
    <w:p w:rsidR="00516443" w:rsidRPr="00516443" w:rsidRDefault="00516443" w:rsidP="00516443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B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7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7"/>
                </w:rPr>
                <m:t>0,7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=0,3*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100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+0,7*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100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7"/>
            </w:rPr>
            <m:t>100</m:t>
          </m:r>
        </m:oMath>
      </m:oMathPara>
    </w:p>
    <w:p w:rsidR="00516443" w:rsidRDefault="00516443" w:rsidP="00516443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516443" w:rsidRPr="00C20DD1" w:rsidRDefault="00C20DD1" w:rsidP="00516443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  <w:lang w:val="en-US"/>
        </w:rPr>
      </w:pPr>
      <w:r>
        <w:rPr>
          <w:b/>
          <w:color w:val="000000"/>
          <w:sz w:val="28"/>
          <w:szCs w:val="27"/>
          <w:lang w:val="en-US"/>
        </w:rPr>
        <w:t xml:space="preserve">RGB(160,5; </w:t>
      </w:r>
      <w:bookmarkStart w:id="0" w:name="_GoBack"/>
      <w:bookmarkEnd w:id="0"/>
      <w:r>
        <w:rPr>
          <w:b/>
          <w:color w:val="000000"/>
          <w:sz w:val="28"/>
          <w:szCs w:val="27"/>
          <w:lang w:val="en-US"/>
        </w:rPr>
        <w:t>84; 100)</w:t>
      </w:r>
    </w:p>
    <w:p w:rsidR="00757138" w:rsidRPr="00122B9C" w:rsidRDefault="00757138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122B9C" w:rsidRDefault="00122B9C" w:rsidP="00122B9C">
      <w:pPr>
        <w:pStyle w:val="a3"/>
        <w:spacing w:before="0" w:beforeAutospacing="0" w:after="0" w:afterAutospacing="0"/>
        <w:rPr>
          <w:b/>
          <w:color w:val="000000"/>
          <w:sz w:val="28"/>
          <w:szCs w:val="27"/>
        </w:rPr>
      </w:pPr>
      <w:r w:rsidRPr="00122B9C">
        <w:rPr>
          <w:b/>
          <w:color w:val="000000"/>
          <w:sz w:val="28"/>
          <w:szCs w:val="27"/>
        </w:rPr>
        <w:t xml:space="preserve">7. Какая матрица преобразует фигуру АВС в А’В’С’? </w:t>
      </w:r>
      <w:proofErr w:type="gramStart"/>
      <w:r w:rsidRPr="00122B9C">
        <w:rPr>
          <w:b/>
          <w:color w:val="000000"/>
          <w:sz w:val="28"/>
          <w:szCs w:val="27"/>
        </w:rPr>
        <w:t>A(</w:t>
      </w:r>
      <w:proofErr w:type="gramEnd"/>
      <w:r w:rsidRPr="00122B9C">
        <w:rPr>
          <w:b/>
          <w:color w:val="000000"/>
          <w:sz w:val="28"/>
          <w:szCs w:val="27"/>
        </w:rPr>
        <w:t>2,2,1), B(5,2,1), C(5,5,1), A’(10,1,1), B’(7,1,1), C’(7,4,1).</w:t>
      </w:r>
    </w:p>
    <w:p w:rsidR="00757138" w:rsidRPr="00122B9C" w:rsidRDefault="00757138" w:rsidP="00757138">
      <w:pPr>
        <w:pStyle w:val="a3"/>
        <w:spacing w:before="0" w:beforeAutospacing="0" w:after="0" w:afterAutospacing="0"/>
        <w:ind w:firstLine="709"/>
        <w:rPr>
          <w:b/>
          <w:color w:val="000000"/>
          <w:sz w:val="28"/>
          <w:szCs w:val="27"/>
        </w:rPr>
      </w:pPr>
    </w:p>
    <w:p w:rsidR="00122B9C" w:rsidRPr="00C80157" w:rsidRDefault="00122B9C" w:rsidP="009629A5">
      <w:pPr>
        <w:spacing w:after="0" w:line="360" w:lineRule="auto"/>
        <w:ind w:firstLine="709"/>
        <w:jc w:val="both"/>
        <w:rPr>
          <w:rFonts w:ascii="Arial" w:eastAsia="Times New Roman" w:hAnsi="Arial" w:cs="Arial"/>
          <w:lang w:eastAsia="ru-RU"/>
        </w:rPr>
      </w:pPr>
    </w:p>
    <w:sectPr w:rsidR="00122B9C" w:rsidRPr="00C8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1078"/>
    <w:multiLevelType w:val="multilevel"/>
    <w:tmpl w:val="069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870FB"/>
    <w:multiLevelType w:val="hybridMultilevel"/>
    <w:tmpl w:val="284C3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963A0"/>
    <w:multiLevelType w:val="hybridMultilevel"/>
    <w:tmpl w:val="667C1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2B2033"/>
    <w:multiLevelType w:val="multilevel"/>
    <w:tmpl w:val="FDC8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26543"/>
    <w:multiLevelType w:val="multilevel"/>
    <w:tmpl w:val="1280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D584B"/>
    <w:multiLevelType w:val="multilevel"/>
    <w:tmpl w:val="1FD6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F8"/>
    <w:rsid w:val="00122B9C"/>
    <w:rsid w:val="00350446"/>
    <w:rsid w:val="00384C2A"/>
    <w:rsid w:val="00516443"/>
    <w:rsid w:val="00757138"/>
    <w:rsid w:val="008B4CB1"/>
    <w:rsid w:val="008C3F47"/>
    <w:rsid w:val="009629A5"/>
    <w:rsid w:val="00AA43F8"/>
    <w:rsid w:val="00C20DD1"/>
    <w:rsid w:val="00C80157"/>
    <w:rsid w:val="00E86C66"/>
    <w:rsid w:val="00E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5579"/>
  <w15:chartTrackingRefBased/>
  <w15:docId w15:val="{A6102AAF-EBFD-44F5-9761-7EBF8BAF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0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1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8B4C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22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2020-12-25T07:50:00Z</dcterms:created>
  <dcterms:modified xsi:type="dcterms:W3CDTF">2020-12-25T09:39:00Z</dcterms:modified>
</cp:coreProperties>
</file>