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EA5" w:rsidRPr="008C0EA5" w:rsidRDefault="008C0EA5" w:rsidP="008C0EA5">
      <w:pPr>
        <w:jc w:val="center"/>
        <w:rPr>
          <w:b/>
          <w:sz w:val="32"/>
        </w:rPr>
      </w:pPr>
      <w:r w:rsidRPr="008C0EA5">
        <w:rPr>
          <w:b/>
          <w:sz w:val="32"/>
        </w:rPr>
        <w:t>Исследование</w:t>
      </w:r>
      <w:r>
        <w:rPr>
          <w:b/>
          <w:sz w:val="32"/>
        </w:rPr>
        <w:t xml:space="preserve"> влияния</w:t>
      </w:r>
      <w:r w:rsidRPr="008C0EA5">
        <w:rPr>
          <w:b/>
          <w:sz w:val="32"/>
        </w:rPr>
        <w:t xml:space="preserve"> «Зловещей долины» на эмоции человека</w:t>
      </w:r>
    </w:p>
    <w:p w:rsidR="00686BA8" w:rsidRDefault="00E2656A" w:rsidP="00D60DD8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r w:rsidRPr="00E2656A">
        <w:rPr>
          <w:rFonts w:ascii="Times New Roman" w:hAnsi="Times New Roman" w:cs="Times New Roman"/>
          <w:b/>
          <w:color w:val="auto"/>
        </w:rPr>
        <w:t>Введение</w:t>
      </w:r>
    </w:p>
    <w:p w:rsidR="00883D6C" w:rsidRDefault="00883D6C" w:rsidP="00883D6C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 приходом компьютерной графики, анимации и мультфильмов дизайнерские студии заметили, что чрезмерный реализм в изображении персонажей отталкивает зрителя и, порой, способен вызвать испуг.</w:t>
      </w:r>
    </w:p>
    <w:p w:rsidR="00883D6C" w:rsidRDefault="00883D6C" w:rsidP="00D60DD8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1988 году киностудия </w:t>
      </w:r>
      <w:r w:rsidR="00D60DD8">
        <w:rPr>
          <w:color w:val="000000"/>
          <w:sz w:val="27"/>
          <w:szCs w:val="27"/>
        </w:rPr>
        <w:t>«</w:t>
      </w:r>
      <w:proofErr w:type="spellStart"/>
      <w:r>
        <w:rPr>
          <w:color w:val="000000"/>
          <w:sz w:val="27"/>
          <w:szCs w:val="27"/>
        </w:rPr>
        <w:t>Pixar</w:t>
      </w:r>
      <w:proofErr w:type="spellEnd"/>
      <w:r w:rsidR="00D60DD8">
        <w:rPr>
          <w:color w:val="000000"/>
          <w:sz w:val="27"/>
          <w:szCs w:val="27"/>
        </w:rPr>
        <w:t>»</w:t>
      </w:r>
      <w:r>
        <w:rPr>
          <w:color w:val="000000"/>
          <w:sz w:val="27"/>
          <w:szCs w:val="27"/>
        </w:rPr>
        <w:t xml:space="preserve"> выпустила короткометражный мультфильм «Оловянная игрушка», в которой создала своеобразного антигероя - малыша по имени Билли, терроризировавшего команду игрушек. Билли имел исключительно реалистичные человеческие черты, несмотря на то, что вокруг него было изображено мультипликационное, неправдоподобное окружение.</w:t>
      </w:r>
    </w:p>
    <w:p w:rsidR="00883D6C" w:rsidRDefault="00883D6C" w:rsidP="00883D6C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Реакция зрителей на данный мультфильм была резко негативной, детей охватывал страх при просмотре данной </w:t>
      </w:r>
      <w:proofErr w:type="gramStart"/>
      <w:r>
        <w:rPr>
          <w:color w:val="000000"/>
          <w:sz w:val="27"/>
          <w:szCs w:val="27"/>
        </w:rPr>
        <w:t>картины[</w:t>
      </w:r>
      <w:proofErr w:type="gramEnd"/>
      <w:r>
        <w:rPr>
          <w:color w:val="000000"/>
          <w:sz w:val="27"/>
          <w:szCs w:val="27"/>
        </w:rPr>
        <w:t xml:space="preserve">1]. Вскоре студия </w:t>
      </w:r>
      <w:r w:rsidR="00D60DD8">
        <w:rPr>
          <w:color w:val="000000"/>
          <w:sz w:val="27"/>
          <w:szCs w:val="27"/>
        </w:rPr>
        <w:t>«</w:t>
      </w:r>
      <w:proofErr w:type="spellStart"/>
      <w:r>
        <w:rPr>
          <w:color w:val="000000"/>
          <w:sz w:val="27"/>
          <w:szCs w:val="27"/>
        </w:rPr>
        <w:t>Pixar</w:t>
      </w:r>
      <w:proofErr w:type="spellEnd"/>
      <w:r w:rsidR="00D60DD8">
        <w:rPr>
          <w:color w:val="000000"/>
          <w:sz w:val="27"/>
          <w:szCs w:val="27"/>
        </w:rPr>
        <w:t>»</w:t>
      </w:r>
      <w:r>
        <w:rPr>
          <w:color w:val="000000"/>
          <w:sz w:val="27"/>
          <w:szCs w:val="27"/>
        </w:rPr>
        <w:t xml:space="preserve"> прекратила свои эксперименты и сосредоточилась на изображении живых игрушек, милых животных и не реалистичных персонажей.</w:t>
      </w:r>
    </w:p>
    <w:p w:rsidR="00883D6C" w:rsidRDefault="00D60DD8" w:rsidP="00D60DD8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наши дни</w:t>
      </w:r>
      <w:r w:rsidR="00883D6C">
        <w:rPr>
          <w:color w:val="000000"/>
          <w:sz w:val="27"/>
          <w:szCs w:val="27"/>
        </w:rPr>
        <w:t xml:space="preserve"> такую резкую эмоциональную реакцию на человекоподобные искусственные существа называют «зловещая долина» (англ. </w:t>
      </w:r>
      <w:proofErr w:type="spellStart"/>
      <w:r w:rsidR="00883D6C">
        <w:rPr>
          <w:color w:val="000000"/>
          <w:sz w:val="27"/>
          <w:szCs w:val="27"/>
        </w:rPr>
        <w:t>Uncanny</w:t>
      </w:r>
      <w:proofErr w:type="spellEnd"/>
      <w:r w:rsidR="00883D6C">
        <w:rPr>
          <w:color w:val="000000"/>
          <w:sz w:val="27"/>
          <w:szCs w:val="27"/>
        </w:rPr>
        <w:t xml:space="preserve"> </w:t>
      </w:r>
      <w:proofErr w:type="spellStart"/>
      <w:r w:rsidR="00883D6C">
        <w:rPr>
          <w:color w:val="000000"/>
          <w:sz w:val="27"/>
          <w:szCs w:val="27"/>
        </w:rPr>
        <w:t>valley</w:t>
      </w:r>
      <w:proofErr w:type="spellEnd"/>
      <w:r w:rsidR="00883D6C">
        <w:rPr>
          <w:color w:val="000000"/>
          <w:sz w:val="27"/>
          <w:szCs w:val="27"/>
        </w:rPr>
        <w:t>), данный термин впервые был использован японским инженером-</w:t>
      </w:r>
      <w:proofErr w:type="spellStart"/>
      <w:r w:rsidR="00883D6C">
        <w:rPr>
          <w:color w:val="000000"/>
          <w:sz w:val="27"/>
          <w:szCs w:val="27"/>
        </w:rPr>
        <w:t>робототехником</w:t>
      </w:r>
      <w:proofErr w:type="spellEnd"/>
      <w:r>
        <w:rPr>
          <w:color w:val="000000"/>
          <w:sz w:val="27"/>
          <w:szCs w:val="27"/>
        </w:rPr>
        <w:t>,</w:t>
      </w:r>
      <w:r w:rsidR="00883D6C">
        <w:rPr>
          <w:color w:val="000000"/>
          <w:sz w:val="27"/>
          <w:szCs w:val="27"/>
        </w:rPr>
        <w:t xml:space="preserve"> </w:t>
      </w:r>
      <w:proofErr w:type="spellStart"/>
      <w:r w:rsidR="00883D6C">
        <w:rPr>
          <w:color w:val="000000"/>
          <w:sz w:val="27"/>
          <w:szCs w:val="27"/>
        </w:rPr>
        <w:t>Masahiro</w:t>
      </w:r>
      <w:proofErr w:type="spellEnd"/>
      <w:r w:rsidR="00883D6C">
        <w:rPr>
          <w:color w:val="000000"/>
          <w:sz w:val="27"/>
          <w:szCs w:val="27"/>
        </w:rPr>
        <w:t xml:space="preserve"> </w:t>
      </w:r>
      <w:proofErr w:type="spellStart"/>
      <w:r w:rsidR="00883D6C">
        <w:rPr>
          <w:color w:val="000000"/>
          <w:sz w:val="27"/>
          <w:szCs w:val="27"/>
        </w:rPr>
        <w:t>Mori</w:t>
      </w:r>
      <w:proofErr w:type="spellEnd"/>
      <w:r>
        <w:rPr>
          <w:color w:val="000000"/>
          <w:sz w:val="27"/>
          <w:szCs w:val="27"/>
        </w:rPr>
        <w:t>,</w:t>
      </w:r>
      <w:r w:rsidR="00883D6C">
        <w:rPr>
          <w:color w:val="000000"/>
          <w:sz w:val="27"/>
          <w:szCs w:val="27"/>
        </w:rPr>
        <w:t xml:space="preserve"> при описании человеческих эмоций, возникающих при зрительном контакте с механизмами, имеющими разный уровень схожести с </w:t>
      </w:r>
      <w:proofErr w:type="gramStart"/>
      <w:r w:rsidR="00883D6C">
        <w:rPr>
          <w:color w:val="000000"/>
          <w:sz w:val="27"/>
          <w:szCs w:val="27"/>
        </w:rPr>
        <w:t>человеком[</w:t>
      </w:r>
      <w:proofErr w:type="gramEnd"/>
      <w:r w:rsidR="00883D6C">
        <w:rPr>
          <w:color w:val="000000"/>
          <w:sz w:val="27"/>
          <w:szCs w:val="27"/>
        </w:rPr>
        <w:t>2]. Ученые не до конца понимают природу данного феномена и не могут утверждать,</w:t>
      </w:r>
      <w:r>
        <w:rPr>
          <w:color w:val="000000"/>
          <w:sz w:val="27"/>
          <w:szCs w:val="27"/>
        </w:rPr>
        <w:t xml:space="preserve"> </w:t>
      </w:r>
      <w:r w:rsidR="00883D6C">
        <w:rPr>
          <w:color w:val="000000"/>
          <w:sz w:val="27"/>
          <w:szCs w:val="27"/>
        </w:rPr>
        <w:t xml:space="preserve">что он проявляется у всех людей. Тревожность и беспокойство, наблюдаемое у людей при контакте с роботами, обладающими либо отдельными человеческими чертами, либо избытком данных черт, станут большой проблемой при компьютеризации и оснащении общественных пространств виртуальными компаньонами в ближайшем </w:t>
      </w:r>
      <w:proofErr w:type="gramStart"/>
      <w:r w:rsidR="00883D6C">
        <w:rPr>
          <w:color w:val="000000"/>
          <w:sz w:val="27"/>
          <w:szCs w:val="27"/>
        </w:rPr>
        <w:t>будущем[</w:t>
      </w:r>
      <w:proofErr w:type="gramEnd"/>
      <w:r w:rsidR="00883D6C">
        <w:rPr>
          <w:color w:val="000000"/>
          <w:sz w:val="27"/>
          <w:szCs w:val="27"/>
        </w:rPr>
        <w:t>1].</w:t>
      </w:r>
    </w:p>
    <w:p w:rsidR="00883D6C" w:rsidRDefault="008C0EA5" w:rsidP="00883D6C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33B500" wp14:editId="40B38EA0">
            <wp:simplePos x="0" y="0"/>
            <wp:positionH relativeFrom="column">
              <wp:posOffset>323850</wp:posOffset>
            </wp:positionH>
            <wp:positionV relativeFrom="paragraph">
              <wp:posOffset>886460</wp:posOffset>
            </wp:positionV>
            <wp:extent cx="5362575" cy="352425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D6C">
        <w:rPr>
          <w:color w:val="000000"/>
          <w:sz w:val="27"/>
          <w:szCs w:val="27"/>
        </w:rPr>
        <w:t xml:space="preserve">Эффект «зловещей долины» — это гипотеза, по которой робот или другой объект, выглядящий или действующий </w:t>
      </w:r>
      <w:proofErr w:type="gramStart"/>
      <w:r w:rsidR="00883D6C">
        <w:rPr>
          <w:color w:val="000000"/>
          <w:sz w:val="27"/>
          <w:szCs w:val="27"/>
        </w:rPr>
        <w:t>примерно</w:t>
      </w:r>
      <w:proofErr w:type="gramEnd"/>
      <w:r w:rsidR="00883D6C">
        <w:rPr>
          <w:color w:val="000000"/>
          <w:sz w:val="27"/>
          <w:szCs w:val="27"/>
        </w:rPr>
        <w:t xml:space="preserve"> как человек, вызывает неприязнь и отвра</w:t>
      </w:r>
      <w:r>
        <w:rPr>
          <w:color w:val="000000"/>
          <w:sz w:val="27"/>
          <w:szCs w:val="27"/>
        </w:rPr>
        <w:t>щение у людей-наблюдателей (Рисунок 1</w:t>
      </w:r>
      <w:r w:rsidR="00883D6C">
        <w:rPr>
          <w:color w:val="000000"/>
          <w:sz w:val="27"/>
          <w:szCs w:val="27"/>
        </w:rPr>
        <w:t>).</w:t>
      </w:r>
      <w:r w:rsidRPr="008C0EA5">
        <w:rPr>
          <w:noProof/>
        </w:rPr>
        <w:t xml:space="preserve"> </w:t>
      </w:r>
    </w:p>
    <w:p w:rsidR="00883D6C" w:rsidRPr="008C0EA5" w:rsidRDefault="008C0EA5" w:rsidP="008C0EA5">
      <w:pPr>
        <w:pStyle w:val="a3"/>
        <w:spacing w:before="0" w:beforeAutospacing="0" w:after="0" w:afterAutospacing="0" w:line="360" w:lineRule="auto"/>
        <w:jc w:val="center"/>
        <w:rPr>
          <w:b/>
          <w:i/>
          <w:color w:val="000000"/>
          <w:sz w:val="22"/>
          <w:szCs w:val="27"/>
        </w:rPr>
      </w:pPr>
      <w:r w:rsidRPr="008C0EA5">
        <w:rPr>
          <w:b/>
          <w:i/>
          <w:color w:val="000000"/>
          <w:sz w:val="22"/>
          <w:szCs w:val="27"/>
        </w:rPr>
        <w:t xml:space="preserve">Рисунок </w:t>
      </w:r>
      <w:r>
        <w:rPr>
          <w:b/>
          <w:i/>
          <w:color w:val="000000"/>
          <w:sz w:val="22"/>
          <w:szCs w:val="27"/>
        </w:rPr>
        <w:t>1</w:t>
      </w:r>
      <w:r w:rsidRPr="008C0EA5">
        <w:rPr>
          <w:b/>
          <w:i/>
          <w:color w:val="000000"/>
          <w:sz w:val="22"/>
          <w:szCs w:val="27"/>
        </w:rPr>
        <w:t xml:space="preserve"> -</w:t>
      </w:r>
      <w:r w:rsidR="00883D6C" w:rsidRPr="008C0EA5">
        <w:rPr>
          <w:b/>
          <w:i/>
          <w:color w:val="000000"/>
          <w:sz w:val="22"/>
          <w:szCs w:val="27"/>
        </w:rPr>
        <w:t xml:space="preserve"> Зависимость реакции человека от </w:t>
      </w:r>
      <w:proofErr w:type="spellStart"/>
      <w:r w:rsidR="00883D6C" w:rsidRPr="008C0EA5">
        <w:rPr>
          <w:b/>
          <w:i/>
          <w:color w:val="000000"/>
          <w:sz w:val="22"/>
          <w:szCs w:val="27"/>
        </w:rPr>
        <w:t>человекоподобности</w:t>
      </w:r>
      <w:proofErr w:type="spellEnd"/>
      <w:r w:rsidR="00883D6C" w:rsidRPr="008C0EA5">
        <w:rPr>
          <w:b/>
          <w:i/>
          <w:color w:val="000000"/>
          <w:sz w:val="22"/>
          <w:szCs w:val="27"/>
        </w:rPr>
        <w:t xml:space="preserve"> наблюдаемого объекта</w:t>
      </w:r>
    </w:p>
    <w:p w:rsidR="00883D6C" w:rsidRDefault="00883D6C" w:rsidP="008C0EA5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графике видно, что плавное нарастание привлекательности по мере того, как усиливается сходство сущности с челове</w:t>
      </w:r>
      <w:r w:rsidR="008C0EA5">
        <w:rPr>
          <w:color w:val="000000"/>
          <w:sz w:val="27"/>
          <w:szCs w:val="27"/>
        </w:rPr>
        <w:t>ком, сменяется резким провалом –</w:t>
      </w:r>
      <w:r>
        <w:rPr>
          <w:color w:val="000000"/>
          <w:sz w:val="27"/>
          <w:szCs w:val="27"/>
        </w:rPr>
        <w:t xml:space="preserve"> «зловещей долиной». Чувство зрителя резко падает в странную </w:t>
      </w:r>
      <w:r w:rsidR="008C0EA5">
        <w:rPr>
          <w:color w:val="000000"/>
          <w:sz w:val="27"/>
          <w:szCs w:val="27"/>
        </w:rPr>
        <w:t>«</w:t>
      </w:r>
      <w:r>
        <w:rPr>
          <w:color w:val="000000"/>
          <w:sz w:val="27"/>
          <w:szCs w:val="27"/>
        </w:rPr>
        <w:t>долину</w:t>
      </w:r>
      <w:r w:rsidR="008C0EA5">
        <w:rPr>
          <w:color w:val="000000"/>
          <w:sz w:val="27"/>
          <w:szCs w:val="27"/>
        </w:rPr>
        <w:t>»</w:t>
      </w:r>
      <w:r>
        <w:rPr>
          <w:color w:val="000000"/>
          <w:sz w:val="27"/>
          <w:szCs w:val="27"/>
        </w:rPr>
        <w:t xml:space="preserve">, когда искусственная фигура пытается, но не в состоянии имитировать облик реалистичного человека. Упоминание «трупа» и «зомби» здесь неслучайно: сам Мори считает, что неестественность человекоподобных роботов напоминает человеку о смерти и именно в этом, возможно, причина «зловещего», незнакомого </w:t>
      </w:r>
      <w:proofErr w:type="gramStart"/>
      <w:r>
        <w:rPr>
          <w:color w:val="000000"/>
          <w:sz w:val="27"/>
          <w:szCs w:val="27"/>
        </w:rPr>
        <w:t>чувства[</w:t>
      </w:r>
      <w:proofErr w:type="gramEnd"/>
      <w:r>
        <w:rPr>
          <w:color w:val="000000"/>
          <w:sz w:val="27"/>
          <w:szCs w:val="27"/>
        </w:rPr>
        <w:t>2]. Другие ученые схожи во мнении, что основной причиной возникновения данного эффекта является мозговой конфликт между ожиданием и реальностью. Мозгу не достаточно схожести робота с человеком по внешним признакам, для идентификации сущности, необходимо реалистичное</w:t>
      </w:r>
      <w:r w:rsidR="008C0EA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человекоподобное поведение существа, зрительный контакт, непрерывистые плавные </w:t>
      </w:r>
      <w:proofErr w:type="gramStart"/>
      <w:r>
        <w:rPr>
          <w:color w:val="000000"/>
          <w:sz w:val="27"/>
          <w:szCs w:val="27"/>
        </w:rPr>
        <w:t>движения[</w:t>
      </w:r>
      <w:proofErr w:type="gramEnd"/>
      <w:r>
        <w:rPr>
          <w:color w:val="000000"/>
          <w:sz w:val="27"/>
          <w:szCs w:val="27"/>
        </w:rPr>
        <w:t>3].</w:t>
      </w:r>
    </w:p>
    <w:p w:rsidR="00883D6C" w:rsidRDefault="00883D6C" w:rsidP="00883D6C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Еще одной особенностью данного эффекта является неоднородность человеческих </w:t>
      </w:r>
      <w:proofErr w:type="gramStart"/>
      <w:r>
        <w:rPr>
          <w:color w:val="000000"/>
          <w:sz w:val="27"/>
          <w:szCs w:val="27"/>
        </w:rPr>
        <w:t>реакций[</w:t>
      </w:r>
      <w:proofErr w:type="gramEnd"/>
      <w:r>
        <w:rPr>
          <w:color w:val="000000"/>
          <w:sz w:val="27"/>
          <w:szCs w:val="27"/>
        </w:rPr>
        <w:t xml:space="preserve">3]. У разных культурных слоев населения и возрастных </w:t>
      </w:r>
      <w:r>
        <w:rPr>
          <w:color w:val="000000"/>
          <w:sz w:val="27"/>
          <w:szCs w:val="27"/>
        </w:rPr>
        <w:lastRenderedPageBreak/>
        <w:t xml:space="preserve">групп положение «зловещей долины» смещено, что указывает на то, что в зависимости от ситуации, положение долины может быть изменено, а значит существует возможность перемещать данную отметку, манипулировать поведением, предрекая ответную реакцию на объект. Данный прием (теоретически) получит широкое распространение в кинематографе, интерактивных </w:t>
      </w:r>
      <w:r w:rsidR="008B4BA7">
        <w:rPr>
          <w:color w:val="000000"/>
          <w:sz w:val="27"/>
          <w:szCs w:val="27"/>
        </w:rPr>
        <w:t>«</w:t>
      </w:r>
      <w:proofErr w:type="spellStart"/>
      <w:r>
        <w:rPr>
          <w:color w:val="000000"/>
          <w:sz w:val="27"/>
          <w:szCs w:val="27"/>
        </w:rPr>
        <w:t>квестах</w:t>
      </w:r>
      <w:proofErr w:type="spellEnd"/>
      <w:r w:rsidR="008B4BA7">
        <w:rPr>
          <w:color w:val="000000"/>
          <w:sz w:val="27"/>
          <w:szCs w:val="27"/>
        </w:rPr>
        <w:t>»</w:t>
      </w:r>
      <w:r>
        <w:rPr>
          <w:color w:val="000000"/>
          <w:sz w:val="27"/>
          <w:szCs w:val="27"/>
        </w:rPr>
        <w:t xml:space="preserve"> и художественных инсталляциях.</w:t>
      </w:r>
    </w:p>
    <w:p w:rsidR="00883D6C" w:rsidRDefault="00883D6C" w:rsidP="00883D6C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Целью исследования будет определить зависимость между </w:t>
      </w:r>
      <w:proofErr w:type="spellStart"/>
      <w:r>
        <w:rPr>
          <w:color w:val="000000"/>
          <w:sz w:val="27"/>
          <w:szCs w:val="27"/>
        </w:rPr>
        <w:t>человекоподобностью</w:t>
      </w:r>
      <w:proofErr w:type="spellEnd"/>
      <w:r>
        <w:rPr>
          <w:color w:val="000000"/>
          <w:sz w:val="27"/>
          <w:szCs w:val="27"/>
        </w:rPr>
        <w:t xml:space="preserve"> робота и эмоциональным восприятием людей, а также выявить существование эффекта «</w:t>
      </w:r>
      <w:r w:rsidR="00724EE4">
        <w:rPr>
          <w:color w:val="000000"/>
          <w:sz w:val="27"/>
          <w:szCs w:val="27"/>
        </w:rPr>
        <w:t>З</w:t>
      </w:r>
      <w:r>
        <w:rPr>
          <w:color w:val="000000"/>
          <w:sz w:val="27"/>
          <w:szCs w:val="27"/>
        </w:rPr>
        <w:t>ловещая долина» путем проведения эксперимента с использованием приложения для анализа эмоций.</w:t>
      </w:r>
    </w:p>
    <w:p w:rsidR="00A724FB" w:rsidRDefault="00A724FB" w:rsidP="00883D6C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Гипотеза: </w:t>
      </w:r>
      <w:r w:rsidR="00724EE4" w:rsidRPr="00724EE4">
        <w:rPr>
          <w:color w:val="000000"/>
          <w:sz w:val="27"/>
          <w:szCs w:val="27"/>
        </w:rPr>
        <w:t>наблюдение за человекоподобным объектом может вызывать положительные или отрицательные чувства в зависимости от сходства с человеком.</w:t>
      </w:r>
    </w:p>
    <w:p w:rsidR="00A724FB" w:rsidRDefault="00A724FB" w:rsidP="00883D6C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Задачи исследования:</w:t>
      </w:r>
    </w:p>
    <w:p w:rsidR="00A724FB" w:rsidRDefault="00A724FB" w:rsidP="00A724FB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276" w:hanging="283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Подобрать материал по выбранной теме.</w:t>
      </w:r>
    </w:p>
    <w:p w:rsidR="00A724FB" w:rsidRDefault="00A724FB" w:rsidP="00A724FB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276" w:hanging="283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Изучить эффект «Зловещая долина».</w:t>
      </w:r>
    </w:p>
    <w:p w:rsidR="00A724FB" w:rsidRDefault="00A724FB" w:rsidP="00A724FB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276" w:hanging="283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Провести социологическое исследование.</w:t>
      </w:r>
    </w:p>
    <w:p w:rsidR="00A724FB" w:rsidRDefault="00A724FB" w:rsidP="00A724FB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276" w:hanging="283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Подвести итоги исследования.</w:t>
      </w:r>
    </w:p>
    <w:p w:rsidR="00A724FB" w:rsidRDefault="00A724FB" w:rsidP="00A724FB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276" w:hanging="283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Описать результаты исследования.</w:t>
      </w:r>
    </w:p>
    <w:p w:rsidR="00A724FB" w:rsidRDefault="00A724FB" w:rsidP="00A724FB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Объектом исследования является эффект «Зловещая долина».</w:t>
      </w:r>
    </w:p>
    <w:p w:rsidR="00A724FB" w:rsidRDefault="00A724FB" w:rsidP="00A724FB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Предметом исследования является психологическое и эмоциональное влияние эффекта на человека. </w:t>
      </w:r>
    </w:p>
    <w:p w:rsidR="00A00065" w:rsidRDefault="00A00065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</w:rPr>
        <w:br w:type="page"/>
      </w:r>
    </w:p>
    <w:p w:rsidR="00883D6C" w:rsidRDefault="00A724FB" w:rsidP="00617722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r w:rsidRPr="00A724FB">
        <w:rPr>
          <w:rFonts w:ascii="Times New Roman" w:hAnsi="Times New Roman" w:cs="Times New Roman"/>
          <w:b/>
          <w:color w:val="auto"/>
        </w:rPr>
        <w:lastRenderedPageBreak/>
        <w:t>Организация опроса</w:t>
      </w:r>
    </w:p>
    <w:p w:rsidR="00617722" w:rsidRPr="00617722" w:rsidRDefault="00617722" w:rsidP="006177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17722">
        <w:rPr>
          <w:rFonts w:ascii="Times New Roman" w:hAnsi="Times New Roman" w:cs="Times New Roman"/>
          <w:sz w:val="28"/>
        </w:rPr>
        <w:t xml:space="preserve">Для выявления закономерностей и получения итогового результата был проведен </w:t>
      </w:r>
      <w:r w:rsidRPr="00617722">
        <w:rPr>
          <w:rFonts w:ascii="Times New Roman" w:hAnsi="Times New Roman" w:cs="Times New Roman"/>
          <w:b/>
          <w:sz w:val="28"/>
        </w:rPr>
        <w:t>эксперимент</w:t>
      </w:r>
      <w:r w:rsidRPr="00617722">
        <w:rPr>
          <w:rFonts w:ascii="Times New Roman" w:hAnsi="Times New Roman" w:cs="Times New Roman"/>
          <w:sz w:val="28"/>
        </w:rPr>
        <w:t xml:space="preserve"> в формате опроса испытуемых.</w:t>
      </w:r>
    </w:p>
    <w:p w:rsidR="00883D6C" w:rsidRPr="00A00065" w:rsidRDefault="00883D6C" w:rsidP="00A000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A00065">
        <w:rPr>
          <w:rFonts w:ascii="Times New Roman" w:hAnsi="Times New Roman" w:cs="Times New Roman"/>
          <w:b/>
          <w:color w:val="auto"/>
          <w:sz w:val="28"/>
        </w:rPr>
        <w:t>Подборка видеороликов</w:t>
      </w:r>
    </w:p>
    <w:p w:rsidR="00883D6C" w:rsidRDefault="00883D6C" w:rsidP="00883D6C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оценки существования эффекта необходимо было подобрать роботов так, чтобы их значения </w:t>
      </w:r>
      <w:proofErr w:type="spellStart"/>
      <w:r>
        <w:rPr>
          <w:color w:val="000000"/>
          <w:sz w:val="27"/>
          <w:szCs w:val="27"/>
        </w:rPr>
        <w:t>человекоподобности</w:t>
      </w:r>
      <w:proofErr w:type="spellEnd"/>
      <w:r>
        <w:rPr>
          <w:color w:val="000000"/>
          <w:sz w:val="27"/>
          <w:szCs w:val="27"/>
        </w:rPr>
        <w:t xml:space="preserve"> равномерно распределились на графике. Перв</w:t>
      </w:r>
      <w:r w:rsidR="00617722">
        <w:rPr>
          <w:color w:val="000000"/>
          <w:sz w:val="27"/>
          <w:szCs w:val="27"/>
        </w:rPr>
        <w:t>ый робот</w:t>
      </w:r>
      <w:r>
        <w:rPr>
          <w:color w:val="000000"/>
          <w:sz w:val="27"/>
          <w:szCs w:val="27"/>
        </w:rPr>
        <w:t xml:space="preserve"> </w:t>
      </w:r>
      <w:r w:rsidR="00617722">
        <w:rPr>
          <w:color w:val="000000"/>
          <w:sz w:val="27"/>
          <w:szCs w:val="27"/>
        </w:rPr>
        <w:t>был выбран</w:t>
      </w:r>
      <w:r>
        <w:rPr>
          <w:color w:val="000000"/>
          <w:sz w:val="27"/>
          <w:szCs w:val="27"/>
        </w:rPr>
        <w:t xml:space="preserve"> так, чтобы его </w:t>
      </w:r>
      <w:proofErr w:type="spellStart"/>
      <w:r>
        <w:rPr>
          <w:color w:val="000000"/>
          <w:sz w:val="27"/>
          <w:szCs w:val="27"/>
        </w:rPr>
        <w:t>человекоподобность</w:t>
      </w:r>
      <w:proofErr w:type="spellEnd"/>
      <w:r>
        <w:rPr>
          <w:color w:val="000000"/>
          <w:sz w:val="27"/>
          <w:szCs w:val="27"/>
        </w:rPr>
        <w:t xml:space="preserve"> была близка к минимальной, для последнего соответств</w:t>
      </w:r>
      <w:r w:rsidR="003C5218">
        <w:rPr>
          <w:color w:val="000000"/>
          <w:sz w:val="27"/>
          <w:szCs w:val="27"/>
        </w:rPr>
        <w:t xml:space="preserve">енно к максимальной. На рисунке 3 изображен </w:t>
      </w:r>
      <w:r w:rsidR="008B4BA7">
        <w:rPr>
          <w:color w:val="000000"/>
          <w:sz w:val="27"/>
          <w:szCs w:val="27"/>
        </w:rPr>
        <w:t>график,</w:t>
      </w:r>
      <w:r w:rsidR="003C5218">
        <w:rPr>
          <w:color w:val="000000"/>
          <w:sz w:val="27"/>
          <w:szCs w:val="27"/>
        </w:rPr>
        <w:t xml:space="preserve"> на котором представлены</w:t>
      </w:r>
      <w:r>
        <w:rPr>
          <w:color w:val="000000"/>
          <w:sz w:val="27"/>
          <w:szCs w:val="27"/>
        </w:rPr>
        <w:t xml:space="preserve"> примерные диапазоны человечности роботов. </w:t>
      </w:r>
      <w:r w:rsidR="003C5218">
        <w:rPr>
          <w:color w:val="000000"/>
          <w:sz w:val="27"/>
          <w:szCs w:val="27"/>
        </w:rPr>
        <w:t>Изображения представляемых роботов вынесены в приложение А</w:t>
      </w:r>
      <w:r>
        <w:rPr>
          <w:color w:val="000000"/>
          <w:sz w:val="27"/>
          <w:szCs w:val="27"/>
        </w:rPr>
        <w:t>.</w:t>
      </w:r>
    </w:p>
    <w:p w:rsidR="003C5218" w:rsidRDefault="003C5218" w:rsidP="003C5218">
      <w:pPr>
        <w:pStyle w:val="a3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D4D3938" wp14:editId="46991187">
            <wp:extent cx="4019550" cy="3133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D6C" w:rsidRPr="003C5218" w:rsidRDefault="003C5218" w:rsidP="003C5218">
      <w:pPr>
        <w:pStyle w:val="a3"/>
        <w:spacing w:before="0" w:beforeAutospacing="0" w:after="0" w:afterAutospacing="0" w:line="360" w:lineRule="auto"/>
        <w:jc w:val="center"/>
        <w:rPr>
          <w:b/>
          <w:i/>
          <w:color w:val="000000"/>
          <w:sz w:val="22"/>
          <w:szCs w:val="27"/>
        </w:rPr>
      </w:pPr>
      <w:r w:rsidRPr="003C5218">
        <w:rPr>
          <w:b/>
          <w:i/>
          <w:color w:val="000000"/>
          <w:sz w:val="22"/>
          <w:szCs w:val="27"/>
        </w:rPr>
        <w:t>Рисунок 3 –</w:t>
      </w:r>
      <w:r w:rsidR="00883D6C" w:rsidRPr="003C5218">
        <w:rPr>
          <w:b/>
          <w:i/>
          <w:color w:val="000000"/>
          <w:sz w:val="22"/>
          <w:szCs w:val="27"/>
        </w:rPr>
        <w:t xml:space="preserve"> График </w:t>
      </w:r>
      <w:r w:rsidRPr="003C5218">
        <w:rPr>
          <w:b/>
          <w:i/>
          <w:color w:val="000000"/>
          <w:sz w:val="22"/>
          <w:szCs w:val="27"/>
        </w:rPr>
        <w:t>диапазонов человечности роботов</w:t>
      </w:r>
    </w:p>
    <w:p w:rsidR="00883D6C" w:rsidRPr="00A00065" w:rsidRDefault="00883D6C" w:rsidP="00A000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A00065">
        <w:rPr>
          <w:rFonts w:ascii="Times New Roman" w:hAnsi="Times New Roman" w:cs="Times New Roman"/>
          <w:b/>
          <w:color w:val="auto"/>
          <w:sz w:val="28"/>
        </w:rPr>
        <w:t>Подборка людей</w:t>
      </w:r>
    </w:p>
    <w:p w:rsidR="00883D6C" w:rsidRDefault="00883D6C" w:rsidP="00883D6C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качестве испытуемых были выбраны девушки 18-20 лет. </w:t>
      </w:r>
      <w:r w:rsidR="00A724FB">
        <w:rPr>
          <w:color w:val="000000"/>
          <w:sz w:val="27"/>
          <w:szCs w:val="27"/>
        </w:rPr>
        <w:t xml:space="preserve">Исследование </w:t>
      </w:r>
      <w:proofErr w:type="spellStart"/>
      <w:r w:rsidR="00A724FB">
        <w:rPr>
          <w:color w:val="000000"/>
          <w:sz w:val="27"/>
          <w:szCs w:val="27"/>
        </w:rPr>
        <w:t>Adrianna</w:t>
      </w:r>
      <w:proofErr w:type="spellEnd"/>
      <w:r w:rsidR="00A724FB">
        <w:rPr>
          <w:color w:val="000000"/>
          <w:sz w:val="27"/>
          <w:szCs w:val="27"/>
        </w:rPr>
        <w:t xml:space="preserve"> </w:t>
      </w:r>
      <w:proofErr w:type="spellStart"/>
      <w:r w:rsidR="00A724FB">
        <w:rPr>
          <w:color w:val="000000"/>
          <w:sz w:val="27"/>
          <w:szCs w:val="27"/>
        </w:rPr>
        <w:t>Mendrek</w:t>
      </w:r>
      <w:proofErr w:type="spellEnd"/>
      <w:r w:rsidR="00A724FB">
        <w:rPr>
          <w:color w:val="000000"/>
          <w:sz w:val="27"/>
          <w:szCs w:val="27"/>
        </w:rPr>
        <w:t xml:space="preserve"> (</w:t>
      </w:r>
      <w:proofErr w:type="spellStart"/>
      <w:r w:rsidR="00A724FB">
        <w:rPr>
          <w:color w:val="000000"/>
          <w:sz w:val="27"/>
          <w:szCs w:val="27"/>
        </w:rPr>
        <w:t>Monreal</w:t>
      </w:r>
      <w:proofErr w:type="spellEnd"/>
      <w:r w:rsidR="00A724FB">
        <w:rPr>
          <w:color w:val="000000"/>
          <w:sz w:val="27"/>
          <w:szCs w:val="27"/>
        </w:rPr>
        <w:t xml:space="preserve"> </w:t>
      </w:r>
      <w:proofErr w:type="spellStart"/>
      <w:r w:rsidR="00A724FB">
        <w:rPr>
          <w:color w:val="000000"/>
          <w:sz w:val="27"/>
          <w:szCs w:val="27"/>
        </w:rPr>
        <w:t>university</w:t>
      </w:r>
      <w:proofErr w:type="spellEnd"/>
      <w:r w:rsidR="00A724FB">
        <w:rPr>
          <w:color w:val="000000"/>
          <w:sz w:val="27"/>
          <w:szCs w:val="27"/>
        </w:rPr>
        <w:t>, 2015) предполагает</w:t>
      </w:r>
      <w:r>
        <w:rPr>
          <w:color w:val="000000"/>
          <w:sz w:val="27"/>
          <w:szCs w:val="27"/>
        </w:rPr>
        <w:t>, что более высокая</w:t>
      </w:r>
      <w:r w:rsidR="00A724FB">
        <w:rPr>
          <w:color w:val="000000"/>
          <w:sz w:val="27"/>
          <w:szCs w:val="27"/>
        </w:rPr>
        <w:t xml:space="preserve"> эмоциональность женского пола </w:t>
      </w:r>
      <w:r>
        <w:rPr>
          <w:color w:val="000000"/>
          <w:sz w:val="27"/>
          <w:szCs w:val="27"/>
        </w:rPr>
        <w:t>может улучшить точность и эффективность исследования, так как увеличит производительность приложения анализа эмоций.</w:t>
      </w:r>
    </w:p>
    <w:p w:rsidR="00883D6C" w:rsidRDefault="00883D6C" w:rsidP="00476C9A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Сначала исследуемым были показаны видеоролики, где люди совершали какое-то действие, затем </w:t>
      </w:r>
      <w:r w:rsidR="00476C9A">
        <w:rPr>
          <w:color w:val="000000"/>
          <w:sz w:val="27"/>
          <w:szCs w:val="27"/>
        </w:rPr>
        <w:t>было показано</w:t>
      </w:r>
      <w:r>
        <w:rPr>
          <w:color w:val="000000"/>
          <w:sz w:val="27"/>
          <w:szCs w:val="27"/>
        </w:rPr>
        <w:t xml:space="preserve"> то же действие, совершаемое роботом. Далее, </w:t>
      </w:r>
      <w:r w:rsidR="00476C9A">
        <w:rPr>
          <w:color w:val="000000"/>
          <w:sz w:val="27"/>
          <w:szCs w:val="27"/>
        </w:rPr>
        <w:t>были</w:t>
      </w:r>
      <w:r>
        <w:rPr>
          <w:color w:val="000000"/>
          <w:sz w:val="27"/>
          <w:szCs w:val="27"/>
        </w:rPr>
        <w:t xml:space="preserve"> запис</w:t>
      </w:r>
      <w:r w:rsidR="00476C9A">
        <w:rPr>
          <w:color w:val="000000"/>
          <w:sz w:val="27"/>
          <w:szCs w:val="27"/>
        </w:rPr>
        <w:t>аны</w:t>
      </w:r>
      <w:r>
        <w:rPr>
          <w:color w:val="000000"/>
          <w:sz w:val="27"/>
          <w:szCs w:val="27"/>
        </w:rPr>
        <w:t xml:space="preserve"> лица людей и их и эмоции на видео по предварительному согласию и впоследствии загружали записи в приложение</w:t>
      </w:r>
      <w:r w:rsidR="00476C9A">
        <w:rPr>
          <w:color w:val="000000"/>
          <w:sz w:val="27"/>
          <w:szCs w:val="27"/>
        </w:rPr>
        <w:t xml:space="preserve"> </w:t>
      </w:r>
      <w:r w:rsidR="008B4BA7">
        <w:rPr>
          <w:color w:val="000000"/>
          <w:sz w:val="27"/>
          <w:szCs w:val="27"/>
        </w:rPr>
        <w:t>«</w:t>
      </w:r>
      <w:r w:rsidR="008B4BA7">
        <w:rPr>
          <w:color w:val="000000"/>
          <w:sz w:val="27"/>
          <w:szCs w:val="27"/>
          <w:lang w:val="en-US"/>
        </w:rPr>
        <w:t>E</w:t>
      </w:r>
      <w:r>
        <w:rPr>
          <w:color w:val="000000"/>
          <w:sz w:val="27"/>
          <w:szCs w:val="27"/>
        </w:rPr>
        <w:t>motionsdemo» для машинного анализа эмоций испытуемых. Также испытуемы</w:t>
      </w:r>
      <w:r w:rsidR="00476C9A">
        <w:rPr>
          <w:color w:val="000000"/>
          <w:sz w:val="27"/>
          <w:szCs w:val="27"/>
        </w:rPr>
        <w:t>е</w:t>
      </w:r>
      <w:r>
        <w:rPr>
          <w:color w:val="000000"/>
          <w:sz w:val="27"/>
          <w:szCs w:val="27"/>
        </w:rPr>
        <w:t xml:space="preserve"> оцени</w:t>
      </w:r>
      <w:r w:rsidR="00476C9A">
        <w:rPr>
          <w:color w:val="000000"/>
          <w:sz w:val="27"/>
          <w:szCs w:val="27"/>
        </w:rPr>
        <w:t>вали</w:t>
      </w:r>
      <w:r>
        <w:rPr>
          <w:color w:val="000000"/>
          <w:sz w:val="27"/>
          <w:szCs w:val="27"/>
        </w:rPr>
        <w:t xml:space="preserve"> свое отношение к каждому роботу по шкале от 1 до 7, где 1 – негативное, 4 – нейтральное, 7 – положительное. Это нужно было для того, чтобы приблизительно сравнить результаты машинного анализа и реального отношения для проверки корректности работы приложения.</w:t>
      </w:r>
    </w:p>
    <w:p w:rsidR="00A00065" w:rsidRDefault="00A00065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</w:rPr>
        <w:br w:type="page"/>
      </w:r>
    </w:p>
    <w:p w:rsidR="00476C9A" w:rsidRPr="00476C9A" w:rsidRDefault="00476C9A" w:rsidP="00A00065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r w:rsidRPr="00476C9A">
        <w:rPr>
          <w:rFonts w:ascii="Times New Roman" w:hAnsi="Times New Roman" w:cs="Times New Roman"/>
          <w:b/>
          <w:color w:val="auto"/>
        </w:rPr>
        <w:lastRenderedPageBreak/>
        <w:t>Результаты исследования</w:t>
      </w:r>
    </w:p>
    <w:p w:rsidR="00883D6C" w:rsidRDefault="00883D6C" w:rsidP="00476C9A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качестве результатов приложение «Emotionsdemo» выдавало соотношение количества проявленных эмоций за все время (</w:t>
      </w:r>
      <w:r w:rsidR="008B4BA7">
        <w:rPr>
          <w:color w:val="000000"/>
          <w:sz w:val="27"/>
          <w:szCs w:val="27"/>
        </w:rPr>
        <w:t xml:space="preserve">см. рисунок </w:t>
      </w:r>
      <w:r>
        <w:rPr>
          <w:color w:val="000000"/>
          <w:sz w:val="27"/>
          <w:szCs w:val="27"/>
        </w:rPr>
        <w:t>4). Приложение обрабатывало такие эмоции, как счастье, удивление, грусть, отвращение, злость, тревога, нейтральность</w:t>
      </w:r>
      <w:r w:rsidR="008B4BA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(безразличие).</w:t>
      </w:r>
    </w:p>
    <w:p w:rsidR="003C5218" w:rsidRDefault="003C5218" w:rsidP="003C5218">
      <w:pPr>
        <w:pStyle w:val="a3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BDB4954" wp14:editId="06991534">
            <wp:extent cx="4971242" cy="28194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3"/>
                    <a:stretch/>
                  </pic:blipFill>
                  <pic:spPr bwMode="auto">
                    <a:xfrm>
                      <a:off x="0" y="0"/>
                      <a:ext cx="4979584" cy="282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D6C" w:rsidRPr="003C5218" w:rsidRDefault="003C5218" w:rsidP="003C5218">
      <w:pPr>
        <w:pStyle w:val="a3"/>
        <w:spacing w:before="0" w:beforeAutospacing="0" w:after="0" w:afterAutospacing="0" w:line="360" w:lineRule="auto"/>
        <w:jc w:val="center"/>
        <w:rPr>
          <w:b/>
          <w:i/>
          <w:color w:val="000000"/>
          <w:sz w:val="22"/>
          <w:szCs w:val="27"/>
        </w:rPr>
      </w:pPr>
      <w:r w:rsidRPr="003C5218">
        <w:rPr>
          <w:b/>
          <w:i/>
          <w:color w:val="000000"/>
          <w:sz w:val="22"/>
          <w:szCs w:val="27"/>
        </w:rPr>
        <w:t>Рисунок 4 –</w:t>
      </w:r>
      <w:r w:rsidR="00883D6C" w:rsidRPr="003C5218">
        <w:rPr>
          <w:b/>
          <w:i/>
          <w:color w:val="000000"/>
          <w:sz w:val="22"/>
          <w:szCs w:val="27"/>
        </w:rPr>
        <w:t xml:space="preserve"> Пример результатов работы п</w:t>
      </w:r>
      <w:r w:rsidRPr="003C5218">
        <w:rPr>
          <w:b/>
          <w:i/>
          <w:color w:val="000000"/>
          <w:sz w:val="22"/>
          <w:szCs w:val="27"/>
        </w:rPr>
        <w:t>риложения</w:t>
      </w:r>
    </w:p>
    <w:p w:rsidR="00883D6C" w:rsidRDefault="00617722" w:rsidP="00476C9A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Было проведено </w:t>
      </w:r>
      <w:r w:rsidRPr="00617722">
        <w:rPr>
          <w:b/>
          <w:color w:val="000000"/>
          <w:sz w:val="27"/>
          <w:szCs w:val="27"/>
        </w:rPr>
        <w:t>наблюдение</w:t>
      </w:r>
      <w:r>
        <w:rPr>
          <w:color w:val="000000"/>
          <w:sz w:val="27"/>
          <w:szCs w:val="27"/>
        </w:rPr>
        <w:t xml:space="preserve"> и </w:t>
      </w:r>
      <w:r w:rsidRPr="00617722">
        <w:rPr>
          <w:b/>
          <w:color w:val="000000"/>
          <w:sz w:val="27"/>
          <w:szCs w:val="27"/>
        </w:rPr>
        <w:t>систематизация</w:t>
      </w:r>
      <w:r>
        <w:rPr>
          <w:color w:val="000000"/>
          <w:sz w:val="27"/>
          <w:szCs w:val="27"/>
        </w:rPr>
        <w:t xml:space="preserve"> на основании которых, д</w:t>
      </w:r>
      <w:r w:rsidR="00883D6C">
        <w:rPr>
          <w:color w:val="000000"/>
          <w:sz w:val="27"/>
          <w:szCs w:val="27"/>
        </w:rPr>
        <w:t xml:space="preserve">анные по каждому участнику </w:t>
      </w:r>
      <w:r w:rsidR="00476C9A">
        <w:rPr>
          <w:color w:val="000000"/>
          <w:sz w:val="27"/>
          <w:szCs w:val="27"/>
        </w:rPr>
        <w:t xml:space="preserve">были занесены </w:t>
      </w:r>
      <w:r w:rsidR="00883D6C">
        <w:rPr>
          <w:color w:val="000000"/>
          <w:sz w:val="27"/>
          <w:szCs w:val="27"/>
        </w:rPr>
        <w:t>в таблицу</w:t>
      </w:r>
      <w:r w:rsidR="00476C9A">
        <w:rPr>
          <w:color w:val="000000"/>
          <w:sz w:val="27"/>
          <w:szCs w:val="27"/>
        </w:rPr>
        <w:t xml:space="preserve"> и</w:t>
      </w:r>
      <w:r w:rsidR="00883D6C">
        <w:rPr>
          <w:color w:val="000000"/>
          <w:sz w:val="27"/>
          <w:szCs w:val="27"/>
        </w:rPr>
        <w:t xml:space="preserve"> рассчита</w:t>
      </w:r>
      <w:r w:rsidR="00476C9A">
        <w:rPr>
          <w:color w:val="000000"/>
          <w:sz w:val="27"/>
          <w:szCs w:val="27"/>
        </w:rPr>
        <w:t>но</w:t>
      </w:r>
      <w:r w:rsidR="00883D6C">
        <w:rPr>
          <w:color w:val="000000"/>
          <w:sz w:val="27"/>
          <w:szCs w:val="27"/>
        </w:rPr>
        <w:t xml:space="preserve"> среднее значение каждой эмоции для всех роботов и соответствующих им людям</w:t>
      </w:r>
      <w:r w:rsidR="003C5218">
        <w:rPr>
          <w:color w:val="000000"/>
          <w:sz w:val="27"/>
          <w:szCs w:val="27"/>
        </w:rPr>
        <w:t xml:space="preserve"> </w:t>
      </w:r>
      <w:r w:rsidR="00476C9A">
        <w:rPr>
          <w:color w:val="000000"/>
          <w:sz w:val="27"/>
          <w:szCs w:val="27"/>
        </w:rPr>
        <w:t>на основании полученных данных были построены</w:t>
      </w:r>
      <w:r w:rsidR="00883D6C">
        <w:rPr>
          <w:color w:val="000000"/>
          <w:sz w:val="27"/>
          <w:szCs w:val="27"/>
        </w:rPr>
        <w:t>. Все результаты можно увидеть в приложении Б.</w:t>
      </w:r>
    </w:p>
    <w:p w:rsidR="00883D6C" w:rsidRDefault="00883D6C" w:rsidP="00476C9A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получения графика зависимости улучшения восприятия от </w:t>
      </w:r>
      <w:proofErr w:type="spellStart"/>
      <w:r>
        <w:rPr>
          <w:color w:val="000000"/>
          <w:sz w:val="27"/>
          <w:szCs w:val="27"/>
        </w:rPr>
        <w:t>человекоподобности</w:t>
      </w:r>
      <w:proofErr w:type="spellEnd"/>
      <w:r>
        <w:rPr>
          <w:color w:val="000000"/>
          <w:sz w:val="27"/>
          <w:szCs w:val="27"/>
        </w:rPr>
        <w:t xml:space="preserve"> </w:t>
      </w:r>
      <w:r w:rsidR="00476C9A">
        <w:rPr>
          <w:color w:val="000000"/>
          <w:sz w:val="27"/>
          <w:szCs w:val="27"/>
        </w:rPr>
        <w:t xml:space="preserve">было </w:t>
      </w:r>
      <w:r>
        <w:rPr>
          <w:color w:val="000000"/>
          <w:sz w:val="27"/>
          <w:szCs w:val="27"/>
        </w:rPr>
        <w:t>рассчита</w:t>
      </w:r>
      <w:r w:rsidR="00476C9A">
        <w:rPr>
          <w:color w:val="000000"/>
          <w:sz w:val="27"/>
          <w:szCs w:val="27"/>
        </w:rPr>
        <w:t>но</w:t>
      </w:r>
      <w:r>
        <w:rPr>
          <w:color w:val="000000"/>
          <w:sz w:val="27"/>
          <w:szCs w:val="27"/>
        </w:rPr>
        <w:t xml:space="preserve"> среднее количество позитивных (P), негативн</w:t>
      </w:r>
      <w:r w:rsidR="003C5218">
        <w:rPr>
          <w:color w:val="000000"/>
          <w:sz w:val="27"/>
          <w:szCs w:val="27"/>
        </w:rPr>
        <w:t>ых (N) эмоций и их разницу (P-</w:t>
      </w:r>
      <w:r>
        <w:rPr>
          <w:color w:val="000000"/>
          <w:sz w:val="27"/>
          <w:szCs w:val="27"/>
        </w:rPr>
        <w:t>N)</w:t>
      </w:r>
      <w:r w:rsidR="00617722">
        <w:rPr>
          <w:color w:val="000000"/>
          <w:sz w:val="27"/>
          <w:szCs w:val="27"/>
        </w:rPr>
        <w:t xml:space="preserve"> методами </w:t>
      </w:r>
      <w:proofErr w:type="spellStart"/>
      <w:r w:rsidR="00617722">
        <w:rPr>
          <w:color w:val="000000"/>
          <w:sz w:val="27"/>
          <w:szCs w:val="27"/>
        </w:rPr>
        <w:t>эмперического</w:t>
      </w:r>
      <w:proofErr w:type="spellEnd"/>
      <w:r w:rsidR="00617722">
        <w:rPr>
          <w:color w:val="000000"/>
          <w:sz w:val="27"/>
          <w:szCs w:val="27"/>
        </w:rPr>
        <w:t xml:space="preserve"> исследования (</w:t>
      </w:r>
      <w:r w:rsidR="00617722" w:rsidRPr="00617722">
        <w:rPr>
          <w:b/>
          <w:color w:val="000000"/>
          <w:sz w:val="27"/>
          <w:szCs w:val="27"/>
        </w:rPr>
        <w:t>измерение</w:t>
      </w:r>
      <w:r w:rsidR="00617722">
        <w:rPr>
          <w:color w:val="000000"/>
          <w:sz w:val="27"/>
          <w:szCs w:val="27"/>
        </w:rPr>
        <w:t xml:space="preserve"> и </w:t>
      </w:r>
      <w:r w:rsidR="00617722" w:rsidRPr="00617722">
        <w:rPr>
          <w:b/>
          <w:color w:val="000000"/>
          <w:sz w:val="27"/>
          <w:szCs w:val="27"/>
        </w:rPr>
        <w:t>сравнение</w:t>
      </w:r>
      <w:r w:rsidR="00617722"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t xml:space="preserve">. Значение (P-N) </w:t>
      </w:r>
      <w:r w:rsidR="00476C9A">
        <w:rPr>
          <w:color w:val="000000"/>
          <w:sz w:val="27"/>
          <w:szCs w:val="27"/>
        </w:rPr>
        <w:t>было принято</w:t>
      </w:r>
      <w:r>
        <w:rPr>
          <w:color w:val="000000"/>
          <w:sz w:val="27"/>
          <w:szCs w:val="27"/>
        </w:rPr>
        <w:t xml:space="preserve"> за ось</w:t>
      </w:r>
      <w:r w:rsidR="00476C9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восприятия, так как чем оно выше, тем больше позитивных эмоций человек испытывает, т.е. тем лучше восприятие. На оси </w:t>
      </w:r>
      <w:proofErr w:type="spellStart"/>
      <w:r>
        <w:rPr>
          <w:color w:val="000000"/>
          <w:sz w:val="27"/>
          <w:szCs w:val="27"/>
        </w:rPr>
        <w:t>человекоподобности</w:t>
      </w:r>
      <w:proofErr w:type="spellEnd"/>
      <w:r>
        <w:rPr>
          <w:color w:val="000000"/>
          <w:sz w:val="27"/>
          <w:szCs w:val="27"/>
        </w:rPr>
        <w:t xml:space="preserve"> </w:t>
      </w:r>
      <w:r w:rsidR="00476C9A">
        <w:rPr>
          <w:color w:val="000000"/>
          <w:sz w:val="27"/>
          <w:szCs w:val="27"/>
        </w:rPr>
        <w:t>были</w:t>
      </w:r>
      <w:r>
        <w:rPr>
          <w:color w:val="000000"/>
          <w:sz w:val="27"/>
          <w:szCs w:val="27"/>
        </w:rPr>
        <w:t xml:space="preserve"> разме</w:t>
      </w:r>
      <w:r w:rsidR="00476C9A">
        <w:rPr>
          <w:color w:val="000000"/>
          <w:sz w:val="27"/>
          <w:szCs w:val="27"/>
        </w:rPr>
        <w:t>щены</w:t>
      </w:r>
      <w:r>
        <w:rPr>
          <w:color w:val="000000"/>
          <w:sz w:val="27"/>
          <w:szCs w:val="27"/>
        </w:rPr>
        <w:t xml:space="preserve"> робот</w:t>
      </w:r>
      <w:r w:rsidR="00476C9A">
        <w:rPr>
          <w:color w:val="000000"/>
          <w:sz w:val="27"/>
          <w:szCs w:val="27"/>
        </w:rPr>
        <w:t>ы</w:t>
      </w:r>
      <w:r>
        <w:rPr>
          <w:color w:val="000000"/>
          <w:sz w:val="27"/>
          <w:szCs w:val="27"/>
        </w:rPr>
        <w:t xml:space="preserve"> в соответствии с изначальными оценками. Получился следующий график, изображенный на рисунке 5.</w:t>
      </w:r>
    </w:p>
    <w:p w:rsidR="003C5218" w:rsidRDefault="003C5218" w:rsidP="003C5218">
      <w:pPr>
        <w:pStyle w:val="a3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E983B65" wp14:editId="212B610B">
            <wp:extent cx="4600575" cy="27717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D6C" w:rsidRPr="003C5218" w:rsidRDefault="00883D6C" w:rsidP="003C5218">
      <w:pPr>
        <w:pStyle w:val="a3"/>
        <w:spacing w:before="0" w:beforeAutospacing="0" w:after="0" w:afterAutospacing="0" w:line="360" w:lineRule="auto"/>
        <w:jc w:val="center"/>
        <w:rPr>
          <w:b/>
          <w:i/>
          <w:color w:val="000000"/>
          <w:sz w:val="22"/>
          <w:szCs w:val="27"/>
        </w:rPr>
      </w:pPr>
      <w:r w:rsidRPr="003C5218">
        <w:rPr>
          <w:b/>
          <w:i/>
          <w:color w:val="000000"/>
          <w:sz w:val="22"/>
          <w:szCs w:val="27"/>
        </w:rPr>
        <w:t>Рис</w:t>
      </w:r>
      <w:r w:rsidR="003C5218" w:rsidRPr="003C5218">
        <w:rPr>
          <w:b/>
          <w:i/>
          <w:color w:val="000000"/>
          <w:sz w:val="22"/>
          <w:szCs w:val="27"/>
        </w:rPr>
        <w:t>унок 5 – График зависимости (P-N) от роботов</w:t>
      </w:r>
    </w:p>
    <w:p w:rsidR="00883D6C" w:rsidRDefault="00883D6C" w:rsidP="00476C9A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графику можно сказать, что его динамика совпадает с динамикой гипотетического. Также четко проявляется эффект долины на роботе E, который по нашим предположениям должен был его вызвать.</w:t>
      </w:r>
    </w:p>
    <w:p w:rsidR="00883D6C" w:rsidRDefault="00883D6C" w:rsidP="00476C9A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 расчетах пиков эмоций (максимумов) было обнаружено, что видео с роботом E вызывало наихудшую реакцию. Эмоциональный анализ приложения показал, что нейтральная (с небольшим преобладанием удивления и счастья) реакция на видео с роботом D, граничащим с роботом E, сменяется резким скачком негативных эмоций при переходе к видео с роботом E (см. рис</w:t>
      </w:r>
      <w:r w:rsidR="008B4BA7">
        <w:rPr>
          <w:color w:val="000000"/>
          <w:sz w:val="27"/>
          <w:szCs w:val="27"/>
        </w:rPr>
        <w:t>унок</w:t>
      </w:r>
      <w:r>
        <w:rPr>
          <w:color w:val="000000"/>
          <w:sz w:val="27"/>
          <w:szCs w:val="27"/>
        </w:rPr>
        <w:t xml:space="preserve"> 6).</w:t>
      </w:r>
    </w:p>
    <w:p w:rsidR="003C5218" w:rsidRDefault="003C5218" w:rsidP="003C5218">
      <w:pPr>
        <w:pStyle w:val="a3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0807A18" wp14:editId="2BD8A7F0">
            <wp:extent cx="4880444" cy="2733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36" cy="273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D6C" w:rsidRPr="003C5218" w:rsidRDefault="003C5218" w:rsidP="003C5218">
      <w:pPr>
        <w:pStyle w:val="a3"/>
        <w:spacing w:before="0" w:beforeAutospacing="0" w:after="0" w:afterAutospacing="0" w:line="360" w:lineRule="auto"/>
        <w:jc w:val="center"/>
        <w:rPr>
          <w:b/>
          <w:i/>
          <w:color w:val="000000"/>
          <w:sz w:val="22"/>
          <w:szCs w:val="27"/>
        </w:rPr>
      </w:pPr>
      <w:r w:rsidRPr="003C5218">
        <w:rPr>
          <w:b/>
          <w:i/>
          <w:color w:val="000000"/>
          <w:sz w:val="22"/>
          <w:szCs w:val="27"/>
        </w:rPr>
        <w:t>Рисунок 6 -</w:t>
      </w:r>
      <w:r w:rsidR="00883D6C" w:rsidRPr="003C5218">
        <w:rPr>
          <w:b/>
          <w:i/>
          <w:color w:val="000000"/>
          <w:sz w:val="22"/>
          <w:szCs w:val="27"/>
        </w:rPr>
        <w:t xml:space="preserve"> Максимумы эмоций, зафиксированн</w:t>
      </w:r>
      <w:r w:rsidRPr="003C5218">
        <w:rPr>
          <w:b/>
          <w:i/>
          <w:color w:val="000000"/>
          <w:sz w:val="22"/>
          <w:szCs w:val="27"/>
        </w:rPr>
        <w:t>ые при определенном типе робота</w:t>
      </w:r>
    </w:p>
    <w:p w:rsidR="00883D6C" w:rsidRDefault="00883D6C" w:rsidP="00476C9A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среднем роботы вызывают меньше счастья чем люди, однако если смотреть на конкретных роботов отдельно, то ситуация меняется. Возможно, это </w:t>
      </w:r>
      <w:r>
        <w:rPr>
          <w:color w:val="000000"/>
          <w:sz w:val="27"/>
          <w:szCs w:val="27"/>
        </w:rPr>
        <w:lastRenderedPageBreak/>
        <w:t>связано с тем, что участники считают действия некоторых роботов забавными и это вызывает у них позитивные эмоции.</w:t>
      </w:r>
    </w:p>
    <w:p w:rsidR="003C5218" w:rsidRDefault="003C5218" w:rsidP="003C5218">
      <w:pPr>
        <w:pStyle w:val="a3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38FD5D0" wp14:editId="600A5025">
            <wp:extent cx="4600575" cy="2771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D6C" w:rsidRPr="003C5218" w:rsidRDefault="003C5218" w:rsidP="003C5218">
      <w:pPr>
        <w:pStyle w:val="a3"/>
        <w:spacing w:before="0" w:beforeAutospacing="0" w:after="0" w:afterAutospacing="0" w:line="360" w:lineRule="auto"/>
        <w:jc w:val="center"/>
        <w:rPr>
          <w:b/>
          <w:i/>
          <w:color w:val="000000"/>
          <w:sz w:val="22"/>
          <w:szCs w:val="27"/>
        </w:rPr>
      </w:pPr>
      <w:r>
        <w:rPr>
          <w:b/>
          <w:i/>
          <w:color w:val="000000"/>
          <w:sz w:val="22"/>
          <w:szCs w:val="27"/>
        </w:rPr>
        <w:t xml:space="preserve">Рисунок 7 – </w:t>
      </w:r>
      <w:r w:rsidR="00883D6C" w:rsidRPr="003C5218">
        <w:rPr>
          <w:b/>
          <w:i/>
          <w:color w:val="000000"/>
          <w:sz w:val="22"/>
          <w:szCs w:val="27"/>
        </w:rPr>
        <w:t>Среднее значение и среднее отклонение по эмоциям счастья и грусти при просмо</w:t>
      </w:r>
      <w:r>
        <w:rPr>
          <w:b/>
          <w:i/>
          <w:color w:val="000000"/>
          <w:sz w:val="22"/>
          <w:szCs w:val="27"/>
        </w:rPr>
        <w:t>тре видео с людьми и с роботами</w:t>
      </w:r>
    </w:p>
    <w:p w:rsidR="00883D6C" w:rsidRDefault="00476C9A" w:rsidP="00476C9A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 же было проведено сравнение полученных данных</w:t>
      </w:r>
      <w:r w:rsidR="00883D6C">
        <w:rPr>
          <w:color w:val="000000"/>
          <w:sz w:val="27"/>
          <w:szCs w:val="27"/>
        </w:rPr>
        <w:t xml:space="preserve"> с результатами</w:t>
      </w:r>
      <w:r>
        <w:rPr>
          <w:color w:val="000000"/>
          <w:sz w:val="27"/>
          <w:szCs w:val="27"/>
        </w:rPr>
        <w:t xml:space="preserve">, </w:t>
      </w:r>
      <w:r w:rsidR="008B4BA7">
        <w:rPr>
          <w:color w:val="000000"/>
          <w:sz w:val="27"/>
          <w:szCs w:val="27"/>
        </w:rPr>
        <w:t>представленными на</w:t>
      </w:r>
      <w:r>
        <w:rPr>
          <w:color w:val="000000"/>
          <w:sz w:val="27"/>
          <w:szCs w:val="27"/>
        </w:rPr>
        <w:t xml:space="preserve"> рисунке 8, которые дали сами испытуемые</w:t>
      </w:r>
      <w:r w:rsidR="00883D6C">
        <w:rPr>
          <w:color w:val="000000"/>
          <w:sz w:val="27"/>
          <w:szCs w:val="27"/>
        </w:rPr>
        <w:t xml:space="preserve"> (оценка роботов по шкале 1-7).</w:t>
      </w:r>
    </w:p>
    <w:p w:rsidR="003C5218" w:rsidRDefault="003C5218" w:rsidP="003C5218">
      <w:pPr>
        <w:pStyle w:val="a3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611B080" wp14:editId="5FACE5FB">
            <wp:extent cx="4600575" cy="27717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D6C" w:rsidRPr="003C5218" w:rsidRDefault="003C5218" w:rsidP="003C5218">
      <w:pPr>
        <w:pStyle w:val="a3"/>
        <w:spacing w:before="0" w:beforeAutospacing="0" w:after="0" w:afterAutospacing="0" w:line="360" w:lineRule="auto"/>
        <w:jc w:val="center"/>
        <w:rPr>
          <w:b/>
          <w:i/>
          <w:color w:val="000000"/>
          <w:sz w:val="22"/>
          <w:szCs w:val="27"/>
        </w:rPr>
      </w:pPr>
      <w:r>
        <w:rPr>
          <w:b/>
          <w:i/>
          <w:color w:val="000000"/>
          <w:sz w:val="22"/>
          <w:szCs w:val="27"/>
        </w:rPr>
        <w:t>Рисунок 8 –</w:t>
      </w:r>
      <w:r w:rsidR="00883D6C" w:rsidRPr="003C5218">
        <w:rPr>
          <w:b/>
          <w:i/>
          <w:color w:val="000000"/>
          <w:sz w:val="22"/>
          <w:szCs w:val="27"/>
        </w:rPr>
        <w:t xml:space="preserve"> Средняя оценка р</w:t>
      </w:r>
      <w:r>
        <w:rPr>
          <w:b/>
          <w:i/>
          <w:color w:val="000000"/>
          <w:sz w:val="22"/>
          <w:szCs w:val="27"/>
        </w:rPr>
        <w:t>оботов испытуемыми по шкале 1-7</w:t>
      </w:r>
    </w:p>
    <w:p w:rsidR="00883D6C" w:rsidRDefault="00883D6C" w:rsidP="00476C9A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этой диаграмме также можно сказать, что робот E вызывает резкую негативную реакцию, исходя из оценки участников эксперимента, что подтверждает существование эффекта.</w:t>
      </w:r>
    </w:p>
    <w:p w:rsidR="00A00065" w:rsidRDefault="00A00065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</w:rPr>
        <w:br w:type="page"/>
      </w:r>
    </w:p>
    <w:p w:rsidR="00883D6C" w:rsidRPr="00476C9A" w:rsidRDefault="00476C9A" w:rsidP="003C5218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r w:rsidRPr="00476C9A">
        <w:rPr>
          <w:rFonts w:ascii="Times New Roman" w:hAnsi="Times New Roman" w:cs="Times New Roman"/>
          <w:b/>
          <w:color w:val="auto"/>
        </w:rPr>
        <w:lastRenderedPageBreak/>
        <w:t>Выводы</w:t>
      </w:r>
    </w:p>
    <w:p w:rsidR="008B4BA7" w:rsidRDefault="008B4BA7" w:rsidP="008B4BA7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Приведенная выше статистика охватывает маленькую выборку людей и роботов, поэтому может лишь приблизительно оценить ситуацию. Помимо этого, возможны отклонения, связанные с погрешностью работы приложения анализа эмоций. Для получения более четкой картины необходимо провести исследование в более обширной области (увеличить число роботов и количество людей).</w:t>
      </w:r>
    </w:p>
    <w:p w:rsidR="008B4BA7" w:rsidRDefault="00883D6C" w:rsidP="00476C9A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Таким образом, есть все предпосылки считать, что эффект «зловещей долины» существует.</w:t>
      </w:r>
      <w:r w:rsidR="008B4BA7">
        <w:rPr>
          <w:color w:val="000000"/>
          <w:sz w:val="27"/>
          <w:szCs w:val="27"/>
        </w:rPr>
        <w:t xml:space="preserve"> </w:t>
      </w:r>
      <w:r w:rsidR="00617722">
        <w:rPr>
          <w:color w:val="000000"/>
          <w:sz w:val="27"/>
          <w:szCs w:val="27"/>
        </w:rPr>
        <w:t xml:space="preserve">На основании </w:t>
      </w:r>
      <w:proofErr w:type="spellStart"/>
      <w:r w:rsidR="00617722" w:rsidRPr="00617722">
        <w:rPr>
          <w:b/>
          <w:color w:val="000000"/>
          <w:sz w:val="27"/>
          <w:szCs w:val="27"/>
        </w:rPr>
        <w:t>абдуктивного</w:t>
      </w:r>
      <w:proofErr w:type="spellEnd"/>
      <w:r w:rsidR="00617722" w:rsidRPr="00617722">
        <w:rPr>
          <w:b/>
          <w:color w:val="000000"/>
          <w:sz w:val="27"/>
          <w:szCs w:val="27"/>
        </w:rPr>
        <w:t xml:space="preserve"> анализа</w:t>
      </w:r>
      <w:r w:rsidR="00617722">
        <w:rPr>
          <w:color w:val="000000"/>
          <w:sz w:val="27"/>
          <w:szCs w:val="27"/>
        </w:rPr>
        <w:t xml:space="preserve">, </w:t>
      </w:r>
      <w:bookmarkStart w:id="0" w:name="_GoBack"/>
      <w:bookmarkEnd w:id="0"/>
      <w:r w:rsidR="00617722">
        <w:rPr>
          <w:color w:val="000000"/>
          <w:sz w:val="27"/>
          <w:szCs w:val="27"/>
        </w:rPr>
        <w:t>г</w:t>
      </w:r>
      <w:r w:rsidR="00724EE4">
        <w:rPr>
          <w:color w:val="000000"/>
          <w:sz w:val="27"/>
          <w:szCs w:val="27"/>
        </w:rPr>
        <w:t>ипотеза,</w:t>
      </w:r>
      <w:r w:rsidR="008B4BA7">
        <w:rPr>
          <w:color w:val="000000"/>
          <w:sz w:val="27"/>
          <w:szCs w:val="27"/>
        </w:rPr>
        <w:t xml:space="preserve"> поставленная в начале исследования подтверждена, эффект «Зловещая долина» действительно </w:t>
      </w:r>
      <w:r w:rsidR="00724EE4">
        <w:rPr>
          <w:color w:val="000000"/>
          <w:sz w:val="27"/>
          <w:szCs w:val="27"/>
        </w:rPr>
        <w:t xml:space="preserve">может </w:t>
      </w:r>
      <w:r w:rsidR="008B4BA7">
        <w:rPr>
          <w:color w:val="000000"/>
          <w:sz w:val="27"/>
          <w:szCs w:val="27"/>
        </w:rPr>
        <w:t>вызыва</w:t>
      </w:r>
      <w:r w:rsidR="00724EE4">
        <w:rPr>
          <w:color w:val="000000"/>
          <w:sz w:val="27"/>
          <w:szCs w:val="27"/>
        </w:rPr>
        <w:t>ть</w:t>
      </w:r>
      <w:r w:rsidR="008B4BA7">
        <w:rPr>
          <w:color w:val="000000"/>
          <w:sz w:val="27"/>
          <w:szCs w:val="27"/>
        </w:rPr>
        <w:t xml:space="preserve"> </w:t>
      </w:r>
      <w:r w:rsidR="00724EE4">
        <w:rPr>
          <w:color w:val="000000"/>
          <w:sz w:val="27"/>
          <w:szCs w:val="27"/>
        </w:rPr>
        <w:t>отрицательные чувства</w:t>
      </w:r>
      <w:r w:rsidR="008B4BA7">
        <w:rPr>
          <w:color w:val="000000"/>
          <w:sz w:val="27"/>
          <w:szCs w:val="27"/>
        </w:rPr>
        <w:t xml:space="preserve"> у людей,</w:t>
      </w:r>
      <w:r w:rsidR="0066368E">
        <w:rPr>
          <w:color w:val="000000"/>
          <w:sz w:val="27"/>
          <w:szCs w:val="27"/>
        </w:rPr>
        <w:t xml:space="preserve"> и на основании </w:t>
      </w:r>
      <w:r w:rsidR="0066368E" w:rsidRPr="0066368E">
        <w:rPr>
          <w:b/>
          <w:color w:val="000000"/>
          <w:sz w:val="27"/>
          <w:szCs w:val="27"/>
        </w:rPr>
        <w:t>индукции</w:t>
      </w:r>
      <w:r w:rsidR="0066368E">
        <w:rPr>
          <w:color w:val="000000"/>
          <w:sz w:val="27"/>
          <w:szCs w:val="27"/>
        </w:rPr>
        <w:t>, большинство людей подвержены данному эффекту,</w:t>
      </w:r>
      <w:r w:rsidR="008B4BA7">
        <w:rPr>
          <w:color w:val="000000"/>
          <w:sz w:val="27"/>
          <w:szCs w:val="27"/>
        </w:rPr>
        <w:t xml:space="preserve"> но стоит </w:t>
      </w:r>
      <w:r w:rsidR="00724EE4">
        <w:rPr>
          <w:color w:val="000000"/>
          <w:sz w:val="27"/>
          <w:szCs w:val="27"/>
        </w:rPr>
        <w:t>учесть,</w:t>
      </w:r>
      <w:r w:rsidR="008B4BA7">
        <w:rPr>
          <w:color w:val="000000"/>
          <w:sz w:val="27"/>
          <w:szCs w:val="27"/>
        </w:rPr>
        <w:t xml:space="preserve"> что для каждого человека эффект действует с разной силой. </w:t>
      </w:r>
      <w:r w:rsidR="00724EE4">
        <w:rPr>
          <w:color w:val="000000"/>
          <w:sz w:val="27"/>
          <w:szCs w:val="27"/>
        </w:rPr>
        <w:t>Так же стоит заметить, что эффект может вызывать не только отрицательные чувства, но и положительные, в зависимости от человека.</w:t>
      </w:r>
    </w:p>
    <w:p w:rsidR="00883D6C" w:rsidRDefault="00883D6C" w:rsidP="00476C9A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Из зависимости </w:t>
      </w:r>
      <w:proofErr w:type="spellStart"/>
      <w:r>
        <w:rPr>
          <w:color w:val="000000"/>
          <w:sz w:val="27"/>
          <w:szCs w:val="27"/>
        </w:rPr>
        <w:t>человекоподобности</w:t>
      </w:r>
      <w:proofErr w:type="spellEnd"/>
      <w:r>
        <w:rPr>
          <w:color w:val="000000"/>
          <w:sz w:val="27"/>
          <w:szCs w:val="27"/>
        </w:rPr>
        <w:t xml:space="preserve"> робота от отношения людей к нему и эмоциональных проявлений видно, что разные категории роботов (тип A – тип E) в будущем, вероятно, будут использоваться в различных сферах жизни человека. </w:t>
      </w:r>
      <w:r w:rsidR="008B4BA7">
        <w:rPr>
          <w:color w:val="000000"/>
          <w:sz w:val="27"/>
          <w:szCs w:val="27"/>
        </w:rPr>
        <w:t>Предположительно р</w:t>
      </w:r>
      <w:r>
        <w:rPr>
          <w:color w:val="000000"/>
          <w:sz w:val="27"/>
          <w:szCs w:val="27"/>
        </w:rPr>
        <w:t xml:space="preserve">оботы типа E, создающие своим видом эффект «зловещей долины», будут широко применяться в создании фильмов, литературы (описание черт роботизированных героев, иллюстрации), игр и анимации, чтобы вызывать чувство страха. Роботы будущего, максимально приближенные к образу человека и преодолевшие «зловещую долину», будут использоваться в качестве компаньонов, сотрудников информационных систем и помощников, так как именно этот тип роботов будет вызывать меньше эмоционального отторжения у людей. Деятельность остальных типов роботов будет направлена в различные другие сферы жизни людей (производство, логистика и </w:t>
      </w:r>
      <w:proofErr w:type="spellStart"/>
      <w:r>
        <w:rPr>
          <w:color w:val="000000"/>
          <w:sz w:val="27"/>
          <w:szCs w:val="27"/>
        </w:rPr>
        <w:t>тд</w:t>
      </w:r>
      <w:proofErr w:type="spellEnd"/>
      <w:r>
        <w:rPr>
          <w:color w:val="000000"/>
          <w:sz w:val="27"/>
          <w:szCs w:val="27"/>
        </w:rPr>
        <w:t>.).</w:t>
      </w:r>
    </w:p>
    <w:p w:rsidR="00A00065" w:rsidRDefault="00A00065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</w:rPr>
        <w:br w:type="page"/>
      </w:r>
    </w:p>
    <w:p w:rsidR="00E2656A" w:rsidRDefault="00476C9A" w:rsidP="003C5218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r w:rsidRPr="00476C9A">
        <w:rPr>
          <w:rFonts w:ascii="Times New Roman" w:hAnsi="Times New Roman" w:cs="Times New Roman"/>
          <w:b/>
          <w:color w:val="auto"/>
        </w:rPr>
        <w:lastRenderedPageBreak/>
        <w:t>Библиографический список</w:t>
      </w:r>
    </w:p>
    <w:p w:rsidR="003C5218" w:rsidRPr="003C5218" w:rsidRDefault="003C5218" w:rsidP="003C5218">
      <w:pPr>
        <w:pStyle w:val="a8"/>
        <w:numPr>
          <w:ilvl w:val="0"/>
          <w:numId w:val="2"/>
        </w:numPr>
        <w:ind w:left="993" w:hanging="284"/>
        <w:jc w:val="left"/>
        <w:rPr>
          <w:b/>
          <w:bCs/>
          <w:lang w:val="en-US" w:eastAsia="ru-RU"/>
        </w:rPr>
      </w:pPr>
      <w:r w:rsidRPr="003C5218">
        <w:rPr>
          <w:lang w:eastAsia="ru-RU"/>
        </w:rPr>
        <w:t>Научно</w:t>
      </w:r>
      <w:r w:rsidRPr="003C5218">
        <w:rPr>
          <w:lang w:val="en-US" w:eastAsia="ru-RU"/>
        </w:rPr>
        <w:t>-</w:t>
      </w:r>
      <w:r w:rsidRPr="003C5218">
        <w:rPr>
          <w:lang w:eastAsia="ru-RU"/>
        </w:rPr>
        <w:t>популярный</w:t>
      </w:r>
      <w:r w:rsidRPr="003C5218">
        <w:rPr>
          <w:lang w:val="en-US" w:eastAsia="ru-RU"/>
        </w:rPr>
        <w:t xml:space="preserve"> </w:t>
      </w:r>
      <w:r w:rsidRPr="003C5218">
        <w:rPr>
          <w:lang w:eastAsia="ru-RU"/>
        </w:rPr>
        <w:t>журнал</w:t>
      </w:r>
      <w:r w:rsidRPr="003C5218">
        <w:rPr>
          <w:lang w:val="en-US" w:eastAsia="ru-RU"/>
        </w:rPr>
        <w:t xml:space="preserve"> «</w:t>
      </w:r>
      <w:r w:rsidRPr="003C5218">
        <w:rPr>
          <w:shd w:val="clear" w:color="auto" w:fill="FFFFFF"/>
          <w:lang w:val="en-US"/>
        </w:rPr>
        <w:t>Scientific American» “</w:t>
      </w:r>
      <w:r w:rsidRPr="003C5218">
        <w:rPr>
          <w:lang w:val="en-US"/>
        </w:rPr>
        <w:t xml:space="preserve">Why "Uncanny Valley" Human Look-Alikes Put Us on </w:t>
      </w:r>
      <w:proofErr w:type="gramStart"/>
      <w:r w:rsidRPr="003C5218">
        <w:rPr>
          <w:lang w:val="en-US"/>
        </w:rPr>
        <w:t>Edge</w:t>
      </w:r>
      <w:r w:rsidRPr="003C5218">
        <w:rPr>
          <w:b/>
          <w:bCs/>
          <w:lang w:val="en-US"/>
        </w:rPr>
        <w:t>”</w:t>
      </w:r>
      <w:r w:rsidRPr="003C5218">
        <w:rPr>
          <w:lang w:val="en-US"/>
        </w:rPr>
        <w:t>(</w:t>
      </w:r>
      <w:proofErr w:type="gramEnd"/>
      <w:r w:rsidRPr="003C5218">
        <w:rPr>
          <w:lang w:val="en-US"/>
        </w:rPr>
        <w:t>2012)</w:t>
      </w:r>
      <w:r w:rsidRPr="003C5218">
        <w:rPr>
          <w:b/>
          <w:bCs/>
          <w:lang w:val="en-US" w:eastAsia="ru-RU"/>
        </w:rPr>
        <w:t xml:space="preserve"> </w:t>
      </w:r>
    </w:p>
    <w:p w:rsidR="003C5218" w:rsidRPr="003C5218" w:rsidRDefault="003C5218" w:rsidP="003C5218">
      <w:pPr>
        <w:pStyle w:val="a8"/>
        <w:ind w:left="993" w:firstLine="0"/>
        <w:jc w:val="left"/>
        <w:rPr>
          <w:b/>
          <w:bCs/>
          <w:lang w:val="en-US" w:eastAsia="ru-RU"/>
        </w:rPr>
      </w:pPr>
      <w:r w:rsidRPr="003C5218">
        <w:rPr>
          <w:shd w:val="clear" w:color="auto" w:fill="FFFFFF"/>
          <w:lang w:val="en-US"/>
        </w:rPr>
        <w:t>URL:</w:t>
      </w:r>
      <w:r w:rsidRPr="003C5218">
        <w:rPr>
          <w:lang w:val="en-US"/>
        </w:rPr>
        <w:t xml:space="preserve">  </w:t>
      </w:r>
      <w:hyperlink r:id="rId15" w:history="1">
        <w:r w:rsidRPr="003C5218">
          <w:rPr>
            <w:rStyle w:val="ab"/>
            <w:color w:val="auto"/>
            <w:lang w:val="en-US"/>
          </w:rPr>
          <w:t>https://www.scientificamerican.com/article/why-uncanny-valley-human-look-alikes-put-us-on-edge/</w:t>
        </w:r>
      </w:hyperlink>
    </w:p>
    <w:p w:rsidR="003C5218" w:rsidRPr="003C5218" w:rsidRDefault="003C5218" w:rsidP="003C5218">
      <w:pPr>
        <w:pStyle w:val="a8"/>
        <w:numPr>
          <w:ilvl w:val="0"/>
          <w:numId w:val="2"/>
        </w:numPr>
        <w:ind w:left="993" w:hanging="284"/>
        <w:jc w:val="left"/>
        <w:rPr>
          <w:lang w:val="en-US"/>
        </w:rPr>
      </w:pPr>
      <w:r w:rsidRPr="003C5218">
        <w:rPr>
          <w:lang w:val="en-US"/>
        </w:rPr>
        <w:t>Masahiro Mori “The Uncanny Valley” (2012) URL:</w:t>
      </w:r>
      <w:hyperlink r:id="rId16" w:history="1">
        <w:r w:rsidRPr="003C5218">
          <w:rPr>
            <w:rStyle w:val="ab"/>
            <w:color w:val="auto"/>
            <w:lang w:val="en-US"/>
          </w:rPr>
          <w:t>https://pdfs.semanticscholar.org/30b2/56f24fee21029c5e63d396b9e737f21f7764.pdf</w:t>
        </w:r>
      </w:hyperlink>
    </w:p>
    <w:p w:rsidR="003C5218" w:rsidRPr="003C5218" w:rsidRDefault="003C5218" w:rsidP="003C5218">
      <w:pPr>
        <w:pStyle w:val="a8"/>
        <w:numPr>
          <w:ilvl w:val="0"/>
          <w:numId w:val="2"/>
        </w:numPr>
        <w:ind w:left="993" w:hanging="284"/>
        <w:jc w:val="left"/>
        <w:rPr>
          <w:lang w:val="en-US"/>
        </w:rPr>
      </w:pPr>
      <w:r w:rsidRPr="003C5218">
        <w:rPr>
          <w:shd w:val="clear" w:color="auto" w:fill="FFFFFF"/>
          <w:lang w:val="en-US"/>
        </w:rPr>
        <w:t>Stephanie Lay, Nicola Brace, Graham Pike</w:t>
      </w:r>
      <w:r w:rsidRPr="003C5218">
        <w:rPr>
          <w:lang w:val="en-US"/>
        </w:rPr>
        <w:t xml:space="preserve"> “Circling Around the Uncanny Valley: Design Principles for Research Into the Relation Between Human Likeness and </w:t>
      </w:r>
      <w:proofErr w:type="gramStart"/>
      <w:r w:rsidRPr="003C5218">
        <w:rPr>
          <w:lang w:val="en-US"/>
        </w:rPr>
        <w:t>Eeriness”(</w:t>
      </w:r>
      <w:proofErr w:type="gramEnd"/>
      <w:r w:rsidRPr="003C5218">
        <w:rPr>
          <w:lang w:val="en-US"/>
        </w:rPr>
        <w:t xml:space="preserve">2016) </w:t>
      </w:r>
    </w:p>
    <w:p w:rsidR="003C5218" w:rsidRPr="003C5218" w:rsidRDefault="003C5218" w:rsidP="003C5218">
      <w:pPr>
        <w:pStyle w:val="a8"/>
        <w:ind w:left="993" w:firstLine="0"/>
        <w:jc w:val="left"/>
        <w:rPr>
          <w:rStyle w:val="ab"/>
          <w:color w:val="auto"/>
          <w:u w:val="none"/>
          <w:lang w:val="en-US"/>
        </w:rPr>
      </w:pPr>
      <w:r w:rsidRPr="003C5218">
        <w:rPr>
          <w:lang w:val="en-US"/>
        </w:rPr>
        <w:t xml:space="preserve">URL: </w:t>
      </w:r>
      <w:hyperlink r:id="rId17" w:history="1">
        <w:r w:rsidRPr="003C5218">
          <w:rPr>
            <w:rStyle w:val="ab"/>
            <w:color w:val="auto"/>
            <w:lang w:val="en-US"/>
          </w:rPr>
          <w:t>https://www.ncbi.nlm.nih.gov/pmc/articles/PMC5154395/</w:t>
        </w:r>
      </w:hyperlink>
    </w:p>
    <w:p w:rsidR="003C5218" w:rsidRPr="003C5218" w:rsidRDefault="003C5218" w:rsidP="003C5218">
      <w:pPr>
        <w:pStyle w:val="a8"/>
        <w:numPr>
          <w:ilvl w:val="0"/>
          <w:numId w:val="2"/>
        </w:numPr>
        <w:ind w:left="993" w:hanging="284"/>
        <w:jc w:val="left"/>
        <w:rPr>
          <w:lang w:val="en-US"/>
        </w:rPr>
      </w:pPr>
      <w:r w:rsidRPr="003C5218">
        <w:rPr>
          <w:lang w:val="en-US"/>
        </w:rPr>
        <w:t xml:space="preserve">Angela </w:t>
      </w:r>
      <w:proofErr w:type="spellStart"/>
      <w:r w:rsidRPr="003C5218">
        <w:rPr>
          <w:lang w:val="en-US"/>
        </w:rPr>
        <w:t>Tinwell</w:t>
      </w:r>
      <w:proofErr w:type="spellEnd"/>
      <w:r w:rsidRPr="003C5218">
        <w:rPr>
          <w:lang w:val="en-US"/>
        </w:rPr>
        <w:t xml:space="preserve">, Mark </w:t>
      </w:r>
      <w:proofErr w:type="spellStart"/>
      <w:r w:rsidRPr="003C5218">
        <w:rPr>
          <w:lang w:val="en-US"/>
        </w:rPr>
        <w:t>Grimshaw</w:t>
      </w:r>
      <w:proofErr w:type="spellEnd"/>
      <w:r w:rsidRPr="003C5218">
        <w:rPr>
          <w:lang w:val="en-US"/>
        </w:rPr>
        <w:t xml:space="preserve"> and Andrew Williams «The Uncanny Wall» (2011)</w:t>
      </w:r>
    </w:p>
    <w:p w:rsidR="003C5218" w:rsidRPr="003C5218" w:rsidRDefault="003C5218" w:rsidP="003C5218">
      <w:pPr>
        <w:pStyle w:val="a8"/>
        <w:ind w:left="993" w:firstLine="0"/>
        <w:jc w:val="left"/>
        <w:rPr>
          <w:lang w:val="en-US"/>
        </w:rPr>
      </w:pPr>
      <w:r w:rsidRPr="003C5218">
        <w:rPr>
          <w:lang w:val="en-US"/>
        </w:rPr>
        <w:t>URL: https://www.bolton.ac.uk/StaffBiographies/Angela-Tinwell/Tinwell-Grimshaw-Williams-2011-The-Uncanny-Wall.pdf</w:t>
      </w:r>
    </w:p>
    <w:p w:rsidR="003C5218" w:rsidRPr="00DA7B0A" w:rsidRDefault="003C5218" w:rsidP="003C5218">
      <w:pPr>
        <w:pStyle w:val="a8"/>
        <w:numPr>
          <w:ilvl w:val="0"/>
          <w:numId w:val="2"/>
        </w:numPr>
        <w:ind w:left="993" w:hanging="284"/>
        <w:jc w:val="left"/>
      </w:pPr>
      <w:r>
        <w:t xml:space="preserve">Программа для определения эмоций </w:t>
      </w:r>
      <w:r>
        <w:rPr>
          <w:lang w:val="en-US"/>
        </w:rPr>
        <w:t>URL</w:t>
      </w:r>
      <w:r w:rsidRPr="00DA7B0A">
        <w:t>: https://emotionsdemo.com/</w:t>
      </w:r>
    </w:p>
    <w:p w:rsidR="00A00065" w:rsidRDefault="00A00065">
      <w:r>
        <w:br w:type="page"/>
      </w:r>
    </w:p>
    <w:p w:rsidR="00A00065" w:rsidRPr="00A00065" w:rsidRDefault="00A00065" w:rsidP="00A00065">
      <w:pPr>
        <w:pStyle w:val="1"/>
        <w:spacing w:after="240"/>
        <w:jc w:val="right"/>
        <w:rPr>
          <w:rFonts w:ascii="Times New Roman" w:hAnsi="Times New Roman" w:cs="Times New Roman"/>
          <w:b/>
          <w:color w:val="auto"/>
        </w:rPr>
      </w:pPr>
      <w:r w:rsidRPr="00A00065">
        <w:rPr>
          <w:rFonts w:ascii="Times New Roman" w:hAnsi="Times New Roman" w:cs="Times New Roman"/>
          <w:b/>
          <w:color w:val="auto"/>
        </w:rPr>
        <w:lastRenderedPageBreak/>
        <w:t>Приложение А</w:t>
      </w:r>
    </w:p>
    <w:p w:rsidR="00A00065" w:rsidRDefault="00A00065" w:rsidP="00A00065">
      <w:pPr>
        <w:pStyle w:val="a9"/>
        <w:ind w:firstLine="0"/>
      </w:pPr>
      <w:r>
        <w:rPr>
          <w:noProof/>
          <w:lang w:eastAsia="ru-RU"/>
        </w:rPr>
        <w:drawing>
          <wp:inline distT="0" distB="0" distL="0" distR="0" wp14:anchorId="29453DD5" wp14:editId="6061EF57">
            <wp:extent cx="2563327" cy="333954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0259" cy="33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65" w:rsidRPr="00A00065" w:rsidRDefault="00A00065" w:rsidP="00A00065">
      <w:pPr>
        <w:pStyle w:val="aa"/>
        <w:ind w:firstLine="0"/>
        <w:rPr>
          <w:b/>
          <w:i/>
          <w:lang w:val="en-US"/>
        </w:rPr>
      </w:pPr>
      <w:r w:rsidRPr="00A00065">
        <w:rPr>
          <w:b/>
          <w:i/>
        </w:rPr>
        <w:t>Рисунок А.</w:t>
      </w:r>
      <w:r w:rsidRPr="00A00065">
        <w:rPr>
          <w:b/>
          <w:i/>
          <w:lang w:val="en-US"/>
        </w:rPr>
        <w:t xml:space="preserve">1 – </w:t>
      </w:r>
      <w:r w:rsidRPr="00A00065">
        <w:rPr>
          <w:b/>
          <w:i/>
        </w:rPr>
        <w:t xml:space="preserve">Робот </w:t>
      </w:r>
      <w:r w:rsidRPr="00A00065">
        <w:rPr>
          <w:b/>
          <w:i/>
          <w:lang w:val="en-US"/>
        </w:rPr>
        <w:t>A</w:t>
      </w:r>
    </w:p>
    <w:p w:rsidR="00A00065" w:rsidRDefault="00A00065" w:rsidP="00A00065">
      <w:pPr>
        <w:pStyle w:val="a9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27CA14" wp14:editId="19802335">
            <wp:extent cx="5514975" cy="4200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065" w:rsidRPr="00A00065" w:rsidRDefault="00A00065" w:rsidP="00A00065">
      <w:pPr>
        <w:pStyle w:val="aa"/>
        <w:ind w:firstLine="0"/>
        <w:rPr>
          <w:b/>
          <w:i/>
        </w:rPr>
      </w:pPr>
      <w:r w:rsidRPr="00A00065">
        <w:rPr>
          <w:b/>
          <w:i/>
        </w:rPr>
        <w:t>Рисунок А.</w:t>
      </w:r>
      <w:r>
        <w:rPr>
          <w:b/>
          <w:i/>
        </w:rPr>
        <w:t>2</w:t>
      </w:r>
      <w:r w:rsidRPr="00A00065">
        <w:rPr>
          <w:b/>
          <w:i/>
          <w:lang w:val="en-US"/>
        </w:rPr>
        <w:t xml:space="preserve"> – </w:t>
      </w:r>
      <w:r w:rsidRPr="00A00065">
        <w:rPr>
          <w:b/>
          <w:i/>
        </w:rPr>
        <w:t xml:space="preserve">Робот </w:t>
      </w:r>
      <w:r>
        <w:rPr>
          <w:b/>
          <w:i/>
        </w:rPr>
        <w:t>B</w:t>
      </w:r>
    </w:p>
    <w:p w:rsidR="00A00065" w:rsidRDefault="00A00065" w:rsidP="00A00065">
      <w:pPr>
        <w:pStyle w:val="a9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3D355BC" wp14:editId="3D8CF0F4">
            <wp:extent cx="5153025" cy="47815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065" w:rsidRPr="00A00065" w:rsidRDefault="00A00065" w:rsidP="00A00065">
      <w:pPr>
        <w:pStyle w:val="aa"/>
        <w:ind w:firstLine="0"/>
        <w:rPr>
          <w:b/>
          <w:i/>
        </w:rPr>
      </w:pPr>
      <w:r w:rsidRPr="00A00065">
        <w:rPr>
          <w:b/>
          <w:i/>
        </w:rPr>
        <w:t>Рисунок А.</w:t>
      </w:r>
      <w:r>
        <w:rPr>
          <w:b/>
          <w:i/>
        </w:rPr>
        <w:t>3</w:t>
      </w:r>
      <w:r w:rsidRPr="00A00065">
        <w:rPr>
          <w:b/>
          <w:i/>
          <w:lang w:val="en-US"/>
        </w:rPr>
        <w:t xml:space="preserve"> – </w:t>
      </w:r>
      <w:r w:rsidRPr="00A00065">
        <w:rPr>
          <w:b/>
          <w:i/>
        </w:rPr>
        <w:t>Робот C</w:t>
      </w:r>
    </w:p>
    <w:p w:rsidR="00A00065" w:rsidRDefault="00A00065" w:rsidP="00A00065">
      <w:pPr>
        <w:pStyle w:val="a9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048A71" wp14:editId="40400E08">
            <wp:extent cx="3124200" cy="2981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065" w:rsidRPr="00A00065" w:rsidRDefault="00A00065" w:rsidP="00A00065">
      <w:pPr>
        <w:pStyle w:val="aa"/>
        <w:ind w:firstLine="0"/>
        <w:rPr>
          <w:b/>
          <w:i/>
        </w:rPr>
      </w:pPr>
      <w:r w:rsidRPr="00A00065">
        <w:rPr>
          <w:b/>
          <w:i/>
        </w:rPr>
        <w:t>Рисунок А.</w:t>
      </w:r>
      <w:r>
        <w:rPr>
          <w:b/>
          <w:i/>
        </w:rPr>
        <w:t>4</w:t>
      </w:r>
      <w:r w:rsidRPr="00A00065">
        <w:rPr>
          <w:b/>
          <w:i/>
          <w:lang w:val="en-US"/>
        </w:rPr>
        <w:t xml:space="preserve"> – </w:t>
      </w:r>
      <w:r w:rsidRPr="00A00065">
        <w:rPr>
          <w:b/>
          <w:i/>
        </w:rPr>
        <w:t>Робот D</w:t>
      </w:r>
    </w:p>
    <w:p w:rsidR="00A00065" w:rsidRDefault="00A00065" w:rsidP="00A00065">
      <w:pPr>
        <w:pStyle w:val="a9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46721D8" wp14:editId="338A4C9D">
            <wp:extent cx="2605900" cy="2926080"/>
            <wp:effectExtent l="0" t="0" r="444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9405" cy="2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65" w:rsidRDefault="00A00065" w:rsidP="00A00065">
      <w:pPr>
        <w:pStyle w:val="aa"/>
        <w:ind w:firstLine="0"/>
        <w:rPr>
          <w:b/>
          <w:i/>
        </w:rPr>
      </w:pPr>
      <w:r w:rsidRPr="00A00065">
        <w:rPr>
          <w:b/>
          <w:i/>
        </w:rPr>
        <w:t>Рисунок А.</w:t>
      </w:r>
      <w:r>
        <w:rPr>
          <w:b/>
          <w:i/>
        </w:rPr>
        <w:t>5</w:t>
      </w:r>
      <w:r w:rsidRPr="00A00065">
        <w:rPr>
          <w:b/>
          <w:i/>
        </w:rPr>
        <w:t xml:space="preserve"> – Робот E</w:t>
      </w:r>
    </w:p>
    <w:p w:rsidR="00A00065" w:rsidRDefault="00A00065">
      <w:pPr>
        <w:rPr>
          <w:rFonts w:ascii="Times New Roman" w:hAnsi="Times New Roman"/>
          <w:sz w:val="26"/>
        </w:rPr>
      </w:pPr>
      <w:r>
        <w:br w:type="page"/>
      </w:r>
    </w:p>
    <w:p w:rsidR="00A00065" w:rsidRDefault="00A00065" w:rsidP="00A00065">
      <w:pPr>
        <w:pStyle w:val="1"/>
        <w:spacing w:after="240"/>
        <w:jc w:val="right"/>
        <w:rPr>
          <w:rFonts w:ascii="Times New Roman" w:hAnsi="Times New Roman" w:cs="Times New Roman"/>
          <w:b/>
          <w:color w:val="auto"/>
        </w:rPr>
      </w:pPr>
      <w:r w:rsidRPr="00A00065">
        <w:rPr>
          <w:rFonts w:ascii="Times New Roman" w:hAnsi="Times New Roman" w:cs="Times New Roman"/>
          <w:b/>
          <w:color w:val="auto"/>
        </w:rPr>
        <w:lastRenderedPageBreak/>
        <w:t>Приложение Б</w:t>
      </w:r>
    </w:p>
    <w:p w:rsidR="00A00065" w:rsidRPr="00A00065" w:rsidRDefault="00A00065" w:rsidP="00A0006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BA9E14D" wp14:editId="1F351EA4">
            <wp:extent cx="5940425" cy="32467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065" w:rsidRPr="00A00065" w:rsidRDefault="00A00065" w:rsidP="00A00065">
      <w:pPr>
        <w:pStyle w:val="aa"/>
        <w:ind w:firstLine="0"/>
        <w:rPr>
          <w:b/>
          <w:i/>
        </w:rPr>
      </w:pPr>
      <w:r w:rsidRPr="00A00065">
        <w:rPr>
          <w:b/>
          <w:i/>
        </w:rPr>
        <w:t>Рисунок Б.1 – Таблица распределения эмоций участников эксперимента при просмотре видео с роботами</w:t>
      </w:r>
    </w:p>
    <w:p w:rsidR="00A00065" w:rsidRDefault="00A00065" w:rsidP="00A00065">
      <w:pPr>
        <w:pStyle w:val="a9"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53E540FC" wp14:editId="1CFAE15C">
            <wp:extent cx="5610225" cy="36066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37" cy="360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065" w:rsidRPr="00A00065" w:rsidRDefault="00A00065" w:rsidP="00A00065">
      <w:pPr>
        <w:pStyle w:val="aa"/>
        <w:ind w:firstLine="0"/>
        <w:rPr>
          <w:b/>
          <w:i/>
        </w:rPr>
      </w:pPr>
      <w:r w:rsidRPr="00A00065">
        <w:rPr>
          <w:b/>
          <w:i/>
        </w:rPr>
        <w:t>Рисунок Б.</w:t>
      </w:r>
      <w:r>
        <w:rPr>
          <w:b/>
          <w:i/>
        </w:rPr>
        <w:t>2</w:t>
      </w:r>
      <w:r w:rsidRPr="00A00065">
        <w:rPr>
          <w:b/>
          <w:i/>
        </w:rPr>
        <w:t xml:space="preserve"> – Таблица распределения эмоций участников эксперимента при просмотре видео с людьми</w:t>
      </w:r>
    </w:p>
    <w:p w:rsidR="00A00065" w:rsidRDefault="00A00065" w:rsidP="00A00065">
      <w:pPr>
        <w:pStyle w:val="a9"/>
        <w:ind w:firstLine="0"/>
      </w:pPr>
    </w:p>
    <w:p w:rsidR="00A00065" w:rsidRDefault="00A00065" w:rsidP="00A00065">
      <w:pPr>
        <w:pStyle w:val="a9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FA449C8" wp14:editId="3CAF62CF">
            <wp:extent cx="5753100" cy="31546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065" w:rsidRDefault="00A00065" w:rsidP="00A00065">
      <w:pPr>
        <w:pStyle w:val="aa"/>
        <w:ind w:firstLine="0"/>
      </w:pPr>
      <w:r w:rsidRPr="00A00065">
        <w:rPr>
          <w:b/>
          <w:i/>
        </w:rPr>
        <w:t>Рисунок Б.</w:t>
      </w:r>
      <w:r>
        <w:rPr>
          <w:b/>
          <w:i/>
        </w:rPr>
        <w:t>3</w:t>
      </w:r>
      <w:r w:rsidRPr="00A00065">
        <w:rPr>
          <w:b/>
          <w:i/>
        </w:rPr>
        <w:t xml:space="preserve"> – Диаграмма распределения среднего количество каждой эмоции по каждому</w:t>
      </w:r>
      <w:r>
        <w:t xml:space="preserve"> </w:t>
      </w:r>
    </w:p>
    <w:p w:rsidR="00A00065" w:rsidRDefault="00A00065" w:rsidP="00A00065">
      <w:pPr>
        <w:pStyle w:val="a9"/>
        <w:ind w:firstLine="0"/>
      </w:pPr>
      <w:r>
        <w:rPr>
          <w:noProof/>
          <w:lang w:eastAsia="ru-RU"/>
        </w:rPr>
        <w:drawing>
          <wp:inline distT="0" distB="0" distL="0" distR="0" wp14:anchorId="3B94B074" wp14:editId="52421AF8">
            <wp:extent cx="4343400" cy="1381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065" w:rsidRPr="00A00065" w:rsidRDefault="00A00065" w:rsidP="00A00065">
      <w:pPr>
        <w:pStyle w:val="aa"/>
        <w:ind w:firstLine="0"/>
        <w:rPr>
          <w:b/>
          <w:i/>
        </w:rPr>
      </w:pPr>
      <w:r w:rsidRPr="00A00065">
        <w:rPr>
          <w:b/>
          <w:i/>
        </w:rPr>
        <w:t>Рисунок Б.</w:t>
      </w:r>
      <w:r>
        <w:rPr>
          <w:b/>
          <w:i/>
        </w:rPr>
        <w:t xml:space="preserve">6 </w:t>
      </w:r>
      <w:r w:rsidRPr="00A00065">
        <w:rPr>
          <w:b/>
          <w:i/>
        </w:rPr>
        <w:t>– Таблица среднего количества позитивных и негативных эмоций</w:t>
      </w:r>
    </w:p>
    <w:p w:rsidR="00A00065" w:rsidRDefault="00A00065" w:rsidP="00A00065">
      <w:pPr>
        <w:pStyle w:val="a8"/>
        <w:ind w:firstLine="0"/>
      </w:pPr>
    </w:p>
    <w:p w:rsidR="00A00065" w:rsidRPr="00A00065" w:rsidRDefault="00A00065" w:rsidP="00A00065"/>
    <w:sectPr w:rsidR="00A00065" w:rsidRPr="00A00065"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4CCE" w:rsidRDefault="00E34CCE" w:rsidP="00883D6C">
      <w:pPr>
        <w:spacing w:after="0" w:line="240" w:lineRule="auto"/>
      </w:pPr>
      <w:r>
        <w:separator/>
      </w:r>
    </w:p>
  </w:endnote>
  <w:endnote w:type="continuationSeparator" w:id="0">
    <w:p w:rsidR="00E34CCE" w:rsidRDefault="00E34CCE" w:rsidP="0088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78118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883D6C" w:rsidRPr="00883D6C" w:rsidRDefault="00883D6C" w:rsidP="00883D6C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883D6C">
          <w:rPr>
            <w:rFonts w:ascii="Times New Roman" w:hAnsi="Times New Roman" w:cs="Times New Roman"/>
            <w:sz w:val="28"/>
          </w:rPr>
          <w:fldChar w:fldCharType="begin"/>
        </w:r>
        <w:r w:rsidRPr="00883D6C">
          <w:rPr>
            <w:rFonts w:ascii="Times New Roman" w:hAnsi="Times New Roman" w:cs="Times New Roman"/>
            <w:sz w:val="28"/>
          </w:rPr>
          <w:instrText>PAGE   \* MERGEFORMAT</w:instrText>
        </w:r>
        <w:r w:rsidRPr="00883D6C">
          <w:rPr>
            <w:rFonts w:ascii="Times New Roman" w:hAnsi="Times New Roman" w:cs="Times New Roman"/>
            <w:sz w:val="28"/>
          </w:rPr>
          <w:fldChar w:fldCharType="separate"/>
        </w:r>
        <w:r w:rsidR="0066368E">
          <w:rPr>
            <w:rFonts w:ascii="Times New Roman" w:hAnsi="Times New Roman" w:cs="Times New Roman"/>
            <w:noProof/>
            <w:sz w:val="28"/>
          </w:rPr>
          <w:t>9</w:t>
        </w:r>
        <w:r w:rsidRPr="00883D6C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4CCE" w:rsidRDefault="00E34CCE" w:rsidP="00883D6C">
      <w:pPr>
        <w:spacing w:after="0" w:line="240" w:lineRule="auto"/>
      </w:pPr>
      <w:r>
        <w:separator/>
      </w:r>
    </w:p>
  </w:footnote>
  <w:footnote w:type="continuationSeparator" w:id="0">
    <w:p w:rsidR="00E34CCE" w:rsidRDefault="00E34CCE" w:rsidP="00883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E6F10"/>
    <w:multiLevelType w:val="hybridMultilevel"/>
    <w:tmpl w:val="17B28B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069730C"/>
    <w:multiLevelType w:val="hybridMultilevel"/>
    <w:tmpl w:val="987686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C73"/>
    <w:rsid w:val="002C7801"/>
    <w:rsid w:val="003C5218"/>
    <w:rsid w:val="00476C9A"/>
    <w:rsid w:val="00617722"/>
    <w:rsid w:val="0066368E"/>
    <w:rsid w:val="00686BA8"/>
    <w:rsid w:val="00724EE4"/>
    <w:rsid w:val="00883D6C"/>
    <w:rsid w:val="008B4BA7"/>
    <w:rsid w:val="008C0EA5"/>
    <w:rsid w:val="00A00065"/>
    <w:rsid w:val="00A724FB"/>
    <w:rsid w:val="00D60DD8"/>
    <w:rsid w:val="00D66C73"/>
    <w:rsid w:val="00E2656A"/>
    <w:rsid w:val="00E34CCE"/>
    <w:rsid w:val="00EB7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D8982"/>
  <w15:chartTrackingRefBased/>
  <w15:docId w15:val="{E2D76D30-570E-4B89-A62E-DFB1E438F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65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00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65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883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883D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83D6C"/>
  </w:style>
  <w:style w:type="paragraph" w:styleId="a6">
    <w:name w:val="footer"/>
    <w:basedOn w:val="a"/>
    <w:link w:val="a7"/>
    <w:uiPriority w:val="99"/>
    <w:unhideWhenUsed/>
    <w:rsid w:val="00883D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83D6C"/>
  </w:style>
  <w:style w:type="character" w:customStyle="1" w:styleId="20">
    <w:name w:val="Заголовок 2 Знак"/>
    <w:basedOn w:val="a0"/>
    <w:link w:val="2"/>
    <w:uiPriority w:val="9"/>
    <w:semiHidden/>
    <w:rsid w:val="00A000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8">
    <w:name w:val="Курсовая"/>
    <w:qFormat/>
    <w:rsid w:val="00A00065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paragraph" w:customStyle="1" w:styleId="a9">
    <w:name w:val="Рисунок"/>
    <w:basedOn w:val="a8"/>
    <w:next w:val="aa"/>
    <w:qFormat/>
    <w:rsid w:val="00A00065"/>
    <w:pPr>
      <w:spacing w:before="120"/>
      <w:jc w:val="center"/>
    </w:pPr>
    <w:rPr>
      <w:sz w:val="22"/>
    </w:rPr>
  </w:style>
  <w:style w:type="paragraph" w:customStyle="1" w:styleId="aa">
    <w:name w:val="Подпись к рисунку"/>
    <w:basedOn w:val="a9"/>
    <w:next w:val="a8"/>
    <w:qFormat/>
    <w:rsid w:val="00A00065"/>
    <w:pPr>
      <w:spacing w:before="0" w:after="120"/>
    </w:pPr>
  </w:style>
  <w:style w:type="character" w:styleId="ab">
    <w:name w:val="Hyperlink"/>
    <w:basedOn w:val="a0"/>
    <w:uiPriority w:val="99"/>
    <w:unhideWhenUsed/>
    <w:rsid w:val="003C52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85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ncbi.nlm.nih.gov/pmc/articles/PMC5154395/" TargetMode="External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hyperlink" Target="https://pdfs.semanticscholar.org/30b2/56f24fee21029c5e63d396b9e737f21f7764.pdf" TargetMode="External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scientificamerican.com/article/why-uncanny-valley-human-look-alikes-put-us-on-edge/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9C0CE-170F-4805-A531-D0404365C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1731</Words>
  <Characters>9869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Елизар Чепоков</dc:creator>
  <cp:keywords/>
  <dc:description/>
  <cp:lastModifiedBy>Елизар Чепоков</cp:lastModifiedBy>
  <cp:revision>2</cp:revision>
  <dcterms:created xsi:type="dcterms:W3CDTF">2021-12-09T06:47:00Z</dcterms:created>
  <dcterms:modified xsi:type="dcterms:W3CDTF">2021-12-09T06:47:00Z</dcterms:modified>
</cp:coreProperties>
</file>