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F9B98" w14:textId="77777777" w:rsidR="00727E5C" w:rsidRPr="00835F68" w:rsidRDefault="00727E5C" w:rsidP="00727E5C">
      <w:pPr>
        <w:shd w:val="clear" w:color="auto" w:fill="FFFFFF"/>
        <w:spacing w:before="10"/>
        <w:ind w:firstLine="0"/>
        <w:jc w:val="center"/>
        <w:rPr>
          <w:b/>
        </w:rPr>
      </w:pPr>
      <w:r w:rsidRPr="00835F68">
        <w:rPr>
          <w:b/>
          <w:color w:val="000000"/>
          <w:spacing w:val="3"/>
          <w:sz w:val="28"/>
          <w:szCs w:val="28"/>
        </w:rPr>
        <w:t>Отзыв</w:t>
      </w:r>
      <w:r>
        <w:rPr>
          <w:b/>
          <w:color w:val="000000"/>
          <w:spacing w:val="3"/>
          <w:sz w:val="28"/>
          <w:szCs w:val="28"/>
        </w:rPr>
        <w:t xml:space="preserve"> </w:t>
      </w:r>
      <w:r>
        <w:rPr>
          <w:b/>
          <w:color w:val="000000"/>
          <w:spacing w:val="3"/>
          <w:sz w:val="28"/>
          <w:szCs w:val="28"/>
        </w:rPr>
        <w:br/>
      </w:r>
      <w:r>
        <w:rPr>
          <w:b/>
          <w:szCs w:val="24"/>
        </w:rPr>
        <w:t>руководителя о работе студента</w:t>
      </w:r>
    </w:p>
    <w:p w14:paraId="3120D0D0" w14:textId="059DD90F" w:rsidR="00727E5C" w:rsidRDefault="00727E5C" w:rsidP="00727E5C">
      <w:pPr>
        <w:shd w:val="clear" w:color="auto" w:fill="FFFFFF"/>
        <w:tabs>
          <w:tab w:val="left" w:pos="5245"/>
          <w:tab w:val="right" w:pos="9355"/>
        </w:tabs>
        <w:spacing w:before="120"/>
        <w:ind w:firstLine="0"/>
        <w:jc w:val="both"/>
        <w:rPr>
          <w:color w:val="000000"/>
        </w:rPr>
      </w:pPr>
      <w:r>
        <w:rPr>
          <w:color w:val="000000"/>
          <w:spacing w:val="3"/>
        </w:rPr>
        <w:t>факультета экономики, менеджмента и бизнес-информатики НИУ ВШЭ – Пермь</w:t>
      </w:r>
      <w:r>
        <w:rPr>
          <w:color w:val="000000"/>
          <w:spacing w:val="3"/>
          <w:u w:val="single"/>
        </w:rPr>
        <w:t xml:space="preserve"> </w:t>
      </w:r>
      <w:r>
        <w:rPr>
          <w:color w:val="000000"/>
          <w:spacing w:val="3"/>
          <w:u w:val="single"/>
        </w:rPr>
        <w:br/>
      </w:r>
      <w:r w:rsidR="00390BE4">
        <w:rPr>
          <w:spacing w:val="3"/>
          <w:u w:val="single"/>
        </w:rPr>
        <w:t>Чепокова Елизара Сергеевича</w:t>
      </w:r>
      <w:r w:rsidR="0026456E">
        <w:rPr>
          <w:spacing w:val="3"/>
          <w:u w:val="single"/>
        </w:rPr>
        <w:t xml:space="preserve"> </w:t>
      </w:r>
      <w:r w:rsidRPr="00C7158F">
        <w:rPr>
          <w:szCs w:val="24"/>
        </w:rPr>
        <w:t xml:space="preserve">с места прохождения </w:t>
      </w:r>
      <w:r>
        <w:rPr>
          <w:szCs w:val="24"/>
        </w:rPr>
        <w:t>преддипломной</w:t>
      </w:r>
      <w:r w:rsidRPr="00C7158F">
        <w:rPr>
          <w:szCs w:val="24"/>
        </w:rPr>
        <w:t xml:space="preserve"> практики</w:t>
      </w:r>
      <w:r w:rsidRPr="00C7158F">
        <w:rPr>
          <w:color w:val="000000"/>
          <w:spacing w:val="3"/>
        </w:rPr>
        <w:t>.</w:t>
      </w:r>
    </w:p>
    <w:p w14:paraId="52F7970D" w14:textId="56B76C41" w:rsidR="00727E5C" w:rsidRPr="0075086D" w:rsidRDefault="00727E5C" w:rsidP="00727E5C">
      <w:pPr>
        <w:shd w:val="clear" w:color="auto" w:fill="FFFFFF"/>
        <w:tabs>
          <w:tab w:val="left" w:pos="7655"/>
          <w:tab w:val="right" w:pos="9636"/>
        </w:tabs>
        <w:spacing w:after="120"/>
        <w:ind w:firstLine="0"/>
        <w:jc w:val="both"/>
        <w:rPr>
          <w:color w:val="000000"/>
          <w:spacing w:val="3"/>
        </w:rPr>
      </w:pPr>
      <w:r>
        <w:rPr>
          <w:color w:val="000000"/>
          <w:spacing w:val="3"/>
        </w:rPr>
        <w:t xml:space="preserve">Практика поводилась на базе </w:t>
      </w:r>
      <w:r w:rsidR="00CB494D">
        <w:rPr>
          <w:color w:val="000000"/>
          <w:spacing w:val="3"/>
          <w:u w:val="single"/>
        </w:rPr>
        <w:t>кафедры информационных технологий в бизнесе</w:t>
      </w:r>
      <w:r w:rsidRPr="0075086D">
        <w:rPr>
          <w:color w:val="000000"/>
          <w:spacing w:val="3"/>
        </w:rPr>
        <w:t xml:space="preserve"> </w:t>
      </w:r>
      <w:r w:rsidR="00CB494D">
        <w:rPr>
          <w:color w:val="000000"/>
          <w:spacing w:val="3"/>
        </w:rPr>
        <w:br/>
      </w:r>
      <w:r w:rsidRPr="0075086D">
        <w:rPr>
          <w:color w:val="000000"/>
          <w:spacing w:val="3"/>
        </w:rPr>
        <w:t xml:space="preserve">с </w:t>
      </w:r>
      <w:r w:rsidR="006E620A">
        <w:rPr>
          <w:sz w:val="26"/>
          <w:szCs w:val="26"/>
        </w:rPr>
        <w:t>04</w:t>
      </w:r>
      <w:r w:rsidR="00A93E91">
        <w:rPr>
          <w:sz w:val="26"/>
          <w:szCs w:val="26"/>
        </w:rPr>
        <w:t>.</w:t>
      </w:r>
      <w:r w:rsidR="006E620A">
        <w:rPr>
          <w:sz w:val="26"/>
          <w:szCs w:val="26"/>
        </w:rPr>
        <w:t>04</w:t>
      </w:r>
      <w:r w:rsidR="00A93E91">
        <w:rPr>
          <w:sz w:val="26"/>
          <w:szCs w:val="26"/>
        </w:rPr>
        <w:t>.202</w:t>
      </w:r>
      <w:r w:rsidR="00B12AD3">
        <w:rPr>
          <w:sz w:val="26"/>
          <w:szCs w:val="26"/>
        </w:rPr>
        <w:t>2</w:t>
      </w:r>
      <w:r w:rsidR="00A93E91">
        <w:rPr>
          <w:sz w:val="26"/>
          <w:szCs w:val="26"/>
        </w:rPr>
        <w:t xml:space="preserve"> </w:t>
      </w:r>
      <w:r w:rsidRPr="0075086D">
        <w:rPr>
          <w:color w:val="000000"/>
          <w:spacing w:val="3"/>
        </w:rPr>
        <w:t xml:space="preserve">по </w:t>
      </w:r>
      <w:r w:rsidR="006E620A">
        <w:rPr>
          <w:sz w:val="26"/>
          <w:szCs w:val="26"/>
        </w:rPr>
        <w:t>30</w:t>
      </w:r>
      <w:r w:rsidR="00A93E91">
        <w:rPr>
          <w:sz w:val="26"/>
          <w:szCs w:val="26"/>
        </w:rPr>
        <w:t>.</w:t>
      </w:r>
      <w:r w:rsidR="006E620A">
        <w:rPr>
          <w:sz w:val="26"/>
          <w:szCs w:val="26"/>
        </w:rPr>
        <w:t>04</w:t>
      </w:r>
      <w:r w:rsidR="00A93E91">
        <w:rPr>
          <w:sz w:val="26"/>
          <w:szCs w:val="26"/>
        </w:rPr>
        <w:t>.202</w:t>
      </w:r>
      <w:r w:rsidR="00B12AD3">
        <w:rPr>
          <w:sz w:val="26"/>
          <w:szCs w:val="26"/>
        </w:rPr>
        <w:t>2</w:t>
      </w:r>
      <w:r w:rsidRPr="0075086D">
        <w:rPr>
          <w:color w:val="000000"/>
          <w:spacing w:val="3"/>
        </w:rPr>
        <w:t>.</w:t>
      </w:r>
    </w:p>
    <w:p w14:paraId="7F6A9F3E" w14:textId="77777777" w:rsidR="00727E5C" w:rsidRPr="002E50AD" w:rsidRDefault="00727E5C" w:rsidP="00727E5C">
      <w:pPr>
        <w:keepNext/>
        <w:spacing w:before="240" w:after="60"/>
        <w:ind w:firstLine="0"/>
        <w:rPr>
          <w:color w:val="000000"/>
          <w:spacing w:val="2"/>
        </w:rPr>
      </w:pPr>
      <w:r>
        <w:rPr>
          <w:szCs w:val="24"/>
        </w:rPr>
        <w:t>П</w:t>
      </w:r>
      <w:r w:rsidRPr="008C0C35">
        <w:rPr>
          <w:szCs w:val="24"/>
        </w:rPr>
        <w:t>рофессиональные задачи</w:t>
      </w:r>
      <w:r w:rsidRPr="002E50AD">
        <w:rPr>
          <w:color w:val="000000"/>
          <w:spacing w:val="2"/>
        </w:rPr>
        <w:t>, выполнен</w:t>
      </w:r>
      <w:r>
        <w:rPr>
          <w:color w:val="000000"/>
          <w:spacing w:val="2"/>
        </w:rPr>
        <w:t>ные</w:t>
      </w:r>
      <w:r w:rsidRPr="002E50AD">
        <w:rPr>
          <w:color w:val="000000"/>
          <w:spacing w:val="2"/>
        </w:rPr>
        <w:t xml:space="preserve"> студентом:</w:t>
      </w:r>
    </w:p>
    <w:p w14:paraId="386BFF57" w14:textId="77777777" w:rsidR="00CB494D" w:rsidRPr="00004290" w:rsidRDefault="00CB494D" w:rsidP="00CB494D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0"/>
          <w:szCs w:val="20"/>
        </w:rPr>
      </w:pPr>
      <w:r w:rsidRPr="00004290">
        <w:rPr>
          <w:rFonts w:ascii="Times New Roman" w:hAnsi="Times New Roman" w:cs="Times New Roman"/>
          <w:iCs/>
          <w:color w:val="000000"/>
          <w:sz w:val="20"/>
          <w:szCs w:val="20"/>
        </w:rPr>
        <w:t>приобретение и совершенствование профессиональных навыков и умений, закрепляющих полученные за время обучения теоретические знания;</w:t>
      </w:r>
    </w:p>
    <w:p w14:paraId="222F8326" w14:textId="77777777" w:rsidR="00CB494D" w:rsidRPr="00004290" w:rsidRDefault="00CB494D" w:rsidP="00CB494D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004290">
        <w:rPr>
          <w:rFonts w:ascii="Times New Roman" w:hAnsi="Times New Roman" w:cs="Times New Roman"/>
          <w:sz w:val="20"/>
          <w:szCs w:val="20"/>
        </w:rPr>
        <w:t>сбор, анализ, систематизация специальной литературы по теме ВКР и/или литературы, используемой в практике деятельности предприятия/организации;</w:t>
      </w:r>
    </w:p>
    <w:p w14:paraId="13C71AC7" w14:textId="77777777" w:rsidR="00CB494D" w:rsidRPr="00004290" w:rsidRDefault="00CB494D" w:rsidP="00CB494D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0"/>
          <w:szCs w:val="20"/>
        </w:rPr>
      </w:pPr>
      <w:r w:rsidRPr="00004290">
        <w:rPr>
          <w:rStyle w:val="1"/>
          <w:rFonts w:eastAsiaTheme="minorHAnsi"/>
          <w:sz w:val="20"/>
          <w:szCs w:val="20"/>
        </w:rPr>
        <w:t>анализ предметной области, в рамках которой выполняется разработка программной системы при прохождении преддипломной практики;</w:t>
      </w:r>
    </w:p>
    <w:p w14:paraId="585B1331" w14:textId="77777777" w:rsidR="00CB494D" w:rsidRPr="00004290" w:rsidRDefault="00CB494D" w:rsidP="00CB494D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004290">
        <w:rPr>
          <w:rFonts w:ascii="Times New Roman" w:hAnsi="Times New Roman" w:cs="Times New Roman"/>
          <w:sz w:val="20"/>
          <w:szCs w:val="20"/>
        </w:rPr>
        <w:t>разработка требований к создаваемой на предприятии/в организации и/или в рамках ВКР программной системы;</w:t>
      </w:r>
    </w:p>
    <w:p w14:paraId="38FC22E8" w14:textId="77777777" w:rsidR="00CB494D" w:rsidRPr="00004290" w:rsidRDefault="00CB494D" w:rsidP="00CB494D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00429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участие в проведении технико-экономического обоснования программного проекта;</w:t>
      </w:r>
    </w:p>
    <w:p w14:paraId="3BD3EB88" w14:textId="77777777" w:rsidR="00CB494D" w:rsidRPr="00004290" w:rsidRDefault="00CB494D" w:rsidP="00CB494D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004290">
        <w:rPr>
          <w:rFonts w:ascii="Times New Roman" w:hAnsi="Times New Roman" w:cs="Times New Roman"/>
          <w:sz w:val="20"/>
          <w:szCs w:val="20"/>
        </w:rPr>
        <w:t>проектирование архитектуры, разрабатываемой на предприятии/в организации и/или в рамках ВКР программной системы;</w:t>
      </w:r>
    </w:p>
    <w:p w14:paraId="4BFFA4A9" w14:textId="77777777" w:rsidR="00CB494D" w:rsidRPr="00004290" w:rsidRDefault="00CB494D" w:rsidP="00CB494D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0"/>
          <w:szCs w:val="20"/>
        </w:rPr>
      </w:pPr>
      <w:r w:rsidRPr="00004290">
        <w:rPr>
          <w:rFonts w:ascii="Times New Roman" w:hAnsi="Times New Roman" w:cs="Times New Roman"/>
          <w:sz w:val="20"/>
          <w:szCs w:val="20"/>
        </w:rPr>
        <w:t>реализация, тестирование разрабатываемой на предприятии/в организации и/или в рамках ВКР программной системы;</w:t>
      </w:r>
    </w:p>
    <w:p w14:paraId="295CC295" w14:textId="77777777" w:rsidR="00CB494D" w:rsidRPr="00004290" w:rsidRDefault="00CB494D" w:rsidP="00CB494D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0"/>
          <w:szCs w:val="20"/>
        </w:rPr>
      </w:pPr>
      <w:r w:rsidRPr="00004290">
        <w:rPr>
          <w:rFonts w:ascii="Times New Roman" w:hAnsi="Times New Roman" w:cs="Times New Roman"/>
          <w:iCs/>
          <w:color w:val="000000"/>
          <w:sz w:val="20"/>
          <w:szCs w:val="20"/>
        </w:rPr>
        <w:t>развитие интереса к научно-исследовательской деятельности в условиях производственного коллектива, нахождение эффективных методов решения задач в области создания, развития и сопровождения программного обеспечения (ПО);</w:t>
      </w:r>
    </w:p>
    <w:p w14:paraId="66A1AA24" w14:textId="77777777" w:rsidR="00CB494D" w:rsidRPr="00004290" w:rsidRDefault="00CB494D" w:rsidP="00CB494D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0"/>
          <w:szCs w:val="20"/>
        </w:rPr>
      </w:pPr>
      <w:r w:rsidRPr="00004290">
        <w:rPr>
          <w:rStyle w:val="1"/>
          <w:rFonts w:eastAsiaTheme="minorHAnsi"/>
          <w:sz w:val="20"/>
          <w:szCs w:val="20"/>
        </w:rPr>
        <w:t>обработка полученных материалов и оформление отчета о прохождении практики.</w:t>
      </w:r>
    </w:p>
    <w:p w14:paraId="63090303" w14:textId="77777777" w:rsidR="00727E5C" w:rsidRPr="002E50AD" w:rsidRDefault="00727E5C" w:rsidP="00727E5C">
      <w:pPr>
        <w:keepNext/>
        <w:spacing w:before="240" w:after="60"/>
        <w:ind w:firstLine="0"/>
        <w:rPr>
          <w:color w:val="000000"/>
          <w:spacing w:val="2"/>
        </w:rPr>
      </w:pPr>
      <w:r>
        <w:rPr>
          <w:color w:val="000000"/>
          <w:spacing w:val="2"/>
        </w:rPr>
        <w:t>П</w:t>
      </w:r>
      <w:r w:rsidRPr="007A6DD4">
        <w:rPr>
          <w:color w:val="000000"/>
          <w:spacing w:val="2"/>
        </w:rPr>
        <w:t>олнота и качество выполнения программы практики</w:t>
      </w:r>
      <w:r w:rsidRPr="002E50AD">
        <w:rPr>
          <w:color w:val="000000"/>
          <w:spacing w:val="2"/>
        </w:rPr>
        <w:t>:</w:t>
      </w:r>
    </w:p>
    <w:p w14:paraId="139C5954" w14:textId="7D545660" w:rsidR="00727E5C" w:rsidRPr="00824412" w:rsidRDefault="00824412" w:rsidP="00585AF5">
      <w:pPr>
        <w:shd w:val="clear" w:color="auto" w:fill="FFFFFF"/>
        <w:tabs>
          <w:tab w:val="right" w:leader="underscore" w:pos="9072"/>
          <w:tab w:val="right" w:pos="9594"/>
        </w:tabs>
        <w:spacing w:line="276" w:lineRule="auto"/>
        <w:ind w:right="283" w:firstLine="0"/>
        <w:jc w:val="both"/>
        <w:rPr>
          <w:color w:val="000000"/>
          <w:u w:val="single"/>
        </w:rPr>
      </w:pPr>
      <w:r w:rsidRPr="00824412">
        <w:rPr>
          <w:color w:val="000000"/>
          <w:u w:val="single"/>
        </w:rPr>
        <w:t>Поставленные задачи практики выполнены в полном объеме при удовлетворительном качестве.</w:t>
      </w:r>
      <w:r w:rsidR="00585AF5">
        <w:rPr>
          <w:color w:val="000000"/>
          <w:u w:val="single"/>
        </w:rPr>
        <w:tab/>
      </w:r>
    </w:p>
    <w:p w14:paraId="701B9DF1" w14:textId="77777777" w:rsidR="00727E5C" w:rsidRPr="002E50AD" w:rsidRDefault="00727E5C" w:rsidP="00824412">
      <w:pPr>
        <w:keepNext/>
        <w:spacing w:after="60"/>
        <w:ind w:firstLine="0"/>
        <w:rPr>
          <w:color w:val="000000"/>
          <w:spacing w:val="2"/>
        </w:rPr>
      </w:pPr>
      <w:r>
        <w:rPr>
          <w:color w:val="000000"/>
          <w:spacing w:val="2"/>
        </w:rPr>
        <w:t>О</w:t>
      </w:r>
      <w:r w:rsidRPr="007A6DD4">
        <w:rPr>
          <w:color w:val="000000"/>
          <w:spacing w:val="2"/>
        </w:rPr>
        <w:t>тношение студента к выполнению заданий, полученных в период практики</w:t>
      </w:r>
      <w:r w:rsidRPr="002E50AD">
        <w:rPr>
          <w:color w:val="000000"/>
          <w:spacing w:val="2"/>
        </w:rPr>
        <w:t>:</w:t>
      </w:r>
    </w:p>
    <w:p w14:paraId="6E8709C1" w14:textId="74FD0416" w:rsidR="00727E5C" w:rsidRPr="00824412" w:rsidRDefault="00824412" w:rsidP="00585AF5">
      <w:pPr>
        <w:shd w:val="clear" w:color="auto" w:fill="FFFFFF"/>
        <w:tabs>
          <w:tab w:val="right" w:leader="underscore" w:pos="9072"/>
          <w:tab w:val="right" w:pos="9594"/>
        </w:tabs>
        <w:spacing w:line="276" w:lineRule="auto"/>
        <w:ind w:right="283" w:firstLine="0"/>
        <w:rPr>
          <w:color w:val="000000"/>
          <w:u w:val="single"/>
        </w:rPr>
      </w:pPr>
      <w:r w:rsidRPr="00824412">
        <w:rPr>
          <w:color w:val="000000"/>
          <w:u w:val="single"/>
        </w:rPr>
        <w:t>Задания выполнялись своевременно, с поддержанием связи.</w:t>
      </w:r>
      <w:r w:rsidR="00585AF5">
        <w:rPr>
          <w:color w:val="000000"/>
          <w:u w:val="single"/>
        </w:rPr>
        <w:tab/>
      </w:r>
    </w:p>
    <w:p w14:paraId="4D8E1DD5" w14:textId="56E878CE" w:rsidR="00727E5C" w:rsidRDefault="00585AF5" w:rsidP="00585AF5">
      <w:pPr>
        <w:shd w:val="clear" w:color="auto" w:fill="FFFFFF"/>
        <w:tabs>
          <w:tab w:val="right" w:leader="underscore" w:pos="9072"/>
          <w:tab w:val="right" w:pos="9594"/>
        </w:tabs>
        <w:spacing w:line="276" w:lineRule="auto"/>
        <w:ind w:right="283" w:firstLine="0"/>
        <w:rPr>
          <w:color w:val="000000"/>
        </w:rPr>
      </w:pPr>
      <w:r>
        <w:rPr>
          <w:color w:val="000000"/>
        </w:rPr>
        <w:t>_</w:t>
      </w:r>
      <w:r>
        <w:rPr>
          <w:color w:val="000000"/>
          <w:u w:val="single"/>
        </w:rPr>
        <w:tab/>
      </w:r>
    </w:p>
    <w:p w14:paraId="601B63CC" w14:textId="77777777" w:rsidR="00727E5C" w:rsidRPr="002E50AD" w:rsidRDefault="00727E5C" w:rsidP="00727E5C">
      <w:pPr>
        <w:keepNext/>
        <w:spacing w:before="240" w:after="60"/>
        <w:ind w:firstLine="0"/>
        <w:rPr>
          <w:color w:val="000000"/>
          <w:spacing w:val="2"/>
        </w:rPr>
      </w:pPr>
      <w:r>
        <w:rPr>
          <w:szCs w:val="24"/>
        </w:rPr>
        <w:t>О</w:t>
      </w:r>
      <w:r w:rsidRPr="008C0C35">
        <w:rPr>
          <w:szCs w:val="24"/>
        </w:rPr>
        <w:t>ценка сформированности компетенций</w:t>
      </w:r>
      <w:r w:rsidRPr="002E50AD">
        <w:rPr>
          <w:color w:val="000000"/>
          <w:spacing w:val="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386"/>
        <w:gridCol w:w="2360"/>
      </w:tblGrid>
      <w:tr w:rsidR="00727E5C" w:rsidRPr="008C0C35" w14:paraId="2B09FCB0" w14:textId="77777777" w:rsidTr="00CB494D">
        <w:tc>
          <w:tcPr>
            <w:tcW w:w="1668" w:type="dxa"/>
            <w:shd w:val="clear" w:color="auto" w:fill="auto"/>
            <w:vAlign w:val="center"/>
          </w:tcPr>
          <w:p w14:paraId="15D066C6" w14:textId="77777777" w:rsidR="00727E5C" w:rsidRPr="00CB494D" w:rsidRDefault="00727E5C" w:rsidP="00BF7073">
            <w:pPr>
              <w:ind w:right="198" w:firstLine="0"/>
              <w:jc w:val="center"/>
              <w:rPr>
                <w:b/>
                <w:sz w:val="20"/>
                <w:szCs w:val="20"/>
              </w:rPr>
            </w:pPr>
            <w:r w:rsidRPr="00CB494D">
              <w:rPr>
                <w:b/>
                <w:sz w:val="20"/>
                <w:szCs w:val="20"/>
              </w:rPr>
              <w:t>Код компетенции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7036F5A" w14:textId="77777777" w:rsidR="00727E5C" w:rsidRPr="00CB494D" w:rsidRDefault="00727E5C" w:rsidP="00CB494D">
            <w:pPr>
              <w:ind w:right="198" w:firstLine="0"/>
              <w:jc w:val="center"/>
              <w:rPr>
                <w:b/>
                <w:sz w:val="20"/>
                <w:szCs w:val="20"/>
              </w:rPr>
            </w:pPr>
            <w:r w:rsidRPr="00CB494D">
              <w:rPr>
                <w:b/>
                <w:sz w:val="20"/>
                <w:szCs w:val="20"/>
              </w:rPr>
              <w:t>Формулировка компетенции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59D3BD17" w14:textId="77777777" w:rsidR="00727E5C" w:rsidRPr="00CB494D" w:rsidRDefault="00727E5C" w:rsidP="00BF7073">
            <w:pPr>
              <w:ind w:right="198" w:firstLine="0"/>
              <w:jc w:val="center"/>
              <w:rPr>
                <w:b/>
                <w:sz w:val="20"/>
                <w:szCs w:val="20"/>
              </w:rPr>
            </w:pPr>
            <w:r w:rsidRPr="00CB494D">
              <w:rPr>
                <w:b/>
                <w:sz w:val="20"/>
                <w:szCs w:val="20"/>
              </w:rPr>
              <w:t xml:space="preserve">Оценка сформированности </w:t>
            </w:r>
            <w:r w:rsidRPr="00CB494D">
              <w:rPr>
                <w:b/>
                <w:sz w:val="20"/>
                <w:szCs w:val="20"/>
              </w:rPr>
              <w:br/>
              <w:t>(балл от 0 до 10)</w:t>
            </w:r>
          </w:p>
        </w:tc>
      </w:tr>
      <w:tr w:rsidR="00CB494D" w:rsidRPr="008C0C35" w14:paraId="4B30BB6B" w14:textId="77777777" w:rsidTr="00CB494D">
        <w:tc>
          <w:tcPr>
            <w:tcW w:w="1668" w:type="dxa"/>
            <w:shd w:val="clear" w:color="auto" w:fill="auto"/>
            <w:vAlign w:val="center"/>
          </w:tcPr>
          <w:p w14:paraId="392FC3E7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rFonts w:eastAsia="Times New Roman"/>
                <w:b/>
                <w:color w:val="000000"/>
                <w:sz w:val="18"/>
                <w:szCs w:val="16"/>
                <w:lang w:eastAsia="ru-RU"/>
              </w:rPr>
              <w:t>УК-8</w:t>
            </w:r>
          </w:p>
        </w:tc>
        <w:tc>
          <w:tcPr>
            <w:tcW w:w="5386" w:type="dxa"/>
            <w:shd w:val="clear" w:color="auto" w:fill="auto"/>
          </w:tcPr>
          <w:p w14:paraId="787B5832" w14:textId="77777777" w:rsidR="00CB494D" w:rsidRPr="00390BE4" w:rsidRDefault="00CB494D" w:rsidP="00BF7073">
            <w:pPr>
              <w:ind w:firstLine="0"/>
              <w:rPr>
                <w:sz w:val="18"/>
                <w:szCs w:val="16"/>
              </w:rPr>
            </w:pPr>
            <w:r w:rsidRPr="00390BE4">
              <w:rPr>
                <w:sz w:val="18"/>
                <w:szCs w:val="16"/>
              </w:rPr>
              <w:t>способен грамотно строить коммуникацию, исходя из целей и ситуации общения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2EF369DB" w14:textId="6D9E3124" w:rsidR="00CB494D" w:rsidRPr="00251ADE" w:rsidRDefault="00E763AF" w:rsidP="00CB494D">
            <w:pPr>
              <w:ind w:right="200" w:firstLine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bookmarkStart w:id="0" w:name="_GoBack"/>
            <w:bookmarkEnd w:id="0"/>
          </w:p>
        </w:tc>
      </w:tr>
      <w:tr w:rsidR="00CB494D" w:rsidRPr="008C0C35" w14:paraId="36DBECA7" w14:textId="77777777" w:rsidTr="00CB494D">
        <w:tc>
          <w:tcPr>
            <w:tcW w:w="1668" w:type="dxa"/>
            <w:shd w:val="clear" w:color="auto" w:fill="auto"/>
            <w:vAlign w:val="center"/>
          </w:tcPr>
          <w:p w14:paraId="2792CEF1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rFonts w:eastAsia="Times New Roman"/>
                <w:b/>
                <w:color w:val="000000"/>
                <w:sz w:val="18"/>
                <w:szCs w:val="16"/>
                <w:lang w:eastAsia="ru-RU"/>
              </w:rPr>
              <w:t>ПК-2</w:t>
            </w:r>
          </w:p>
        </w:tc>
        <w:tc>
          <w:tcPr>
            <w:tcW w:w="5386" w:type="dxa"/>
            <w:shd w:val="clear" w:color="auto" w:fill="auto"/>
          </w:tcPr>
          <w:p w14:paraId="4619A993" w14:textId="77777777" w:rsidR="00CB494D" w:rsidRPr="00390BE4" w:rsidRDefault="00CB494D" w:rsidP="00BF7073">
            <w:pPr>
              <w:ind w:firstLine="0"/>
              <w:rPr>
                <w:sz w:val="18"/>
                <w:szCs w:val="16"/>
              </w:rPr>
            </w:pPr>
            <w:r w:rsidRPr="00390BE4">
              <w:rPr>
                <w:sz w:val="18"/>
                <w:szCs w:val="16"/>
              </w:rPr>
              <w:t>способен к формализации в своей предметной области с учетом ограничений используемых методов исследования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618B44D1" w14:textId="123C2CD0" w:rsidR="00CB494D" w:rsidRPr="00251ADE" w:rsidRDefault="00251ADE" w:rsidP="00CB494D">
            <w:pPr>
              <w:ind w:right="200"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CB494D" w:rsidRPr="008C0C35" w14:paraId="0F6E8D2F" w14:textId="77777777" w:rsidTr="00CB494D">
        <w:tc>
          <w:tcPr>
            <w:tcW w:w="1668" w:type="dxa"/>
            <w:shd w:val="clear" w:color="auto" w:fill="auto"/>
            <w:vAlign w:val="center"/>
          </w:tcPr>
          <w:p w14:paraId="2E129DA2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rFonts w:eastAsia="Times New Roman"/>
                <w:b/>
                <w:color w:val="000000"/>
                <w:sz w:val="18"/>
                <w:szCs w:val="16"/>
                <w:lang w:eastAsia="ru-RU"/>
              </w:rPr>
              <w:t>ПК-7</w:t>
            </w:r>
          </w:p>
        </w:tc>
        <w:tc>
          <w:tcPr>
            <w:tcW w:w="5386" w:type="dxa"/>
            <w:shd w:val="clear" w:color="auto" w:fill="auto"/>
          </w:tcPr>
          <w:p w14:paraId="1B3616F6" w14:textId="77777777" w:rsidR="00CB494D" w:rsidRPr="00390BE4" w:rsidRDefault="00CB494D" w:rsidP="00BF7073">
            <w:pPr>
              <w:autoSpaceDE w:val="0"/>
              <w:autoSpaceDN w:val="0"/>
              <w:adjustRightInd w:val="0"/>
              <w:ind w:firstLine="0"/>
              <w:rPr>
                <w:sz w:val="18"/>
                <w:szCs w:val="16"/>
              </w:rPr>
            </w:pPr>
            <w:r w:rsidRPr="00390BE4">
              <w:rPr>
                <w:rFonts w:eastAsia="Times New Roman"/>
                <w:color w:val="000000"/>
                <w:sz w:val="18"/>
                <w:szCs w:val="16"/>
                <w:lang w:eastAsia="ru-RU"/>
              </w:rPr>
              <w:t>способен выполнить начальную оценку степени трудности, рисков, затрат и сформировать рабочий график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051B9D4F" w14:textId="7BFB08A1" w:rsidR="00CB494D" w:rsidRPr="00D00528" w:rsidRDefault="00D00528" w:rsidP="00CB494D">
            <w:pPr>
              <w:ind w:right="20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</w:tr>
      <w:tr w:rsidR="00CB494D" w:rsidRPr="008C0C35" w14:paraId="58AE43EA" w14:textId="77777777" w:rsidTr="00CB494D">
        <w:tc>
          <w:tcPr>
            <w:tcW w:w="1668" w:type="dxa"/>
            <w:shd w:val="clear" w:color="auto" w:fill="auto"/>
            <w:vAlign w:val="center"/>
          </w:tcPr>
          <w:p w14:paraId="1F2B015E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rFonts w:eastAsia="Times New Roman"/>
                <w:b/>
                <w:color w:val="000000"/>
                <w:sz w:val="18"/>
                <w:szCs w:val="16"/>
                <w:lang w:eastAsia="ru-RU"/>
              </w:rPr>
              <w:t>ПК-10</w:t>
            </w:r>
          </w:p>
        </w:tc>
        <w:tc>
          <w:tcPr>
            <w:tcW w:w="5386" w:type="dxa"/>
            <w:shd w:val="clear" w:color="auto" w:fill="auto"/>
          </w:tcPr>
          <w:p w14:paraId="4FE03CF4" w14:textId="77777777" w:rsidR="00CB494D" w:rsidRPr="00390BE4" w:rsidRDefault="00CB494D" w:rsidP="00BF7073">
            <w:pPr>
              <w:autoSpaceDE w:val="0"/>
              <w:autoSpaceDN w:val="0"/>
              <w:adjustRightInd w:val="0"/>
              <w:ind w:firstLine="0"/>
              <w:rPr>
                <w:sz w:val="18"/>
                <w:szCs w:val="16"/>
              </w:rPr>
            </w:pPr>
            <w:r w:rsidRPr="00390BE4">
              <w:rPr>
                <w:rFonts w:eastAsia="Times New Roman"/>
                <w:color w:val="000000"/>
                <w:sz w:val="18"/>
                <w:szCs w:val="16"/>
                <w:lang w:eastAsia="ru-RU"/>
              </w:rPr>
              <w:t>способен проектировать, конструировать и тестировать программные продукты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688F3341" w14:textId="506B0DF9" w:rsidR="00CB494D" w:rsidRPr="00824412" w:rsidRDefault="00824412" w:rsidP="00CB494D">
            <w:pPr>
              <w:ind w:right="200"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CB494D" w:rsidRPr="008C0C35" w14:paraId="6F607BE5" w14:textId="77777777" w:rsidTr="00CB494D">
        <w:tc>
          <w:tcPr>
            <w:tcW w:w="1668" w:type="dxa"/>
            <w:shd w:val="clear" w:color="auto" w:fill="auto"/>
            <w:vAlign w:val="center"/>
          </w:tcPr>
          <w:p w14:paraId="30705927" w14:textId="77777777" w:rsidR="00CB494D" w:rsidRPr="00390BE4" w:rsidRDefault="00CB494D" w:rsidP="00CB494D">
            <w:pPr>
              <w:ind w:firstLine="0"/>
              <w:jc w:val="center"/>
              <w:rPr>
                <w:rFonts w:eastAsia="Times New Roman"/>
                <w:b/>
                <w:color w:val="000000"/>
                <w:sz w:val="18"/>
                <w:szCs w:val="16"/>
                <w:lang w:eastAsia="ru-RU"/>
              </w:rPr>
            </w:pPr>
            <w:r w:rsidRPr="00390BE4">
              <w:rPr>
                <w:rFonts w:eastAsia="Times New Roman"/>
                <w:b/>
                <w:color w:val="000000"/>
                <w:sz w:val="18"/>
                <w:szCs w:val="16"/>
                <w:lang w:eastAsia="ru-RU"/>
              </w:rPr>
              <w:t>ПК-11</w:t>
            </w:r>
          </w:p>
        </w:tc>
        <w:tc>
          <w:tcPr>
            <w:tcW w:w="5386" w:type="dxa"/>
            <w:shd w:val="clear" w:color="auto" w:fill="auto"/>
          </w:tcPr>
          <w:p w14:paraId="6118EB48" w14:textId="77777777" w:rsidR="00CB494D" w:rsidRPr="00390BE4" w:rsidRDefault="00CB494D" w:rsidP="00BF7073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18"/>
                <w:szCs w:val="16"/>
                <w:lang w:eastAsia="ru-RU"/>
              </w:rPr>
            </w:pPr>
            <w:r w:rsidRPr="00390BE4">
              <w:rPr>
                <w:rFonts w:eastAsia="Times New Roman"/>
                <w:color w:val="000000"/>
                <w:sz w:val="18"/>
                <w:szCs w:val="16"/>
                <w:lang w:eastAsia="ru-RU"/>
              </w:rPr>
              <w:t>способен читать, понимать и выделять главную идею прочитанного исходного кода, документации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14071941" w14:textId="4ECD2774" w:rsidR="00CB494D" w:rsidRPr="00251ADE" w:rsidRDefault="00251ADE" w:rsidP="00CB494D">
            <w:pPr>
              <w:ind w:right="200"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CB494D" w:rsidRPr="008C0C35" w14:paraId="318F7239" w14:textId="77777777" w:rsidTr="00CB494D">
        <w:tc>
          <w:tcPr>
            <w:tcW w:w="1668" w:type="dxa"/>
            <w:shd w:val="clear" w:color="auto" w:fill="auto"/>
            <w:vAlign w:val="center"/>
          </w:tcPr>
          <w:p w14:paraId="637E039D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rFonts w:eastAsia="Times New Roman"/>
                <w:b/>
                <w:color w:val="000000"/>
                <w:sz w:val="18"/>
                <w:szCs w:val="16"/>
                <w:lang w:eastAsia="ru-RU"/>
              </w:rPr>
              <w:t>ПК-16</w:t>
            </w:r>
          </w:p>
        </w:tc>
        <w:tc>
          <w:tcPr>
            <w:tcW w:w="5386" w:type="dxa"/>
            <w:shd w:val="clear" w:color="auto" w:fill="auto"/>
          </w:tcPr>
          <w:p w14:paraId="745D8EF3" w14:textId="77777777" w:rsidR="00CB494D" w:rsidRPr="00390BE4" w:rsidRDefault="00CB494D" w:rsidP="00BF7073">
            <w:pPr>
              <w:autoSpaceDE w:val="0"/>
              <w:autoSpaceDN w:val="0"/>
              <w:adjustRightInd w:val="0"/>
              <w:ind w:firstLine="0"/>
              <w:rPr>
                <w:sz w:val="18"/>
                <w:szCs w:val="16"/>
              </w:rPr>
            </w:pPr>
            <w:r w:rsidRPr="00390BE4">
              <w:rPr>
                <w:rFonts w:eastAsia="Times New Roman"/>
                <w:color w:val="000000"/>
                <w:sz w:val="18"/>
                <w:szCs w:val="16"/>
                <w:lang w:eastAsia="ru-RU"/>
              </w:rPr>
              <w:t>способен использовать различные технологии разработки программного обеспечения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4441F637" w14:textId="5DD4939E" w:rsidR="00CB494D" w:rsidRPr="00251ADE" w:rsidRDefault="00251ADE" w:rsidP="00CB494D">
            <w:pPr>
              <w:ind w:right="200"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CB494D" w:rsidRPr="008C0C35" w14:paraId="63F29B6E" w14:textId="77777777" w:rsidTr="00CB494D">
        <w:tc>
          <w:tcPr>
            <w:tcW w:w="1668" w:type="dxa"/>
            <w:shd w:val="clear" w:color="auto" w:fill="auto"/>
            <w:vAlign w:val="center"/>
          </w:tcPr>
          <w:p w14:paraId="671DD12B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b/>
                <w:sz w:val="18"/>
                <w:szCs w:val="16"/>
              </w:rPr>
              <w:t>ПК-23</w:t>
            </w:r>
          </w:p>
        </w:tc>
        <w:tc>
          <w:tcPr>
            <w:tcW w:w="5386" w:type="dxa"/>
            <w:shd w:val="clear" w:color="auto" w:fill="auto"/>
          </w:tcPr>
          <w:p w14:paraId="7DEE3E00" w14:textId="77777777" w:rsidR="00CB494D" w:rsidRPr="00390BE4" w:rsidRDefault="00CB494D" w:rsidP="00BF7073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18"/>
                <w:szCs w:val="16"/>
                <w:lang w:eastAsia="ru-RU"/>
              </w:rPr>
            </w:pPr>
            <w:r w:rsidRPr="00390BE4">
              <w:rPr>
                <w:rFonts w:eastAsia="Times New Roman"/>
                <w:color w:val="000000"/>
                <w:sz w:val="18"/>
                <w:szCs w:val="16"/>
                <w:lang w:eastAsia="ru-RU"/>
              </w:rPr>
              <w:t>способен применять методы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7CD8EF8" w14:textId="2C3832D1" w:rsidR="00CB494D" w:rsidRPr="00251ADE" w:rsidRDefault="00251ADE" w:rsidP="00CB494D">
            <w:pPr>
              <w:ind w:right="200"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CB494D" w:rsidRPr="008C0C35" w14:paraId="7746D711" w14:textId="77777777" w:rsidTr="00CB494D">
        <w:tc>
          <w:tcPr>
            <w:tcW w:w="1668" w:type="dxa"/>
            <w:shd w:val="clear" w:color="auto" w:fill="auto"/>
            <w:vAlign w:val="center"/>
          </w:tcPr>
          <w:p w14:paraId="6D41B4E8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b/>
                <w:sz w:val="18"/>
                <w:szCs w:val="16"/>
              </w:rPr>
              <w:t>ПК-24</w:t>
            </w:r>
          </w:p>
        </w:tc>
        <w:tc>
          <w:tcPr>
            <w:tcW w:w="5386" w:type="dxa"/>
            <w:shd w:val="clear" w:color="auto" w:fill="auto"/>
          </w:tcPr>
          <w:p w14:paraId="0CC62258" w14:textId="77777777" w:rsidR="00CB494D" w:rsidRPr="00390BE4" w:rsidRDefault="00CB494D" w:rsidP="00BF7073">
            <w:pPr>
              <w:ind w:firstLine="0"/>
              <w:rPr>
                <w:sz w:val="18"/>
                <w:szCs w:val="16"/>
              </w:rPr>
            </w:pPr>
            <w:r w:rsidRPr="00390BE4">
              <w:rPr>
                <w:sz w:val="18"/>
                <w:szCs w:val="16"/>
              </w:rPr>
              <w:t>способен применять основы групповой динамики, психологии и профессионального поведения, при работе в команде разработчиков программного обеспечения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28203966" w14:textId="34944986" w:rsidR="00CB494D" w:rsidRPr="00251ADE" w:rsidRDefault="00251ADE" w:rsidP="00251ADE">
            <w:pPr>
              <w:ind w:right="200"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CB494D" w:rsidRPr="008C0C35" w14:paraId="0E87BC5C" w14:textId="77777777" w:rsidTr="00CB494D">
        <w:tc>
          <w:tcPr>
            <w:tcW w:w="1668" w:type="dxa"/>
            <w:shd w:val="clear" w:color="auto" w:fill="auto"/>
            <w:vAlign w:val="center"/>
          </w:tcPr>
          <w:p w14:paraId="73B59F48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b/>
                <w:sz w:val="18"/>
                <w:szCs w:val="16"/>
              </w:rPr>
              <w:lastRenderedPageBreak/>
              <w:t>ПК-25</w:t>
            </w:r>
          </w:p>
        </w:tc>
        <w:tc>
          <w:tcPr>
            <w:tcW w:w="5386" w:type="dxa"/>
            <w:shd w:val="clear" w:color="auto" w:fill="auto"/>
          </w:tcPr>
          <w:p w14:paraId="19AC93F4" w14:textId="77777777" w:rsidR="00CB494D" w:rsidRPr="00390BE4" w:rsidRDefault="00CB494D" w:rsidP="00BF7073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18"/>
                <w:szCs w:val="16"/>
                <w:lang w:eastAsia="ru-RU"/>
              </w:rPr>
            </w:pPr>
            <w:r w:rsidRPr="00390BE4">
              <w:rPr>
                <w:rFonts w:eastAsia="Times New Roman"/>
                <w:color w:val="000000"/>
                <w:sz w:val="18"/>
                <w:szCs w:val="16"/>
                <w:lang w:eastAsia="ru-RU"/>
              </w:rPr>
              <w:t>способен использовать методы контроля проекта и версий при создании программного обеспечения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0CB4C8CB" w14:textId="5EC5377F" w:rsidR="00CB494D" w:rsidRPr="00D00528" w:rsidRDefault="00D00528" w:rsidP="00CB494D">
            <w:pPr>
              <w:ind w:right="20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</w:tr>
      <w:tr w:rsidR="00CB494D" w:rsidRPr="008C0C35" w14:paraId="38DBE6BB" w14:textId="77777777" w:rsidTr="00CB494D">
        <w:tc>
          <w:tcPr>
            <w:tcW w:w="1668" w:type="dxa"/>
            <w:shd w:val="clear" w:color="auto" w:fill="auto"/>
            <w:vAlign w:val="center"/>
          </w:tcPr>
          <w:p w14:paraId="0851DA23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b/>
                <w:sz w:val="18"/>
                <w:szCs w:val="16"/>
              </w:rPr>
              <w:t>ПК-26</w:t>
            </w:r>
          </w:p>
        </w:tc>
        <w:tc>
          <w:tcPr>
            <w:tcW w:w="5386" w:type="dxa"/>
            <w:shd w:val="clear" w:color="auto" w:fill="auto"/>
          </w:tcPr>
          <w:p w14:paraId="472A137B" w14:textId="77777777" w:rsidR="00CB494D" w:rsidRPr="00390BE4" w:rsidRDefault="00CB494D" w:rsidP="00BF7073">
            <w:pPr>
              <w:ind w:firstLine="0"/>
              <w:rPr>
                <w:sz w:val="18"/>
                <w:szCs w:val="16"/>
              </w:rPr>
            </w:pPr>
            <w:r w:rsidRPr="00390BE4">
              <w:rPr>
                <w:sz w:val="18"/>
                <w:szCs w:val="16"/>
              </w:rPr>
              <w:t>способен применять основные концепции и модели эволюции и сопровождения программного обеспечения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43A3A50" w14:textId="2FD25F46" w:rsidR="00CB494D" w:rsidRPr="00D00528" w:rsidRDefault="00D00528" w:rsidP="00CB494D">
            <w:pPr>
              <w:ind w:right="20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</w:tr>
      <w:tr w:rsidR="00CB494D" w:rsidRPr="008C0C35" w14:paraId="7EB9FE95" w14:textId="77777777" w:rsidTr="00CB494D">
        <w:tc>
          <w:tcPr>
            <w:tcW w:w="1668" w:type="dxa"/>
            <w:shd w:val="clear" w:color="auto" w:fill="auto"/>
            <w:vAlign w:val="center"/>
          </w:tcPr>
          <w:p w14:paraId="672F5B57" w14:textId="77777777" w:rsidR="00CB494D" w:rsidRPr="00390BE4" w:rsidRDefault="00CB494D" w:rsidP="00CB494D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390BE4">
              <w:rPr>
                <w:b/>
                <w:sz w:val="18"/>
                <w:szCs w:val="16"/>
              </w:rPr>
              <w:t>ПК-27</w:t>
            </w:r>
          </w:p>
        </w:tc>
        <w:tc>
          <w:tcPr>
            <w:tcW w:w="5386" w:type="dxa"/>
            <w:shd w:val="clear" w:color="auto" w:fill="auto"/>
          </w:tcPr>
          <w:p w14:paraId="1ECFF66B" w14:textId="77777777" w:rsidR="00CB494D" w:rsidRPr="00390BE4" w:rsidRDefault="00CB494D" w:rsidP="00BF7073">
            <w:pPr>
              <w:pStyle w:val="Default"/>
              <w:rPr>
                <w:sz w:val="18"/>
                <w:szCs w:val="16"/>
              </w:rPr>
            </w:pPr>
            <w:r w:rsidRPr="00390BE4">
              <w:rPr>
                <w:sz w:val="18"/>
                <w:szCs w:val="16"/>
              </w:rPr>
              <w:t>способен к эволюционной деятельности, как с технической точки зрения, так и с точки зрения бизнеса (работа с унаследованными системами, возвратное проектирование, реинженеринг, миграция и рефакторинг)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2B2D2A3C" w14:textId="1B7378C6" w:rsidR="00CB494D" w:rsidRPr="00D00528" w:rsidRDefault="00D00528" w:rsidP="00CB494D">
            <w:pPr>
              <w:ind w:right="20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</w:tr>
    </w:tbl>
    <w:p w14:paraId="4068A293" w14:textId="77777777" w:rsidR="00727E5C" w:rsidRDefault="00727E5C" w:rsidP="00727E5C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C54EE5">
        <w:rPr>
          <w:color w:val="000000"/>
          <w:spacing w:val="2"/>
        </w:rPr>
        <w:t>Выводы о профессиональной пригодности студента, комментарии о проявленных им личных и профессиональных качествах:</w:t>
      </w:r>
      <w:r>
        <w:rPr>
          <w:color w:val="000000"/>
          <w:spacing w:val="2"/>
        </w:rPr>
        <w:t xml:space="preserve"> </w:t>
      </w:r>
    </w:p>
    <w:p w14:paraId="410610BA" w14:textId="19065E54" w:rsidR="00585AF5" w:rsidRPr="00585AF5" w:rsidRDefault="00824412" w:rsidP="00585AF5">
      <w:pPr>
        <w:shd w:val="clear" w:color="auto" w:fill="FFFFFF"/>
        <w:tabs>
          <w:tab w:val="right" w:leader="underscore" w:pos="9072"/>
          <w:tab w:val="right" w:pos="9594"/>
        </w:tabs>
        <w:spacing w:line="276" w:lineRule="auto"/>
        <w:ind w:right="283" w:firstLine="0"/>
        <w:jc w:val="both"/>
        <w:rPr>
          <w:color w:val="000000"/>
          <w:u w:val="single"/>
        </w:rPr>
      </w:pPr>
      <w:r w:rsidRPr="00585AF5">
        <w:rPr>
          <w:color w:val="000000"/>
          <w:u w:val="single"/>
        </w:rPr>
        <w:t>Студент пригоден к профессиональной деятельности, своевременно отвечает на</w:t>
      </w:r>
      <w:r w:rsidR="00585AF5">
        <w:rPr>
          <w:color w:val="000000"/>
          <w:u w:val="single"/>
        </w:rPr>
        <w:t xml:space="preserve"> </w:t>
      </w:r>
      <w:r w:rsidRPr="00585AF5">
        <w:rPr>
          <w:color w:val="000000"/>
          <w:u w:val="single"/>
        </w:rPr>
        <w:t>запросы и активно поддерживает связь при необходимости</w:t>
      </w:r>
      <w:r w:rsidR="00585AF5" w:rsidRPr="00585AF5">
        <w:rPr>
          <w:color w:val="000000"/>
          <w:u w:val="single"/>
        </w:rPr>
        <w:t>,</w:t>
      </w:r>
      <w:r w:rsidR="00585AF5">
        <w:rPr>
          <w:color w:val="000000"/>
          <w:u w:val="single"/>
        </w:rPr>
        <w:t xml:space="preserve"> продемонстрировал умение </w:t>
      </w:r>
      <w:r w:rsidR="00585AF5" w:rsidRPr="00585AF5">
        <w:rPr>
          <w:color w:val="000000"/>
          <w:u w:val="single"/>
        </w:rPr>
        <w:t>использовать теоретические познания на практике</w:t>
      </w:r>
      <w:r w:rsidR="00585AF5">
        <w:rPr>
          <w:color w:val="000000"/>
          <w:u w:val="single"/>
        </w:rPr>
        <w:t>.</w:t>
      </w:r>
      <w:r w:rsidR="00585AF5">
        <w:rPr>
          <w:color w:val="000000"/>
          <w:u w:val="single"/>
        </w:rPr>
        <w:tab/>
      </w:r>
    </w:p>
    <w:p w14:paraId="4AADB452" w14:textId="44D192D3" w:rsidR="00585AF5" w:rsidRPr="00585AF5" w:rsidRDefault="00585AF5" w:rsidP="00585AF5">
      <w:pPr>
        <w:shd w:val="clear" w:color="auto" w:fill="FFFFFF"/>
        <w:tabs>
          <w:tab w:val="right" w:leader="underscore" w:pos="9072"/>
          <w:tab w:val="right" w:pos="9594"/>
        </w:tabs>
        <w:spacing w:line="276" w:lineRule="auto"/>
        <w:ind w:right="283" w:firstLine="0"/>
        <w:jc w:val="both"/>
        <w:rPr>
          <w:color w:val="000000"/>
          <w:u w:val="single"/>
        </w:rPr>
      </w:pPr>
      <w:r w:rsidRPr="00585AF5">
        <w:rPr>
          <w:color w:val="000000"/>
          <w:u w:val="single"/>
        </w:rPr>
        <w:t>Учащийся справился</w:t>
      </w:r>
      <w:r w:rsidRPr="00585AF5">
        <w:rPr>
          <w:u w:val="single"/>
        </w:rPr>
        <w:t xml:space="preserve"> </w:t>
      </w:r>
      <w:r w:rsidRPr="00585AF5">
        <w:rPr>
          <w:color w:val="000000"/>
          <w:u w:val="single"/>
        </w:rPr>
        <w:t>с большинством</w:t>
      </w:r>
      <w:r w:rsidRPr="00585AF5">
        <w:rPr>
          <w:color w:val="000000"/>
          <w:u w:val="single"/>
        </w:rPr>
        <w:t xml:space="preserve"> возложенны</w:t>
      </w:r>
      <w:r w:rsidRPr="00585AF5">
        <w:rPr>
          <w:color w:val="000000"/>
          <w:u w:val="single"/>
        </w:rPr>
        <w:t>х</w:t>
      </w:r>
      <w:r w:rsidRPr="00585AF5">
        <w:rPr>
          <w:color w:val="000000"/>
          <w:u w:val="single"/>
        </w:rPr>
        <w:t xml:space="preserve"> на него обязанност</w:t>
      </w:r>
      <w:r w:rsidRPr="00585AF5">
        <w:rPr>
          <w:color w:val="000000"/>
          <w:u w:val="single"/>
        </w:rPr>
        <w:t>ей</w:t>
      </w:r>
      <w:r w:rsidRPr="00585AF5">
        <w:rPr>
          <w:color w:val="000000"/>
          <w:u w:val="single"/>
        </w:rPr>
        <w:t xml:space="preserve"> и полностью выполнил программу практики, проявив самостоятельность и исследовательские способности.</w:t>
      </w:r>
      <w:r>
        <w:rPr>
          <w:color w:val="000000"/>
          <w:u w:val="single"/>
        </w:rPr>
        <w:tab/>
      </w:r>
    </w:p>
    <w:p w14:paraId="59EA8774" w14:textId="6DD7E6FB" w:rsidR="00727E5C" w:rsidRDefault="00727E5C" w:rsidP="00727E5C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  <w:u w:val="single"/>
        </w:rPr>
      </w:pPr>
      <w:r w:rsidRPr="002E50AD">
        <w:rPr>
          <w:color w:val="000000"/>
          <w:spacing w:val="2"/>
        </w:rPr>
        <w:t xml:space="preserve">Рекомендуемая оценка </w:t>
      </w:r>
      <w:r>
        <w:rPr>
          <w:color w:val="000000"/>
          <w:spacing w:val="2"/>
        </w:rPr>
        <w:t xml:space="preserve">по </w:t>
      </w:r>
      <w:r w:rsidRPr="002E50AD">
        <w:rPr>
          <w:color w:val="000000"/>
          <w:spacing w:val="2"/>
        </w:rPr>
        <w:t>практик</w:t>
      </w:r>
      <w:r>
        <w:rPr>
          <w:color w:val="000000"/>
          <w:spacing w:val="2"/>
        </w:rPr>
        <w:t>е</w:t>
      </w:r>
      <w:r w:rsidRPr="002E50AD">
        <w:rPr>
          <w:color w:val="000000"/>
          <w:spacing w:val="2"/>
        </w:rPr>
        <w:t xml:space="preserve"> (</w:t>
      </w:r>
      <w:r>
        <w:rPr>
          <w:color w:val="000000"/>
          <w:spacing w:val="2"/>
        </w:rPr>
        <w:t>по десятибалльной шкале</w:t>
      </w:r>
      <w:r w:rsidRPr="002E50AD">
        <w:rPr>
          <w:color w:val="000000"/>
          <w:spacing w:val="2"/>
        </w:rPr>
        <w:t xml:space="preserve">): </w:t>
      </w:r>
      <w:r w:rsidR="00824412">
        <w:rPr>
          <w:color w:val="000000"/>
          <w:spacing w:val="2"/>
        </w:rPr>
        <w:t>_</w:t>
      </w:r>
      <w:r w:rsidR="00824412" w:rsidRPr="00824412">
        <w:rPr>
          <w:color w:val="000000"/>
          <w:spacing w:val="2"/>
          <w:u w:val="single"/>
        </w:rPr>
        <w:t>9</w:t>
      </w:r>
      <w:r w:rsidR="00824412">
        <w:rPr>
          <w:color w:val="000000"/>
          <w:spacing w:val="2"/>
        </w:rPr>
        <w:t>_</w:t>
      </w:r>
    </w:p>
    <w:p w14:paraId="155B5BE3" w14:textId="19326103" w:rsidR="000719E2" w:rsidRPr="002E50AD" w:rsidRDefault="000719E2" w:rsidP="00824412">
      <w:pPr>
        <w:keepNext/>
        <w:tabs>
          <w:tab w:val="left" w:pos="9072"/>
        </w:tabs>
        <w:spacing w:before="240" w:after="60" w:line="276" w:lineRule="auto"/>
        <w:ind w:firstLine="0"/>
        <w:rPr>
          <w:color w:val="000000"/>
          <w:spacing w:val="2"/>
        </w:rPr>
      </w:pPr>
      <w:r w:rsidRPr="000719E2">
        <w:rPr>
          <w:szCs w:val="24"/>
        </w:rPr>
        <w:t>Руководитель практики</w:t>
      </w:r>
      <w:r>
        <w:rPr>
          <w:szCs w:val="24"/>
        </w:rPr>
        <w:t xml:space="preserve"> от НИУ ВШЭ-Пермь</w:t>
      </w:r>
      <w:r>
        <w:rPr>
          <w:sz w:val="22"/>
        </w:rPr>
        <w:t xml:space="preserve">: </w:t>
      </w:r>
      <w:r w:rsidR="000E3F84" w:rsidRPr="000E3F84">
        <w:rPr>
          <w:sz w:val="22"/>
          <w:u w:val="single"/>
        </w:rPr>
        <w:t>Ясницкий Леонид Нахимович</w:t>
      </w:r>
    </w:p>
    <w:p w14:paraId="6CE0D8C5" w14:textId="77777777" w:rsidR="00727E5C" w:rsidRPr="00824412" w:rsidRDefault="00727E5C" w:rsidP="00824412">
      <w:pPr>
        <w:tabs>
          <w:tab w:val="left" w:pos="2410"/>
        </w:tabs>
        <w:spacing w:before="120" w:line="276" w:lineRule="auto"/>
        <w:ind w:left="6946" w:firstLine="0"/>
      </w:pPr>
      <w:r w:rsidRPr="00824412">
        <w:rPr>
          <w:sz w:val="22"/>
        </w:rPr>
        <w:t>___________________</w:t>
      </w:r>
    </w:p>
    <w:p w14:paraId="08E8FE72" w14:textId="77777777" w:rsidR="00727E5C" w:rsidRPr="00B7508C" w:rsidRDefault="00727E5C" w:rsidP="00727E5C">
      <w:pPr>
        <w:tabs>
          <w:tab w:val="left" w:pos="3119"/>
        </w:tabs>
        <w:ind w:left="7797" w:firstLine="0"/>
        <w:rPr>
          <w:sz w:val="14"/>
          <w:szCs w:val="14"/>
        </w:rPr>
      </w:pPr>
      <w:r w:rsidRPr="00B7508C">
        <w:rPr>
          <w:sz w:val="14"/>
          <w:szCs w:val="14"/>
        </w:rPr>
        <w:t>(подпись)</w:t>
      </w:r>
    </w:p>
    <w:p w14:paraId="6D761F12" w14:textId="77777777" w:rsidR="003930B9" w:rsidRDefault="003930B9" w:rsidP="00727E5C">
      <w:pPr>
        <w:ind w:left="7655" w:firstLine="0"/>
        <w:rPr>
          <w:sz w:val="22"/>
        </w:rPr>
      </w:pPr>
    </w:p>
    <w:p w14:paraId="6792F690" w14:textId="77777777" w:rsidR="003930B9" w:rsidRDefault="003930B9" w:rsidP="00727E5C">
      <w:pPr>
        <w:ind w:left="7655" w:firstLine="0"/>
        <w:rPr>
          <w:sz w:val="22"/>
        </w:rPr>
      </w:pPr>
    </w:p>
    <w:p w14:paraId="0C09EA6D" w14:textId="3958465C" w:rsidR="00727E5C" w:rsidRPr="003930B9" w:rsidRDefault="003930B9" w:rsidP="00727E5C">
      <w:pPr>
        <w:ind w:left="7655" w:firstLine="0"/>
        <w:rPr>
          <w:sz w:val="22"/>
          <w:u w:val="single"/>
        </w:rPr>
      </w:pPr>
      <w:r>
        <w:rPr>
          <w:sz w:val="22"/>
          <w:u w:val="single"/>
        </w:rPr>
        <w:t xml:space="preserve">    </w:t>
      </w:r>
      <w:r w:rsidR="0007606B">
        <w:rPr>
          <w:sz w:val="22"/>
          <w:u w:val="single"/>
        </w:rPr>
        <w:t>3</w:t>
      </w:r>
      <w:r w:rsidR="00A93E91">
        <w:rPr>
          <w:sz w:val="22"/>
          <w:u w:val="single"/>
        </w:rPr>
        <w:t>0</w:t>
      </w:r>
      <w:r>
        <w:rPr>
          <w:sz w:val="22"/>
          <w:u w:val="single"/>
        </w:rPr>
        <w:t>.</w:t>
      </w:r>
      <w:r w:rsidR="0007606B">
        <w:rPr>
          <w:sz w:val="22"/>
          <w:u w:val="single"/>
        </w:rPr>
        <w:t>04</w:t>
      </w:r>
      <w:r>
        <w:rPr>
          <w:sz w:val="22"/>
          <w:u w:val="single"/>
        </w:rPr>
        <w:t>.202</w:t>
      </w:r>
      <w:r w:rsidR="0007606B">
        <w:rPr>
          <w:sz w:val="22"/>
          <w:u w:val="single"/>
        </w:rPr>
        <w:t>2</w:t>
      </w:r>
    </w:p>
    <w:p w14:paraId="73731197" w14:textId="77777777" w:rsidR="00727E5C" w:rsidRPr="00B7508C" w:rsidRDefault="00727E5C" w:rsidP="00727E5C">
      <w:pPr>
        <w:ind w:left="8222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14:paraId="2076BE53" w14:textId="77777777" w:rsidR="00727E5C" w:rsidRDefault="00727E5C" w:rsidP="00727E5C">
      <w:pPr>
        <w:spacing w:after="120"/>
        <w:ind w:firstLine="0"/>
        <w:jc w:val="right"/>
        <w:rPr>
          <w:i/>
          <w:sz w:val="26"/>
          <w:szCs w:val="26"/>
        </w:rPr>
      </w:pPr>
    </w:p>
    <w:p w14:paraId="0670425C" w14:textId="77777777" w:rsidR="00727E5C" w:rsidRDefault="00727E5C" w:rsidP="00727E5C">
      <w:pPr>
        <w:spacing w:after="120"/>
        <w:ind w:firstLine="0"/>
        <w:jc w:val="right"/>
        <w:rPr>
          <w:i/>
          <w:sz w:val="26"/>
          <w:szCs w:val="26"/>
        </w:rPr>
      </w:pPr>
    </w:p>
    <w:p w14:paraId="1BAE6C7C" w14:textId="77777777" w:rsidR="004C7638" w:rsidRDefault="004C7638"/>
    <w:sectPr w:rsidR="004C7638" w:rsidSect="00CB494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B1473" w14:textId="77777777" w:rsidR="00F90DC0" w:rsidRDefault="00F90DC0" w:rsidP="00727E5C">
      <w:r>
        <w:separator/>
      </w:r>
    </w:p>
  </w:endnote>
  <w:endnote w:type="continuationSeparator" w:id="0">
    <w:p w14:paraId="59B775E2" w14:textId="77777777" w:rsidR="00F90DC0" w:rsidRDefault="00F90DC0" w:rsidP="0072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1D0B2" w14:textId="77777777" w:rsidR="00F90DC0" w:rsidRDefault="00F90DC0" w:rsidP="00727E5C">
      <w:r>
        <w:separator/>
      </w:r>
    </w:p>
  </w:footnote>
  <w:footnote w:type="continuationSeparator" w:id="0">
    <w:p w14:paraId="1F658D25" w14:textId="77777777" w:rsidR="00F90DC0" w:rsidRDefault="00F90DC0" w:rsidP="00727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378122"/>
      <w:docPartObj>
        <w:docPartGallery w:val="Page Numbers (Top of Page)"/>
        <w:docPartUnique/>
      </w:docPartObj>
    </w:sdtPr>
    <w:sdtEndPr/>
    <w:sdtContent>
      <w:p w14:paraId="4EF0ECE6" w14:textId="380717FA" w:rsidR="00CB494D" w:rsidRDefault="00CB49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3AF">
          <w:rPr>
            <w:noProof/>
          </w:rPr>
          <w:t>2</w:t>
        </w:r>
        <w:r>
          <w:fldChar w:fldCharType="end"/>
        </w:r>
      </w:p>
    </w:sdtContent>
  </w:sdt>
  <w:p w14:paraId="0BBD0D53" w14:textId="77777777" w:rsidR="00CB494D" w:rsidRDefault="00CB4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F0C44"/>
    <w:multiLevelType w:val="hybridMultilevel"/>
    <w:tmpl w:val="858A6AC8"/>
    <w:lvl w:ilvl="0" w:tplc="AF68B790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5C"/>
    <w:rsid w:val="00004290"/>
    <w:rsid w:val="000719E2"/>
    <w:rsid w:val="0007606B"/>
    <w:rsid w:val="000E3F84"/>
    <w:rsid w:val="00251ADE"/>
    <w:rsid w:val="0026456E"/>
    <w:rsid w:val="00390BE4"/>
    <w:rsid w:val="003930B9"/>
    <w:rsid w:val="004B0743"/>
    <w:rsid w:val="004C7638"/>
    <w:rsid w:val="00585AF5"/>
    <w:rsid w:val="006E620A"/>
    <w:rsid w:val="007141D0"/>
    <w:rsid w:val="00727E5C"/>
    <w:rsid w:val="00824412"/>
    <w:rsid w:val="00A93E91"/>
    <w:rsid w:val="00B12AD3"/>
    <w:rsid w:val="00BC01FB"/>
    <w:rsid w:val="00CB494D"/>
    <w:rsid w:val="00D00528"/>
    <w:rsid w:val="00D23837"/>
    <w:rsid w:val="00E763AF"/>
    <w:rsid w:val="00F9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D8AF"/>
  <w15:docId w15:val="{B57A38E2-DDAC-4DF8-B635-77A41ABA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E5C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single space Знак,footnote text Знак,single space,footnote text,Table_Footnote_last,Текст сноски Знак Знак Знак,Текст сноски Знак Знак Знак Знак,Текст сноски Знак Знак1,Текст сноски Знак2,Текст сноски Знак Знак1 Знак,Footnote Text Char3"/>
    <w:basedOn w:val="a"/>
    <w:link w:val="a4"/>
    <w:uiPriority w:val="99"/>
    <w:unhideWhenUsed/>
    <w:rsid w:val="00727E5C"/>
    <w:pPr>
      <w:ind w:firstLine="0"/>
    </w:pPr>
    <w:rPr>
      <w:rFonts w:ascii="Calibri" w:eastAsia="Times New Roman" w:hAnsi="Calibri"/>
      <w:sz w:val="20"/>
      <w:szCs w:val="20"/>
      <w:lang w:eastAsia="ru-RU"/>
    </w:rPr>
  </w:style>
  <w:style w:type="character" w:customStyle="1" w:styleId="a4">
    <w:name w:val="Текст сноски Знак"/>
    <w:aliases w:val="single space Знак Знак,footnote text Знак Знак,single space Знак1,footnote text Знак1,Table_Footnote_last Знак,Текст сноски Знак Знак Знак Знак1,Текст сноски Знак Знак Знак Знак Знак,Текст сноски Знак Знак1 Знак1"/>
    <w:basedOn w:val="a0"/>
    <w:link w:val="a3"/>
    <w:uiPriority w:val="99"/>
    <w:rsid w:val="00727E5C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727E5C"/>
    <w:rPr>
      <w:vertAlign w:val="superscript"/>
    </w:rPr>
  </w:style>
  <w:style w:type="paragraph" w:customStyle="1" w:styleId="Default">
    <w:name w:val="Default"/>
    <w:rsid w:val="00CB494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Основной текст_"/>
    <w:link w:val="6"/>
    <w:rsid w:val="00CB494D"/>
    <w:rPr>
      <w:spacing w:val="-1"/>
      <w:shd w:val="clear" w:color="auto" w:fill="FFFFFF"/>
    </w:rPr>
  </w:style>
  <w:style w:type="character" w:customStyle="1" w:styleId="1">
    <w:name w:val="Основной текст1"/>
    <w:rsid w:val="00CB49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">
    <w:name w:val="Основной текст6"/>
    <w:basedOn w:val="a"/>
    <w:link w:val="a6"/>
    <w:rsid w:val="00CB494D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a7">
    <w:name w:val="header"/>
    <w:basedOn w:val="a"/>
    <w:link w:val="a8"/>
    <w:uiPriority w:val="99"/>
    <w:unhideWhenUsed/>
    <w:rsid w:val="00CB49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B494D"/>
    <w:rPr>
      <w:rFonts w:ascii="Times New Roman" w:eastAsia="Calibri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CB49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B494D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Елизар Чепоков</cp:lastModifiedBy>
  <cp:revision>15</cp:revision>
  <dcterms:created xsi:type="dcterms:W3CDTF">2020-04-07T07:16:00Z</dcterms:created>
  <dcterms:modified xsi:type="dcterms:W3CDTF">2022-05-09T19:38:00Z</dcterms:modified>
</cp:coreProperties>
</file>