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819" w:rsidRPr="006B05E7" w:rsidRDefault="00123819" w:rsidP="006B05E7">
      <w:pPr>
        <w:spacing w:after="36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B05E7">
        <w:rPr>
          <w:rFonts w:ascii="Times New Roman" w:hAnsi="Times New Roman" w:cs="Times New Roman"/>
          <w:b/>
          <w:sz w:val="48"/>
          <w:szCs w:val="48"/>
        </w:rPr>
        <w:t>Az ókor és kultúrája</w:t>
      </w:r>
    </w:p>
    <w:p w:rsidR="00123819" w:rsidRPr="006B05E7" w:rsidRDefault="00123819" w:rsidP="00123819">
      <w:p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A római köztársaság virágkora és válsága, az egyeduralom kialakulása</w:t>
      </w:r>
    </w:p>
    <w:p w:rsidR="00123819" w:rsidRPr="006B05E7" w:rsidRDefault="00123819" w:rsidP="00123819">
      <w:p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A köztársaság i.e. 510től a 3. századig tartott.</w:t>
      </w:r>
    </w:p>
    <w:p w:rsidR="006B05E7" w:rsidRPr="006B05E7" w:rsidRDefault="00123819" w:rsidP="006B05E7">
      <w:p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 xml:space="preserve">Ekkor voltak a hódító háborúk. </w:t>
      </w:r>
    </w:p>
    <w:p w:rsidR="00123819" w:rsidRPr="006B05E7" w:rsidRDefault="00123819" w:rsidP="006B05E7">
      <w:p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 xml:space="preserve">Róma elfoglalta a latin </w:t>
      </w:r>
      <w:r w:rsidR="00B968FA">
        <w:rPr>
          <w:rFonts w:ascii="Times New Roman" w:hAnsi="Times New Roman" w:cs="Times New Roman"/>
        </w:rPr>
        <w:t>(déli)</w:t>
      </w:r>
      <w:bookmarkStart w:id="0" w:name="_GoBack"/>
      <w:bookmarkEnd w:id="0"/>
      <w:r w:rsidRPr="006B05E7">
        <w:rPr>
          <w:rFonts w:ascii="Times New Roman" w:hAnsi="Times New Roman" w:cs="Times New Roman"/>
        </w:rPr>
        <w:t xml:space="preserve"> területeket.</w:t>
      </w:r>
    </w:p>
    <w:p w:rsidR="00123819" w:rsidRPr="006B05E7" w:rsidRDefault="00123819" w:rsidP="00123819">
      <w:p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Pun háborúk:</w:t>
      </w:r>
    </w:p>
    <w:p w:rsidR="00123819" w:rsidRPr="006B05E7" w:rsidRDefault="00123819" w:rsidP="00123819">
      <w:p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 xml:space="preserve">1. i.e. 264-241: </w:t>
      </w:r>
    </w:p>
    <w:p w:rsidR="00123819" w:rsidRPr="006B05E7" w:rsidRDefault="006B05E7" w:rsidP="006B05E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Szicília</w:t>
      </w:r>
      <w:r w:rsidR="00123819" w:rsidRPr="006B05E7">
        <w:rPr>
          <w:rFonts w:ascii="Times New Roman" w:hAnsi="Times New Roman" w:cs="Times New Roman"/>
        </w:rPr>
        <w:t xml:space="preserve"> provincia, azaz tartomány lett.</w:t>
      </w:r>
    </w:p>
    <w:p w:rsidR="00123819" w:rsidRPr="006B05E7" w:rsidRDefault="00123819" w:rsidP="00123819">
      <w:p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 xml:space="preserve">2. i.e. 218-201: </w:t>
      </w:r>
    </w:p>
    <w:p w:rsidR="00123819" w:rsidRPr="006B05E7" w:rsidRDefault="00123819" w:rsidP="006B05E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 xml:space="preserve">i.e. 216 </w:t>
      </w:r>
      <w:r w:rsidR="006B05E7" w:rsidRPr="006B05E7">
        <w:rPr>
          <w:rFonts w:ascii="Times New Roman" w:hAnsi="Times New Roman" w:cs="Times New Roman"/>
        </w:rPr>
        <w:t>Canna</w:t>
      </w:r>
      <w:r w:rsidR="006B05E7">
        <w:rPr>
          <w:rFonts w:ascii="Times New Roman" w:hAnsi="Times New Roman" w:cs="Times New Roman"/>
        </w:rPr>
        <w:t>ei</w:t>
      </w:r>
      <w:r w:rsidR="006B05E7" w:rsidRPr="006B05E7">
        <w:rPr>
          <w:rFonts w:ascii="Times New Roman" w:hAnsi="Times New Roman" w:cs="Times New Roman"/>
        </w:rPr>
        <w:t>:</w:t>
      </w:r>
      <w:r w:rsidRPr="006B05E7">
        <w:rPr>
          <w:rFonts w:ascii="Times New Roman" w:hAnsi="Times New Roman" w:cs="Times New Roman"/>
        </w:rPr>
        <w:t xml:space="preserve"> római vereség</w:t>
      </w:r>
    </w:p>
    <w:p w:rsidR="00123819" w:rsidRPr="006B05E7" w:rsidRDefault="00123819" w:rsidP="006B05E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i.e. 211 Cornelius Scipio lett a római hadvezér</w:t>
      </w:r>
    </w:p>
    <w:p w:rsidR="00123819" w:rsidRPr="006B05E7" w:rsidRDefault="00123819" w:rsidP="00123819">
      <w:p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3. i.e. 149-146:</w:t>
      </w:r>
    </w:p>
    <w:p w:rsidR="00123819" w:rsidRPr="006B05E7" w:rsidRDefault="00123819" w:rsidP="0012381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Carthago Afrika néven provincia lett</w:t>
      </w:r>
    </w:p>
    <w:p w:rsidR="00123819" w:rsidRPr="006B05E7" w:rsidRDefault="00123819" w:rsidP="00123819">
      <w:p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Terjeszkedés:</w:t>
      </w:r>
    </w:p>
    <w:p w:rsidR="00123819" w:rsidRPr="006B05E7" w:rsidRDefault="00123819" w:rsidP="006B05E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i.e. 148: Macedónia római provincia lett</w:t>
      </w:r>
    </w:p>
    <w:p w:rsidR="00123819" w:rsidRPr="006B05E7" w:rsidRDefault="00123819" w:rsidP="0012381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i.e. 146: Görögország római provincia lett</w:t>
      </w:r>
    </w:p>
    <w:p w:rsidR="00123819" w:rsidRPr="006B05E7" w:rsidRDefault="00123819" w:rsidP="00123819">
      <w:p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Róma városállamból világbirodalom lett.</w:t>
      </w:r>
    </w:p>
    <w:p w:rsidR="00123819" w:rsidRPr="006B05E7" w:rsidRDefault="00123819" w:rsidP="006B05E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fejlődött a kereskedelem</w:t>
      </w:r>
    </w:p>
    <w:p w:rsidR="00123819" w:rsidRPr="006B05E7" w:rsidRDefault="00123819" w:rsidP="006B05E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kisbirtokok tönkrementek</w:t>
      </w:r>
    </w:p>
    <w:p w:rsidR="00123819" w:rsidRPr="006B05E7" w:rsidRDefault="00123819" w:rsidP="006B05E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a nagybirtok (latifundium) terjedt el</w:t>
      </w:r>
    </w:p>
    <w:p w:rsidR="00123819" w:rsidRPr="006B05E7" w:rsidRDefault="00123819" w:rsidP="00B54B86">
      <w:p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 xml:space="preserve">Társadalom: </w:t>
      </w:r>
    </w:p>
    <w:p w:rsidR="00123819" w:rsidRPr="006B05E7" w:rsidRDefault="00123819" w:rsidP="006B05E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Szenátusi arisztokrácia</w:t>
      </w:r>
    </w:p>
    <w:p w:rsidR="00123819" w:rsidRPr="006B05E7" w:rsidRDefault="00123819" w:rsidP="006B05E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lovagrend</w:t>
      </w:r>
    </w:p>
    <w:p w:rsidR="00123819" w:rsidRPr="006B05E7" w:rsidRDefault="00123819" w:rsidP="006B05E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kisparaszti réteg szá</w:t>
      </w:r>
      <w:r w:rsidR="00B54B86" w:rsidRPr="006B05E7">
        <w:rPr>
          <w:rFonts w:ascii="Times New Roman" w:hAnsi="Times New Roman" w:cs="Times New Roman"/>
        </w:rPr>
        <w:t>ma csökken</w:t>
      </w:r>
    </w:p>
    <w:p w:rsidR="00B54B86" w:rsidRPr="006B05E7" w:rsidRDefault="00B54B86" w:rsidP="0012381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rabszolgák: Számuk nőtt, speciális csoportjuk a gladiátorok</w:t>
      </w:r>
    </w:p>
    <w:p w:rsidR="00B54B86" w:rsidRPr="006B05E7" w:rsidRDefault="006B05E7" w:rsidP="0012381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Konfliktusok alak</w:t>
      </w:r>
      <w:r w:rsidR="00B54B86" w:rsidRPr="006B05E7">
        <w:rPr>
          <w:rFonts w:ascii="Times New Roman" w:hAnsi="Times New Roman" w:cs="Times New Roman"/>
        </w:rPr>
        <w:t>ultak ki, melyek megoldá</w:t>
      </w:r>
      <w:r>
        <w:rPr>
          <w:rFonts w:ascii="Times New Roman" w:hAnsi="Times New Roman" w:cs="Times New Roman"/>
        </w:rPr>
        <w:t>sára reformjavaslatok születtek:</w:t>
      </w:r>
    </w:p>
    <w:p w:rsidR="006B05E7" w:rsidRDefault="00B54B86" w:rsidP="006B05E7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 xml:space="preserve">i.e.133: Tiberius Gracchus javaslata: </w:t>
      </w:r>
    </w:p>
    <w:p w:rsidR="00B54B86" w:rsidRPr="006B05E7" w:rsidRDefault="00B54B86" w:rsidP="006B05E7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egy családfő max 500, az egész család max 1000 hold földet birtokoljon. Szenátus elutasította, megölték</w:t>
      </w:r>
    </w:p>
    <w:p w:rsidR="00B54B86" w:rsidRPr="006B05E7" w:rsidRDefault="00B54B86" w:rsidP="006B05E7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i.e. 123: Caius Gracchus javaslatai:</w:t>
      </w:r>
    </w:p>
    <w:p w:rsidR="00B54B86" w:rsidRPr="006B05E7" w:rsidRDefault="00B54B86" w:rsidP="006B05E7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nincsteleneknek olcsó gabonát adni</w:t>
      </w:r>
    </w:p>
    <w:p w:rsidR="00B54B86" w:rsidRPr="006B05E7" w:rsidRDefault="00B54B86" w:rsidP="006B05E7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szövetségeseknek polgárjogot</w:t>
      </w:r>
    </w:p>
    <w:p w:rsidR="00B54B86" w:rsidRPr="006B05E7" w:rsidRDefault="00B54B86" w:rsidP="006B05E7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Dél-Itália letelepítése</w:t>
      </w:r>
    </w:p>
    <w:p w:rsidR="00B54B86" w:rsidRPr="006B05E7" w:rsidRDefault="00B54B86" w:rsidP="006B05E7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szenátus helyett népgyűlés legyen a vezető szerep</w:t>
      </w:r>
    </w:p>
    <w:p w:rsidR="00B54B86" w:rsidRPr="006B05E7" w:rsidRDefault="00B54B86" w:rsidP="006B05E7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meghalt</w:t>
      </w:r>
    </w:p>
    <w:p w:rsidR="00B54B86" w:rsidRPr="006B05E7" w:rsidRDefault="00B54B86" w:rsidP="006B05E7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2 párt alakult ki: szenátori és a néppárt.</w:t>
      </w:r>
    </w:p>
    <w:p w:rsidR="00B54B86" w:rsidRPr="006B05E7" w:rsidRDefault="00B54B86" w:rsidP="006B05E7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néppárti Marius javaslata:</w:t>
      </w:r>
    </w:p>
    <w:p w:rsidR="00B54B86" w:rsidRPr="006B05E7" w:rsidRDefault="00B54B86" w:rsidP="006B05E7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A nincsteleneket sorozzák be a hadseregbe</w:t>
      </w:r>
    </w:p>
    <w:p w:rsidR="00B54B86" w:rsidRPr="006B05E7" w:rsidRDefault="00B54B86" w:rsidP="006B05E7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 xml:space="preserve">a veteránok (kiszolgált katonák) </w:t>
      </w:r>
      <w:r w:rsidR="006B05E7" w:rsidRPr="006B05E7">
        <w:rPr>
          <w:rFonts w:ascii="Times New Roman" w:hAnsi="Times New Roman" w:cs="Times New Roman"/>
        </w:rPr>
        <w:t>kapnak</w:t>
      </w:r>
      <w:r w:rsidRPr="006B05E7">
        <w:rPr>
          <w:rFonts w:ascii="Times New Roman" w:hAnsi="Times New Roman" w:cs="Times New Roman"/>
        </w:rPr>
        <w:t xml:space="preserve"> földet</w:t>
      </w:r>
    </w:p>
    <w:p w:rsidR="00B54B86" w:rsidRPr="006B05E7" w:rsidRDefault="00B54B86" w:rsidP="006B05E7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állandó zsoldos hadsereg</w:t>
      </w:r>
    </w:p>
    <w:p w:rsidR="00B54B86" w:rsidRPr="006B05E7" w:rsidRDefault="00B54B86" w:rsidP="006B05E7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elfogadták</w:t>
      </w:r>
    </w:p>
    <w:p w:rsidR="00B54B86" w:rsidRPr="006B05E7" w:rsidRDefault="00B54B86" w:rsidP="00B54B86">
      <w:p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Marius szembekerült Sullával (szenátori párt vezetője) aki i.e.83-ban diktatúrát hozott létre.</w:t>
      </w:r>
    </w:p>
    <w:p w:rsidR="00B54B86" w:rsidRPr="006B05E7" w:rsidRDefault="006B05E7" w:rsidP="00B54B86">
      <w:p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I.e.</w:t>
      </w:r>
      <w:r w:rsidR="00B54B86" w:rsidRPr="006B05E7">
        <w:rPr>
          <w:rFonts w:ascii="Times New Roman" w:hAnsi="Times New Roman" w:cs="Times New Roman"/>
        </w:rPr>
        <w:t xml:space="preserve"> 73-71: Spartacus vezette rabszolgafelkelés</w:t>
      </w:r>
    </w:p>
    <w:p w:rsidR="00B54B86" w:rsidRPr="006B05E7" w:rsidRDefault="006B05E7" w:rsidP="00B54B86">
      <w:p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I.e.</w:t>
      </w:r>
      <w:r w:rsidR="00B54B86" w:rsidRPr="006B05E7">
        <w:rPr>
          <w:rFonts w:ascii="Times New Roman" w:hAnsi="Times New Roman" w:cs="Times New Roman"/>
        </w:rPr>
        <w:t xml:space="preserve"> 71: Brundisiumnál Crassus leverte a felkelést, 6000 rabszolgát keresztre feszítettek</w:t>
      </w:r>
    </w:p>
    <w:p w:rsidR="00B54B86" w:rsidRPr="006B05E7" w:rsidRDefault="00B54B86" w:rsidP="00B54B86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 xml:space="preserve">Később megválthatták magukat vagy felszabadíthatták </w:t>
      </w:r>
    </w:p>
    <w:p w:rsidR="00B54B86" w:rsidRPr="006B05E7" w:rsidRDefault="00B54B86" w:rsidP="00B54B86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gramStart"/>
      <w:r w:rsidRPr="006B05E7">
        <w:rPr>
          <w:rFonts w:ascii="Times New Roman" w:hAnsi="Times New Roman" w:cs="Times New Roman"/>
        </w:rPr>
        <w:t>a</w:t>
      </w:r>
      <w:proofErr w:type="gramEnd"/>
      <w:r w:rsidRPr="006B05E7">
        <w:rPr>
          <w:rFonts w:ascii="Times New Roman" w:hAnsi="Times New Roman" w:cs="Times New Roman"/>
        </w:rPr>
        <w:t xml:space="preserve"> rabszolgák helyett colonusokat (szabad bérlőket) alkalmaztak.</w:t>
      </w:r>
    </w:p>
    <w:p w:rsidR="00B54B86" w:rsidRPr="006B05E7" w:rsidRDefault="006B05E7" w:rsidP="003904DE">
      <w:pPr>
        <w:spacing w:after="0" w:line="240" w:lineRule="auto"/>
        <w:ind w:left="708" w:hanging="708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I.e.</w:t>
      </w:r>
      <w:r w:rsidR="003904DE" w:rsidRPr="006B05E7">
        <w:rPr>
          <w:rFonts w:ascii="Times New Roman" w:hAnsi="Times New Roman" w:cs="Times New Roman"/>
        </w:rPr>
        <w:t xml:space="preserve"> 60: Crassus, </w:t>
      </w:r>
      <w:r w:rsidRPr="006B05E7">
        <w:rPr>
          <w:rFonts w:ascii="Times New Roman" w:hAnsi="Times New Roman" w:cs="Times New Roman"/>
        </w:rPr>
        <w:t>Pompeius (</w:t>
      </w:r>
      <w:r w:rsidR="003904DE" w:rsidRPr="006B05E7">
        <w:rPr>
          <w:rFonts w:ascii="Times New Roman" w:hAnsi="Times New Roman" w:cs="Times New Roman"/>
        </w:rPr>
        <w:t xml:space="preserve">kalózok legyőzője), </w:t>
      </w:r>
      <w:r w:rsidRPr="006B05E7">
        <w:rPr>
          <w:rFonts w:ascii="Times New Roman" w:hAnsi="Times New Roman" w:cs="Times New Roman"/>
        </w:rPr>
        <w:t>Caesar:</w:t>
      </w:r>
      <w:r w:rsidR="003904DE" w:rsidRPr="006B05E7">
        <w:rPr>
          <w:rFonts w:ascii="Times New Roman" w:hAnsi="Times New Roman" w:cs="Times New Roman"/>
        </w:rPr>
        <w:t xml:space="preserve"> Első </w:t>
      </w:r>
      <w:r w:rsidRPr="006B05E7">
        <w:rPr>
          <w:rFonts w:ascii="Times New Roman" w:hAnsi="Times New Roman" w:cs="Times New Roman"/>
        </w:rPr>
        <w:t>triumvirátus (</w:t>
      </w:r>
      <w:r w:rsidR="003904DE" w:rsidRPr="006B05E7">
        <w:rPr>
          <w:rFonts w:ascii="Times New Roman" w:hAnsi="Times New Roman" w:cs="Times New Roman"/>
        </w:rPr>
        <w:t>3 személy titkos katonai szövetsége)</w:t>
      </w:r>
    </w:p>
    <w:p w:rsidR="003904DE" w:rsidRPr="006B05E7" w:rsidRDefault="003904DE" w:rsidP="003904DE">
      <w:pPr>
        <w:spacing w:after="0" w:line="240" w:lineRule="auto"/>
        <w:ind w:left="708" w:hanging="708"/>
        <w:rPr>
          <w:rFonts w:ascii="Times New Roman" w:hAnsi="Times New Roman" w:cs="Times New Roman"/>
        </w:rPr>
      </w:pPr>
    </w:p>
    <w:p w:rsidR="006B05E7" w:rsidRDefault="006B05E7" w:rsidP="003904DE">
      <w:pPr>
        <w:spacing w:after="0" w:line="240" w:lineRule="auto"/>
        <w:ind w:left="708" w:hanging="708"/>
        <w:rPr>
          <w:rFonts w:ascii="Times New Roman" w:hAnsi="Times New Roman" w:cs="Times New Roman"/>
        </w:rPr>
      </w:pPr>
    </w:p>
    <w:p w:rsidR="006B05E7" w:rsidRDefault="006B05E7" w:rsidP="003904DE">
      <w:pPr>
        <w:spacing w:after="0" w:line="240" w:lineRule="auto"/>
        <w:ind w:left="708" w:hanging="708"/>
        <w:rPr>
          <w:rFonts w:ascii="Times New Roman" w:hAnsi="Times New Roman" w:cs="Times New Roman"/>
        </w:rPr>
      </w:pPr>
    </w:p>
    <w:p w:rsidR="003904DE" w:rsidRPr="006B05E7" w:rsidRDefault="003904DE" w:rsidP="003904DE">
      <w:pPr>
        <w:spacing w:after="0" w:line="240" w:lineRule="auto"/>
        <w:ind w:left="708" w:hanging="708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lastRenderedPageBreak/>
        <w:t>Caesar konzul lett és mindhárman provinciavezetők:</w:t>
      </w:r>
    </w:p>
    <w:p w:rsidR="003904DE" w:rsidRPr="006B05E7" w:rsidRDefault="003904DE" w:rsidP="006B05E7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Caesar – Gallia</w:t>
      </w:r>
    </w:p>
    <w:p w:rsidR="003904DE" w:rsidRPr="006B05E7" w:rsidRDefault="003904DE" w:rsidP="006B05E7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Pompeius - Hispánia</w:t>
      </w:r>
    </w:p>
    <w:p w:rsidR="003904DE" w:rsidRPr="006B05E7" w:rsidRDefault="003904DE" w:rsidP="006B05E7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Crassus – Szíria</w:t>
      </w:r>
    </w:p>
    <w:p w:rsidR="003904DE" w:rsidRPr="006B05E7" w:rsidRDefault="006B05E7" w:rsidP="003904DE">
      <w:p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I.e.</w:t>
      </w:r>
      <w:r w:rsidR="003904DE" w:rsidRPr="006B05E7">
        <w:rPr>
          <w:rFonts w:ascii="Times New Roman" w:hAnsi="Times New Roman" w:cs="Times New Roman"/>
        </w:rPr>
        <w:t xml:space="preserve"> 53: Crassus meghalt</w:t>
      </w:r>
    </w:p>
    <w:p w:rsidR="003904DE" w:rsidRPr="006B05E7" w:rsidRDefault="006B05E7" w:rsidP="003904DE">
      <w:p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I.e.</w:t>
      </w:r>
      <w:r w:rsidR="003904DE" w:rsidRPr="006B05E7">
        <w:rPr>
          <w:rFonts w:ascii="Times New Roman" w:hAnsi="Times New Roman" w:cs="Times New Roman"/>
        </w:rPr>
        <w:t xml:space="preserve"> 48: Pharsalosnál Caesar legyőzte Pompeiust</w:t>
      </w:r>
    </w:p>
    <w:p w:rsidR="003904DE" w:rsidRPr="006B05E7" w:rsidRDefault="003904DE" w:rsidP="003904DE">
      <w:p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 xml:space="preserve">Caesar egyeduralmat hozott </w:t>
      </w:r>
      <w:r w:rsidR="006B05E7" w:rsidRPr="006B05E7">
        <w:rPr>
          <w:rFonts w:ascii="Times New Roman" w:hAnsi="Times New Roman" w:cs="Times New Roman"/>
        </w:rPr>
        <w:t>létre (</w:t>
      </w:r>
      <w:r w:rsidRPr="006B05E7">
        <w:rPr>
          <w:rFonts w:ascii="Times New Roman" w:hAnsi="Times New Roman" w:cs="Times New Roman"/>
        </w:rPr>
        <w:t xml:space="preserve">diktátor, főpap konzul, </w:t>
      </w:r>
      <w:proofErr w:type="spellStart"/>
      <w:r w:rsidRPr="006B05E7">
        <w:rPr>
          <w:rFonts w:ascii="Times New Roman" w:hAnsi="Times New Roman" w:cs="Times New Roman"/>
        </w:rPr>
        <w:t>stb</w:t>
      </w:r>
      <w:proofErr w:type="spellEnd"/>
      <w:r w:rsidRPr="006B05E7">
        <w:rPr>
          <w:rFonts w:ascii="Times New Roman" w:hAnsi="Times New Roman" w:cs="Times New Roman"/>
        </w:rPr>
        <w:t>…)</w:t>
      </w:r>
    </w:p>
    <w:p w:rsidR="003904DE" w:rsidRPr="006B05E7" w:rsidRDefault="006B05E7" w:rsidP="003904DE">
      <w:p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Intézkedései</w:t>
      </w:r>
      <w:r w:rsidR="003904DE" w:rsidRPr="006B05E7">
        <w:rPr>
          <w:rFonts w:ascii="Times New Roman" w:hAnsi="Times New Roman" w:cs="Times New Roman"/>
        </w:rPr>
        <w:t>:</w:t>
      </w:r>
    </w:p>
    <w:p w:rsidR="003904DE" w:rsidRPr="006B05E7" w:rsidRDefault="003904DE" w:rsidP="006B05E7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Földreform</w:t>
      </w:r>
    </w:p>
    <w:p w:rsidR="003904DE" w:rsidRPr="006B05E7" w:rsidRDefault="003904DE" w:rsidP="006B05E7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Polgárjog kiterjesztése</w:t>
      </w:r>
    </w:p>
    <w:p w:rsidR="003904DE" w:rsidRPr="006B05E7" w:rsidRDefault="003904DE" w:rsidP="006B05E7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Szenátus létszámának növelése</w:t>
      </w:r>
    </w:p>
    <w:p w:rsidR="003904DE" w:rsidRPr="006B05E7" w:rsidRDefault="006B05E7" w:rsidP="006B05E7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Naptárreform (</w:t>
      </w:r>
      <w:r w:rsidR="003904DE" w:rsidRPr="006B05E7">
        <w:rPr>
          <w:rFonts w:ascii="Times New Roman" w:hAnsi="Times New Roman" w:cs="Times New Roman"/>
        </w:rPr>
        <w:t>szökőév)</w:t>
      </w:r>
    </w:p>
    <w:p w:rsidR="003904DE" w:rsidRPr="006B05E7" w:rsidRDefault="006B05E7" w:rsidP="003904DE">
      <w:pPr>
        <w:spacing w:after="0" w:line="240" w:lineRule="auto"/>
        <w:ind w:left="708" w:hanging="708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I.e.</w:t>
      </w:r>
      <w:r w:rsidR="003904DE" w:rsidRPr="006B05E7">
        <w:rPr>
          <w:rFonts w:ascii="Times New Roman" w:hAnsi="Times New Roman" w:cs="Times New Roman"/>
        </w:rPr>
        <w:t xml:space="preserve"> 44: Megölték </w:t>
      </w:r>
      <w:r>
        <w:rPr>
          <w:rFonts w:ascii="Times New Roman" w:hAnsi="Times New Roman" w:cs="Times New Roman"/>
        </w:rPr>
        <w:t>Brutus</w:t>
      </w:r>
      <w:r w:rsidR="003904DE" w:rsidRPr="006B05E7">
        <w:rPr>
          <w:rFonts w:ascii="Times New Roman" w:hAnsi="Times New Roman" w:cs="Times New Roman"/>
        </w:rPr>
        <w:t xml:space="preserve"> (fogadott fia) és Cassius vezetésével.</w:t>
      </w:r>
    </w:p>
    <w:p w:rsidR="003904DE" w:rsidRPr="006B05E7" w:rsidRDefault="006B05E7" w:rsidP="003904DE">
      <w:pPr>
        <w:spacing w:after="0" w:line="240" w:lineRule="auto"/>
        <w:ind w:left="708" w:hanging="708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I.e.</w:t>
      </w:r>
      <w:r w:rsidR="003904DE" w:rsidRPr="006B05E7">
        <w:rPr>
          <w:rFonts w:ascii="Times New Roman" w:hAnsi="Times New Roman" w:cs="Times New Roman"/>
        </w:rPr>
        <w:t xml:space="preserve"> 43: 2. triumvirátus:</w:t>
      </w:r>
    </w:p>
    <w:p w:rsidR="003904DE" w:rsidRPr="006B05E7" w:rsidRDefault="003904DE" w:rsidP="003904DE">
      <w:pPr>
        <w:spacing w:after="0" w:line="240" w:lineRule="auto"/>
        <w:ind w:left="708" w:hanging="708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ab/>
      </w:r>
      <w:proofErr w:type="gramStart"/>
      <w:r w:rsidRPr="006B05E7">
        <w:rPr>
          <w:rFonts w:ascii="Times New Roman" w:hAnsi="Times New Roman" w:cs="Times New Roman"/>
        </w:rPr>
        <w:t>tagjai</w:t>
      </w:r>
      <w:proofErr w:type="gramEnd"/>
      <w:r w:rsidRPr="006B05E7">
        <w:rPr>
          <w:rFonts w:ascii="Times New Roman" w:hAnsi="Times New Roman" w:cs="Times New Roman"/>
        </w:rPr>
        <w:t>: Antonius, Lepidus, Octavianus</w:t>
      </w:r>
    </w:p>
    <w:p w:rsidR="003904DE" w:rsidRPr="006B05E7" w:rsidRDefault="006B05E7" w:rsidP="003904DE">
      <w:pPr>
        <w:spacing w:after="0" w:line="240" w:lineRule="auto"/>
        <w:ind w:left="708" w:hanging="708"/>
        <w:rPr>
          <w:rFonts w:ascii="Times New Roman" w:hAnsi="Times New Roman" w:cs="Times New Roman"/>
        </w:rPr>
      </w:pPr>
      <w:r w:rsidRPr="006B05E7">
        <w:rPr>
          <w:rFonts w:ascii="Times New Roman" w:hAnsi="Times New Roman" w:cs="Times New Roman"/>
        </w:rPr>
        <w:t>I.e.</w:t>
      </w:r>
      <w:r w:rsidR="003904DE" w:rsidRPr="006B05E7">
        <w:rPr>
          <w:rFonts w:ascii="Times New Roman" w:hAnsi="Times New Roman" w:cs="Times New Roman"/>
        </w:rPr>
        <w:t xml:space="preserve"> 42: Philipiben legyőzték Caesar gyilkosait</w:t>
      </w:r>
    </w:p>
    <w:p w:rsidR="003904DE" w:rsidRPr="006B05E7" w:rsidRDefault="006B05E7" w:rsidP="003904DE">
      <w:pPr>
        <w:spacing w:after="0" w:line="240" w:lineRule="auto"/>
        <w:ind w:left="708" w:hanging="708"/>
        <w:rPr>
          <w:rFonts w:ascii="Times New Roman" w:hAnsi="Times New Roman" w:cs="Times New Roman"/>
          <w:b/>
        </w:rPr>
      </w:pPr>
      <w:r w:rsidRPr="006B05E7">
        <w:rPr>
          <w:rFonts w:ascii="Times New Roman" w:hAnsi="Times New Roman" w:cs="Times New Roman"/>
        </w:rPr>
        <w:t>I.e.</w:t>
      </w:r>
      <w:r w:rsidR="003904DE" w:rsidRPr="006B05E7">
        <w:rPr>
          <w:rFonts w:ascii="Times New Roman" w:hAnsi="Times New Roman" w:cs="Times New Roman"/>
          <w:b/>
        </w:rPr>
        <w:t xml:space="preserve"> </w:t>
      </w:r>
      <w:r w:rsidR="003904DE" w:rsidRPr="006B05E7">
        <w:rPr>
          <w:rFonts w:ascii="Times New Roman" w:hAnsi="Times New Roman" w:cs="Times New Roman"/>
        </w:rPr>
        <w:t>31: Actiumnál Octavianus legyőzte Antoniust és egyeduralmat hozott létre.</w:t>
      </w:r>
    </w:p>
    <w:p w:rsidR="003904DE" w:rsidRPr="006B05E7" w:rsidRDefault="003904DE" w:rsidP="003904DE">
      <w:pPr>
        <w:spacing w:after="0" w:line="240" w:lineRule="auto"/>
        <w:ind w:left="708" w:hanging="708"/>
        <w:rPr>
          <w:rFonts w:ascii="Times New Roman" w:hAnsi="Times New Roman" w:cs="Times New Roman"/>
        </w:rPr>
      </w:pPr>
    </w:p>
    <w:p w:rsidR="003904DE" w:rsidRPr="006B05E7" w:rsidRDefault="003904DE" w:rsidP="003904DE">
      <w:pPr>
        <w:spacing w:after="0" w:line="240" w:lineRule="auto"/>
        <w:rPr>
          <w:rFonts w:ascii="Times New Roman" w:hAnsi="Times New Roman" w:cs="Times New Roman"/>
        </w:rPr>
      </w:pPr>
    </w:p>
    <w:sectPr w:rsidR="003904DE" w:rsidRPr="006B0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94AF5"/>
    <w:multiLevelType w:val="hybridMultilevel"/>
    <w:tmpl w:val="B1DE03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949A9"/>
    <w:multiLevelType w:val="hybridMultilevel"/>
    <w:tmpl w:val="1598E3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61193"/>
    <w:multiLevelType w:val="hybridMultilevel"/>
    <w:tmpl w:val="CFA69F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E17CD"/>
    <w:multiLevelType w:val="hybridMultilevel"/>
    <w:tmpl w:val="7C1EF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F0"/>
    <w:rsid w:val="00123819"/>
    <w:rsid w:val="003904DE"/>
    <w:rsid w:val="006B05E7"/>
    <w:rsid w:val="00B54B86"/>
    <w:rsid w:val="00B968FA"/>
    <w:rsid w:val="00CA6AF0"/>
    <w:rsid w:val="00F8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B0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B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2153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Heibl Bálint</dc:creator>
  <cp:lastModifiedBy>Heibl Bálint</cp:lastModifiedBy>
  <cp:revision>3</cp:revision>
  <dcterms:created xsi:type="dcterms:W3CDTF">2014-10-04T15:41:00Z</dcterms:created>
  <dcterms:modified xsi:type="dcterms:W3CDTF">2014-10-04T16:43:00Z</dcterms:modified>
</cp:coreProperties>
</file>