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621F49" w:rsidP="007F7ACF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21F49">
        <w:rPr>
          <w:rFonts w:ascii="Times New Roman" w:hAnsi="Times New Roman" w:cs="Times New Roman"/>
          <w:sz w:val="48"/>
          <w:szCs w:val="48"/>
        </w:rPr>
        <w:t>A magyar nép őstörténete és vándorlása</w:t>
      </w:r>
    </w:p>
    <w:p w:rsidR="00621F49" w:rsidRDefault="00621F49" w:rsidP="007F7ACF">
      <w:pPr>
        <w:spacing w:before="100" w:beforeAutospacing="1"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magyar nép és nyelv a finnugor népek családjából származik. Ezt bizonyítja a közös szókincs, hangsúlyozás, nyelvszerkezeti sajátosságok.</w:t>
      </w:r>
    </w:p>
    <w:p w:rsidR="00621F49" w:rsidRDefault="00621F49" w:rsidP="005E7D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Vándorlás állomásai:</w:t>
      </w:r>
    </w:p>
    <w:p w:rsidR="00621F49" w:rsidRPr="005E7DE4" w:rsidRDefault="00621F49" w:rsidP="005E7DE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Őshaza:</w:t>
      </w:r>
    </w:p>
    <w:p w:rsidR="00621F49" w:rsidRPr="005E7DE4" w:rsidRDefault="007F7ACF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i.e.</w:t>
      </w:r>
      <w:r w:rsidR="00621F49" w:rsidRPr="005E7DE4">
        <w:rPr>
          <w:rFonts w:ascii="Times New Roman" w:hAnsi="Times New Roman" w:cs="Times New Roman"/>
        </w:rPr>
        <w:t xml:space="preserve"> 6-4. Évezred</w:t>
      </w:r>
    </w:p>
    <w:p w:rsidR="00621F49" w:rsidRPr="005E7DE4" w:rsidRDefault="00621F49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Urál-hegység és Ob folyó közti terület</w:t>
      </w:r>
    </w:p>
    <w:p w:rsidR="00621F49" w:rsidRPr="005E7DE4" w:rsidRDefault="00621F49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Halásztak, vadásztak, csonteszközök</w:t>
      </w:r>
    </w:p>
    <w:p w:rsidR="00621F49" w:rsidRPr="005E7DE4" w:rsidRDefault="00621F49" w:rsidP="005E7DE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Finnugor őshaza:</w:t>
      </w:r>
    </w:p>
    <w:p w:rsidR="00621F49" w:rsidRPr="005E7DE4" w:rsidRDefault="007F7ACF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i.e.</w:t>
      </w:r>
      <w:r w:rsidR="00621F49" w:rsidRPr="005E7DE4">
        <w:rPr>
          <w:rFonts w:ascii="Times New Roman" w:hAnsi="Times New Roman" w:cs="Times New Roman"/>
        </w:rPr>
        <w:t xml:space="preserve"> 3. Évezred</w:t>
      </w:r>
    </w:p>
    <w:p w:rsidR="00621F49" w:rsidRPr="005E7DE4" w:rsidRDefault="007F7ACF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 és Irtis</w:t>
      </w:r>
      <w:r w:rsidR="00621F49" w:rsidRPr="005E7DE4">
        <w:rPr>
          <w:rFonts w:ascii="Times New Roman" w:hAnsi="Times New Roman" w:cs="Times New Roman"/>
        </w:rPr>
        <w:t xml:space="preserve"> folyó vidéke</w:t>
      </w:r>
    </w:p>
    <w:p w:rsidR="00621F49" w:rsidRPr="005E7DE4" w:rsidRDefault="0070698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C</w:t>
      </w:r>
      <w:r w:rsidR="00621F49" w:rsidRPr="005E7DE4">
        <w:rPr>
          <w:rFonts w:ascii="Times New Roman" w:hAnsi="Times New Roman" w:cs="Times New Roman"/>
        </w:rPr>
        <w:t>siszol</w:t>
      </w:r>
      <w:r w:rsidR="005E7DE4" w:rsidRPr="005E7DE4">
        <w:rPr>
          <w:rFonts w:ascii="Times New Roman" w:hAnsi="Times New Roman" w:cs="Times New Roman"/>
        </w:rPr>
        <w:t>t eszközök, halászat, vadászat</w:t>
      </w:r>
    </w:p>
    <w:p w:rsidR="005E7DE4" w:rsidRPr="005E7DE4" w:rsidRDefault="005E7DE4" w:rsidP="005E7DE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Tobol, Irtis és Isim folyó vidéke</w:t>
      </w:r>
    </w:p>
    <w:p w:rsidR="005E7DE4" w:rsidRPr="005E7DE4" w:rsidRDefault="007F7ACF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i.e.</w:t>
      </w:r>
      <w:r w:rsidR="005E7DE4" w:rsidRPr="005E7DE4">
        <w:rPr>
          <w:rFonts w:ascii="Times New Roman" w:hAnsi="Times New Roman" w:cs="Times New Roman"/>
        </w:rPr>
        <w:t xml:space="preserve"> 2. Évezred körül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 xml:space="preserve">megindult a </w:t>
      </w:r>
      <w:r w:rsidR="007F7ACF" w:rsidRPr="005E7DE4">
        <w:rPr>
          <w:rFonts w:ascii="Times New Roman" w:hAnsi="Times New Roman" w:cs="Times New Roman"/>
        </w:rPr>
        <w:t>termelés (</w:t>
      </w:r>
      <w:r w:rsidRPr="005E7DE4">
        <w:rPr>
          <w:rFonts w:ascii="Times New Roman" w:hAnsi="Times New Roman" w:cs="Times New Roman"/>
        </w:rPr>
        <w:t>föl</w:t>
      </w:r>
      <w:r w:rsidR="007F7ACF">
        <w:rPr>
          <w:rFonts w:ascii="Times New Roman" w:hAnsi="Times New Roman" w:cs="Times New Roman"/>
        </w:rPr>
        <w:t>d</w:t>
      </w:r>
      <w:r w:rsidRPr="005E7DE4">
        <w:rPr>
          <w:rFonts w:ascii="Times New Roman" w:hAnsi="Times New Roman" w:cs="Times New Roman"/>
        </w:rPr>
        <w:t>művelés, kézművesség, állattartás)</w:t>
      </w:r>
    </w:p>
    <w:p w:rsidR="005E7DE4" w:rsidRPr="005E7DE4" w:rsidRDefault="009728E2" w:rsidP="005E7DE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 1500 körül</w:t>
      </w:r>
      <w:bookmarkStart w:id="0" w:name="_GoBack"/>
      <w:bookmarkEnd w:id="0"/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nomád ló és juhtenyésztés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nemzetségekben éltek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társadalom alapja: apaágú nagycsalád</w:t>
      </w:r>
    </w:p>
    <w:p w:rsidR="005E7DE4" w:rsidRPr="005E7DE4" w:rsidRDefault="005E7DE4" w:rsidP="005E7DE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 xml:space="preserve">i.e. </w:t>
      </w:r>
      <w:r w:rsidR="007F7ACF" w:rsidRPr="005E7DE4">
        <w:rPr>
          <w:rFonts w:ascii="Times New Roman" w:hAnsi="Times New Roman" w:cs="Times New Roman"/>
        </w:rPr>
        <w:t>első</w:t>
      </w:r>
      <w:r w:rsidRPr="005E7DE4">
        <w:rPr>
          <w:rFonts w:ascii="Times New Roman" w:hAnsi="Times New Roman" w:cs="Times New Roman"/>
        </w:rPr>
        <w:t xml:space="preserve"> évezred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magyaroknak nevezték őket</w:t>
      </w:r>
    </w:p>
    <w:p w:rsidR="005E7DE4" w:rsidRPr="005E7DE4" w:rsidRDefault="005E7DE4" w:rsidP="005E7DE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Baskíria (Magna Hungaria)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i.e. 500-i.u.500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kialakult a 7 törzs: nyék, megyer, kér, keszi, tarján, jenő, kürtgyarmat</w:t>
      </w:r>
    </w:p>
    <w:p w:rsidR="005E7DE4" w:rsidRPr="005E7DE4" w:rsidRDefault="005E7DE4" w:rsidP="005E7DE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Levédia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i.u. 8. Század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Dan-folyó vidéke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Kazár birodalom fennhatósága alá kerültek a magyarok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Adóval, katonáskodással tartoztak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Fejlődött a gazdaság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Meghonosodott a rovásírás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Kialakult a kettős fejedelemség (kende, gyula)</w:t>
      </w:r>
    </w:p>
    <w:p w:rsidR="005E7DE4" w:rsidRPr="005E7DE4" w:rsidRDefault="007F7ACF" w:rsidP="005E7DE4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Etelköz (</w:t>
      </w:r>
      <w:r w:rsidR="005E7DE4" w:rsidRPr="005E7DE4">
        <w:rPr>
          <w:rFonts w:ascii="Times New Roman" w:hAnsi="Times New Roman" w:cs="Times New Roman"/>
        </w:rPr>
        <w:t>folyóköz)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840-850 körül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Fő fejedelem Álmos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Csökkent a földművelés szerepe, nőtt az állattartásé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Megerősödött a fejedelmi hatalom</w:t>
      </w:r>
    </w:p>
    <w:p w:rsidR="005E7DE4" w:rsidRPr="005E7DE4" w:rsidRDefault="005E7DE4" w:rsidP="005E7DE4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7DE4">
        <w:rPr>
          <w:rFonts w:ascii="Times New Roman" w:hAnsi="Times New Roman" w:cs="Times New Roman"/>
        </w:rPr>
        <w:t>Folytatnak hadjáratokat a Kárpát-medence felé</w:t>
      </w:r>
    </w:p>
    <w:p w:rsidR="005E7DE4" w:rsidRDefault="005E7DE4" w:rsidP="005E7DE4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:rsidR="005E7DE4" w:rsidRPr="00621F49" w:rsidRDefault="005E7DE4" w:rsidP="005E7DE4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sectPr w:rsidR="005E7DE4" w:rsidRPr="0062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7C56"/>
    <w:multiLevelType w:val="hybridMultilevel"/>
    <w:tmpl w:val="EAB846F0"/>
    <w:lvl w:ilvl="0" w:tplc="470E3F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21C5"/>
    <w:multiLevelType w:val="hybridMultilevel"/>
    <w:tmpl w:val="AF90AEA4"/>
    <w:lvl w:ilvl="0" w:tplc="6C9640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C7444"/>
    <w:multiLevelType w:val="hybridMultilevel"/>
    <w:tmpl w:val="61F42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8F"/>
    <w:rsid w:val="00014098"/>
    <w:rsid w:val="000D2C73"/>
    <w:rsid w:val="003F6188"/>
    <w:rsid w:val="005E7DE4"/>
    <w:rsid w:val="00621F49"/>
    <w:rsid w:val="00706984"/>
    <w:rsid w:val="007F7ACF"/>
    <w:rsid w:val="009728E2"/>
    <w:rsid w:val="00F3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5</cp:revision>
  <dcterms:created xsi:type="dcterms:W3CDTF">2014-12-07T17:56:00Z</dcterms:created>
  <dcterms:modified xsi:type="dcterms:W3CDTF">2014-12-10T18:49:00Z</dcterms:modified>
</cp:coreProperties>
</file>