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2E3287" w:rsidP="002E3287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r>
        <w:rPr>
          <w:rFonts w:ascii="Times New Roman" w:hAnsi="Times New Roman" w:cs="Times New Roman"/>
          <w:sz w:val="48"/>
          <w:szCs w:val="48"/>
        </w:rPr>
        <w:t>Kultúra és művelődés</w:t>
      </w:r>
    </w:p>
    <w:bookmarkEnd w:id="0"/>
    <w:p w:rsidR="002E3287" w:rsidRDefault="002E3287" w:rsidP="002E3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társadalom alsóbb rétegeire a pásztorkultúra volt jellemző, felsőbb rétegekre pedig a lovagkultúra</w:t>
      </w:r>
    </w:p>
    <w:p w:rsidR="002E3287" w:rsidRDefault="002E3287" w:rsidP="002E3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műveltség hordozója a papság.</w:t>
      </w:r>
    </w:p>
    <w:p w:rsidR="002E3287" w:rsidRDefault="002E3287" w:rsidP="002E3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XII. századra a román </w:t>
      </w:r>
      <w:proofErr w:type="gramStart"/>
      <w:r>
        <w:rPr>
          <w:rFonts w:ascii="Times New Roman" w:hAnsi="Times New Roman" w:cs="Times New Roman"/>
        </w:rPr>
        <w:t>stílus jellemző</w:t>
      </w:r>
      <w:proofErr w:type="gramEnd"/>
      <w:r>
        <w:rPr>
          <w:rFonts w:ascii="Times New Roman" w:hAnsi="Times New Roman" w:cs="Times New Roman"/>
        </w:rPr>
        <w:t>:</w:t>
      </w:r>
    </w:p>
    <w:p w:rsidR="002E3287" w:rsidRPr="002E3287" w:rsidRDefault="002E3287" w:rsidP="002E328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E3287">
        <w:rPr>
          <w:rFonts w:ascii="Times New Roman" w:hAnsi="Times New Roman" w:cs="Times New Roman"/>
        </w:rPr>
        <w:t>Célja: védelem</w:t>
      </w:r>
    </w:p>
    <w:p w:rsidR="002E3287" w:rsidRPr="002E3287" w:rsidRDefault="002E3287" w:rsidP="002E328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E3287">
        <w:rPr>
          <w:rFonts w:ascii="Times New Roman" w:hAnsi="Times New Roman" w:cs="Times New Roman"/>
        </w:rPr>
        <w:t>Vastag falak, kicsi ablakok, boltív, rózsaablak, templomok, lovagvárakat építettek</w:t>
      </w:r>
    </w:p>
    <w:p w:rsidR="002E3287" w:rsidRDefault="002E3287" w:rsidP="002E328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Wormsi székesegyház, Tihanyi Apátság altemploma, Jáki templom, Zsámbéki templom</w:t>
      </w:r>
    </w:p>
    <w:p w:rsidR="002E3287" w:rsidRDefault="002E3287" w:rsidP="002E3287">
      <w:pPr>
        <w:pStyle w:val="Listaszerbekezd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XIII. századra a </w:t>
      </w:r>
      <w:proofErr w:type="gramStart"/>
      <w:r>
        <w:rPr>
          <w:rFonts w:ascii="Times New Roman" w:hAnsi="Times New Roman" w:cs="Times New Roman"/>
        </w:rPr>
        <w:t>gótika(</w:t>
      </w:r>
      <w:proofErr w:type="gramEnd"/>
      <w:r>
        <w:rPr>
          <w:rFonts w:ascii="Times New Roman" w:hAnsi="Times New Roman" w:cs="Times New Roman"/>
        </w:rPr>
        <w:t>barbárra utal a gótika):</w:t>
      </w:r>
    </w:p>
    <w:p w:rsidR="002E3287" w:rsidRPr="002E3287" w:rsidRDefault="002E3287" w:rsidP="002E328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E3287">
        <w:rPr>
          <w:rFonts w:ascii="Times New Roman" w:hAnsi="Times New Roman" w:cs="Times New Roman"/>
        </w:rPr>
        <w:t>Vékony falak, oszlopok, támpillérek, nagy színes üvegablakok, csúcsív</w:t>
      </w:r>
    </w:p>
    <w:p w:rsidR="002E3287" w:rsidRPr="002E3287" w:rsidRDefault="002E3287" w:rsidP="002E328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E3287">
        <w:rPr>
          <w:rFonts w:ascii="Times New Roman" w:hAnsi="Times New Roman" w:cs="Times New Roman"/>
        </w:rPr>
        <w:t>Párizsi Notre Dame</w:t>
      </w:r>
      <w:r>
        <w:rPr>
          <w:rFonts w:ascii="Times New Roman" w:hAnsi="Times New Roman" w:cs="Times New Roman"/>
        </w:rPr>
        <w:t>, Diósgyőri vár, Kassai Szent Erzsébet templom, Mátyás templom</w:t>
      </w:r>
    </w:p>
    <w:p w:rsidR="002E3287" w:rsidRDefault="002E3287" w:rsidP="002E328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E3287">
        <w:rPr>
          <w:rFonts w:ascii="Times New Roman" w:hAnsi="Times New Roman" w:cs="Times New Roman"/>
        </w:rPr>
        <w:t>Egyház nagyságát akarták kifejezni</w:t>
      </w:r>
    </w:p>
    <w:p w:rsidR="002E3287" w:rsidRDefault="002E3287" w:rsidP="002E3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Szellemi kultúra:</w:t>
      </w:r>
    </w:p>
    <w:p w:rsidR="002E3287" w:rsidRDefault="002E3287" w:rsidP="002E32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Kezdetben latin nyelvűek</w:t>
      </w:r>
    </w:p>
    <w:p w:rsidR="002E3287" w:rsidRDefault="002E3287" w:rsidP="002E32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Halotti beszéd és könyörgés XII. század</w:t>
      </w:r>
    </w:p>
    <w:p w:rsidR="002E3287" w:rsidRDefault="002E3287" w:rsidP="002E32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Anonymus (III. Béla jegyzője) – Gesta Hungarorum</w:t>
      </w:r>
    </w:p>
    <w:p w:rsidR="002E3287" w:rsidRDefault="002E3287" w:rsidP="002E32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Kézai Simon (IV. Kun László papja) krónikája</w:t>
      </w:r>
    </w:p>
    <w:p w:rsidR="002E3287" w:rsidRDefault="002E3287" w:rsidP="002E32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Képes krónika:</w:t>
      </w:r>
    </w:p>
    <w:p w:rsidR="002E3287" w:rsidRDefault="002E3287" w:rsidP="002E328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Anjouk idején</w:t>
      </w:r>
    </w:p>
    <w:p w:rsidR="002E3287" w:rsidRDefault="002E3287" w:rsidP="002E328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Kálti Márk</w:t>
      </w:r>
    </w:p>
    <w:p w:rsidR="002E3287" w:rsidRDefault="002E3287" w:rsidP="002E328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Iniciálé, miniatúra</w:t>
      </w:r>
    </w:p>
    <w:p w:rsidR="002E3287" w:rsidRDefault="002E3287" w:rsidP="002E32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Nagy Lajos alapított egyetemet Pécsen</w:t>
      </w:r>
    </w:p>
    <w:p w:rsidR="002E3287" w:rsidRDefault="002E3287" w:rsidP="002E32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Luxemburgi Zsigmond főiskolát Óbudán</w:t>
      </w:r>
    </w:p>
    <w:p w:rsidR="002E3287" w:rsidRDefault="002E3287" w:rsidP="002E3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Mátyás idején reneszánsz és humanizmus:</w:t>
      </w:r>
    </w:p>
    <w:p w:rsidR="002E3287" w:rsidRDefault="002E3287" w:rsidP="002E32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Beatrix révén került a reneszánsz Magyarországra</w:t>
      </w:r>
    </w:p>
    <w:p w:rsidR="002E3287" w:rsidRDefault="002E3287" w:rsidP="002E32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Képviselők:</w:t>
      </w:r>
    </w:p>
    <w:p w:rsidR="002E3287" w:rsidRDefault="002E3287" w:rsidP="002E328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Vitéz János</w:t>
      </w:r>
    </w:p>
    <w:p w:rsidR="002E3287" w:rsidRDefault="002E3287" w:rsidP="002E328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Janus Pannonius</w:t>
      </w:r>
    </w:p>
    <w:p w:rsidR="002E3287" w:rsidRDefault="002E3287" w:rsidP="002E328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Bonfini</w:t>
      </w:r>
    </w:p>
    <w:p w:rsidR="002E3287" w:rsidRDefault="002E3287" w:rsidP="002E32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Nagy könyvtár: könyvek: korvinák</w:t>
      </w:r>
    </w:p>
    <w:p w:rsidR="002E3287" w:rsidRDefault="002E3287" w:rsidP="002E32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Könyvnyomtatás megindult</w:t>
      </w:r>
      <w:r w:rsidR="000C2056">
        <w:rPr>
          <w:rFonts w:ascii="Times New Roman" w:hAnsi="Times New Roman" w:cs="Times New Roman"/>
        </w:rPr>
        <w:t xml:space="preserve"> Hess András nyomdájában</w:t>
      </w:r>
    </w:p>
    <w:p w:rsidR="000C2056" w:rsidRPr="002E3287" w:rsidRDefault="000C2056" w:rsidP="002E32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nyomtatott mű: Budai krónika</w:t>
      </w:r>
    </w:p>
    <w:p w:rsidR="002E3287" w:rsidRDefault="002E3287" w:rsidP="002E3287">
      <w:pPr>
        <w:pStyle w:val="Listaszerbekezds"/>
        <w:ind w:left="0"/>
        <w:rPr>
          <w:rFonts w:ascii="Times New Roman" w:hAnsi="Times New Roman" w:cs="Times New Roman"/>
        </w:rPr>
      </w:pPr>
    </w:p>
    <w:sectPr w:rsidR="002E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1AEB"/>
    <w:multiLevelType w:val="hybridMultilevel"/>
    <w:tmpl w:val="CCAED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D0132"/>
    <w:multiLevelType w:val="hybridMultilevel"/>
    <w:tmpl w:val="F336E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969F5"/>
    <w:multiLevelType w:val="hybridMultilevel"/>
    <w:tmpl w:val="72B2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E1A5B"/>
    <w:multiLevelType w:val="hybridMultilevel"/>
    <w:tmpl w:val="92344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4E4"/>
    <w:rsid w:val="00014098"/>
    <w:rsid w:val="000C2056"/>
    <w:rsid w:val="000D2C73"/>
    <w:rsid w:val="001544E4"/>
    <w:rsid w:val="002E3287"/>
    <w:rsid w:val="003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3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3</cp:revision>
  <dcterms:created xsi:type="dcterms:W3CDTF">2014-12-09T17:47:00Z</dcterms:created>
  <dcterms:modified xsi:type="dcterms:W3CDTF">2014-12-09T17:57:00Z</dcterms:modified>
</cp:coreProperties>
</file>