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243E3" w14:textId="2E6C6DB3" w:rsidR="00372241" w:rsidRDefault="004C3403">
      <w:pPr>
        <w:pStyle w:val="Title"/>
      </w:pPr>
      <w:r w:rsidRPr="004C3403">
        <w:rPr>
          <w:spacing w:val="-2"/>
        </w:rPr>
        <w:t>Evaluating the Effectiveness of Game-Oriented Learning for Early Childhood Development</w:t>
      </w:r>
    </w:p>
    <w:p w14:paraId="6183281D" w14:textId="77777777" w:rsidR="00372241" w:rsidRDefault="00372241">
      <w:pPr>
        <w:pStyle w:val="BodyText"/>
      </w:pPr>
    </w:p>
    <w:p w14:paraId="7FA6D9C4" w14:textId="77777777" w:rsidR="00372241" w:rsidRDefault="00372241">
      <w:pPr>
        <w:pStyle w:val="BodyText"/>
        <w:spacing w:before="128"/>
      </w:pPr>
    </w:p>
    <w:p w14:paraId="3EFD305C" w14:textId="77777777" w:rsidR="00372241" w:rsidRDefault="00372241">
      <w:pPr>
        <w:pStyle w:val="BodyText"/>
        <w:sectPr w:rsidR="00372241">
          <w:type w:val="continuous"/>
          <w:pgSz w:w="11910" w:h="16840"/>
          <w:pgMar w:top="960" w:right="566" w:bottom="280" w:left="566" w:header="720" w:footer="720" w:gutter="0"/>
          <w:cols w:space="720"/>
        </w:sectPr>
      </w:pPr>
    </w:p>
    <w:p w14:paraId="12351284" w14:textId="77777777" w:rsidR="00372241" w:rsidRDefault="00C768E6">
      <w:pPr>
        <w:spacing w:before="191"/>
        <w:ind w:left="521" w:right="5"/>
        <w:jc w:val="center"/>
        <w:rPr>
          <w:sz w:val="18"/>
        </w:rPr>
      </w:pPr>
      <w:r>
        <w:rPr>
          <w:sz w:val="18"/>
        </w:rPr>
        <w:t>Aarya</w:t>
      </w:r>
      <w:r>
        <w:rPr>
          <w:spacing w:val="-4"/>
          <w:sz w:val="18"/>
        </w:rPr>
        <w:t xml:space="preserve"> </w:t>
      </w:r>
      <w:r>
        <w:rPr>
          <w:spacing w:val="-2"/>
          <w:sz w:val="18"/>
        </w:rPr>
        <w:t>Gupta</w:t>
      </w:r>
    </w:p>
    <w:p w14:paraId="1914044F" w14:textId="77777777" w:rsidR="00372241" w:rsidRDefault="00C768E6">
      <w:pPr>
        <w:spacing w:before="2"/>
        <w:ind w:left="708" w:right="186" w:hanging="1"/>
        <w:jc w:val="center"/>
        <w:rPr>
          <w:sz w:val="18"/>
        </w:rPr>
      </w:pPr>
      <w:r>
        <w:rPr>
          <w:sz w:val="18"/>
        </w:rPr>
        <w:t xml:space="preserve">Kiet group of institutions </w:t>
      </w:r>
      <w:r>
        <w:rPr>
          <w:spacing w:val="-2"/>
          <w:sz w:val="18"/>
        </w:rPr>
        <w:t>Delhi-NCR,</w:t>
      </w:r>
      <w:r>
        <w:rPr>
          <w:spacing w:val="-4"/>
          <w:sz w:val="18"/>
        </w:rPr>
        <w:t xml:space="preserve"> </w:t>
      </w:r>
      <w:r>
        <w:rPr>
          <w:spacing w:val="-2"/>
          <w:sz w:val="18"/>
        </w:rPr>
        <w:t>Ghaziabad,</w:t>
      </w:r>
      <w:r>
        <w:rPr>
          <w:spacing w:val="-4"/>
          <w:sz w:val="18"/>
        </w:rPr>
        <w:t xml:space="preserve"> </w:t>
      </w:r>
      <w:r>
        <w:rPr>
          <w:spacing w:val="-2"/>
          <w:sz w:val="18"/>
        </w:rPr>
        <w:t xml:space="preserve">India </w:t>
      </w:r>
      <w:hyperlink r:id="rId6">
        <w:r w:rsidR="00372241">
          <w:rPr>
            <w:spacing w:val="-2"/>
            <w:sz w:val="18"/>
          </w:rPr>
          <w:t>aaryag438@gmail.com</w:t>
        </w:r>
      </w:hyperlink>
    </w:p>
    <w:p w14:paraId="2FF60093" w14:textId="77777777" w:rsidR="00372241" w:rsidRDefault="00C768E6">
      <w:pPr>
        <w:spacing w:before="140"/>
        <w:ind w:left="521" w:right="11"/>
        <w:jc w:val="center"/>
        <w:rPr>
          <w:sz w:val="18"/>
        </w:rPr>
      </w:pPr>
      <w:r>
        <w:rPr>
          <w:sz w:val="18"/>
        </w:rPr>
        <w:t>Gaurav</w:t>
      </w:r>
      <w:r>
        <w:rPr>
          <w:spacing w:val="-7"/>
          <w:sz w:val="18"/>
        </w:rPr>
        <w:t xml:space="preserve"> </w:t>
      </w:r>
      <w:r>
        <w:rPr>
          <w:spacing w:val="-2"/>
          <w:sz w:val="18"/>
        </w:rPr>
        <w:t>Rajesh</w:t>
      </w:r>
    </w:p>
    <w:p w14:paraId="0B80D1E2" w14:textId="77777777" w:rsidR="00372241" w:rsidRDefault="00C768E6">
      <w:pPr>
        <w:spacing w:before="4"/>
        <w:ind w:left="710" w:right="184" w:hanging="5"/>
        <w:jc w:val="center"/>
        <w:rPr>
          <w:sz w:val="18"/>
        </w:rPr>
      </w:pPr>
      <w:r>
        <w:rPr>
          <w:sz w:val="18"/>
        </w:rPr>
        <w:t xml:space="preserve">Kiet group of institutions </w:t>
      </w:r>
      <w:r>
        <w:rPr>
          <w:spacing w:val="-2"/>
          <w:sz w:val="18"/>
        </w:rPr>
        <w:t>Delhi-NCR,</w:t>
      </w:r>
      <w:r>
        <w:rPr>
          <w:spacing w:val="-4"/>
          <w:sz w:val="18"/>
        </w:rPr>
        <w:t xml:space="preserve"> </w:t>
      </w:r>
      <w:r>
        <w:rPr>
          <w:spacing w:val="-2"/>
          <w:sz w:val="18"/>
        </w:rPr>
        <w:t>Ghaziabad,</w:t>
      </w:r>
      <w:r>
        <w:rPr>
          <w:spacing w:val="-4"/>
          <w:sz w:val="18"/>
        </w:rPr>
        <w:t xml:space="preserve"> </w:t>
      </w:r>
      <w:r>
        <w:rPr>
          <w:spacing w:val="-2"/>
          <w:sz w:val="18"/>
        </w:rPr>
        <w:t>India</w:t>
      </w:r>
    </w:p>
    <w:p w14:paraId="680093B4" w14:textId="77777777" w:rsidR="00372241" w:rsidRDefault="00372241">
      <w:pPr>
        <w:spacing w:line="203" w:lineRule="exact"/>
        <w:ind w:left="521"/>
        <w:jc w:val="center"/>
        <w:rPr>
          <w:sz w:val="18"/>
        </w:rPr>
      </w:pPr>
      <w:hyperlink r:id="rId7">
        <w:r>
          <w:rPr>
            <w:spacing w:val="-2"/>
            <w:sz w:val="18"/>
          </w:rPr>
          <w:t>gauravrajesh1752003@gmail.com</w:t>
        </w:r>
      </w:hyperlink>
    </w:p>
    <w:p w14:paraId="792F60F7" w14:textId="77777777" w:rsidR="00372241" w:rsidRDefault="00C768E6">
      <w:pPr>
        <w:spacing w:before="93"/>
        <w:ind w:left="528" w:right="6"/>
        <w:jc w:val="center"/>
        <w:rPr>
          <w:sz w:val="18"/>
        </w:rPr>
      </w:pPr>
      <w:r>
        <w:br w:type="column"/>
      </w:r>
      <w:r>
        <w:rPr>
          <w:sz w:val="18"/>
        </w:rPr>
        <w:t xml:space="preserve">Ankit </w:t>
      </w:r>
      <w:r>
        <w:rPr>
          <w:spacing w:val="-2"/>
          <w:sz w:val="18"/>
        </w:rPr>
        <w:t>Patel</w:t>
      </w:r>
    </w:p>
    <w:p w14:paraId="29A7D83F" w14:textId="77777777" w:rsidR="00372241" w:rsidRDefault="00C768E6">
      <w:pPr>
        <w:spacing w:before="2"/>
        <w:ind w:left="561" w:right="38" w:hanging="1"/>
        <w:jc w:val="center"/>
        <w:rPr>
          <w:sz w:val="18"/>
        </w:rPr>
      </w:pPr>
      <w:r>
        <w:rPr>
          <w:sz w:val="18"/>
        </w:rPr>
        <w:t xml:space="preserve">Kiet group of institutions </w:t>
      </w:r>
      <w:r>
        <w:rPr>
          <w:spacing w:val="-2"/>
          <w:sz w:val="18"/>
        </w:rPr>
        <w:t>Delhi-NCR,</w:t>
      </w:r>
      <w:r>
        <w:rPr>
          <w:spacing w:val="-4"/>
          <w:sz w:val="18"/>
        </w:rPr>
        <w:t xml:space="preserve"> </w:t>
      </w:r>
      <w:r>
        <w:rPr>
          <w:spacing w:val="-2"/>
          <w:sz w:val="18"/>
        </w:rPr>
        <w:t>Ghaziabad,</w:t>
      </w:r>
      <w:r>
        <w:rPr>
          <w:spacing w:val="-4"/>
          <w:sz w:val="18"/>
        </w:rPr>
        <w:t xml:space="preserve"> </w:t>
      </w:r>
      <w:r>
        <w:rPr>
          <w:spacing w:val="-2"/>
          <w:sz w:val="18"/>
        </w:rPr>
        <w:t xml:space="preserve">India </w:t>
      </w:r>
      <w:hyperlink r:id="rId8">
        <w:r w:rsidR="00372241">
          <w:rPr>
            <w:spacing w:val="-2"/>
            <w:sz w:val="18"/>
          </w:rPr>
          <w:t>ankitone701@gmail.com</w:t>
        </w:r>
      </w:hyperlink>
    </w:p>
    <w:p w14:paraId="271FADBF" w14:textId="77777777" w:rsidR="00372241" w:rsidRDefault="00C768E6">
      <w:pPr>
        <w:spacing w:before="140"/>
        <w:ind w:left="528"/>
        <w:jc w:val="center"/>
        <w:rPr>
          <w:sz w:val="18"/>
        </w:rPr>
      </w:pPr>
      <w:r>
        <w:rPr>
          <w:sz w:val="18"/>
        </w:rPr>
        <w:t>Umang</w:t>
      </w:r>
      <w:r>
        <w:rPr>
          <w:spacing w:val="-3"/>
          <w:sz w:val="18"/>
        </w:rPr>
        <w:t xml:space="preserve"> </w:t>
      </w:r>
      <w:r>
        <w:rPr>
          <w:spacing w:val="-4"/>
          <w:sz w:val="18"/>
        </w:rPr>
        <w:t>Kant</w:t>
      </w:r>
    </w:p>
    <w:p w14:paraId="05594F75" w14:textId="77777777" w:rsidR="00372241" w:rsidRDefault="00C768E6">
      <w:pPr>
        <w:spacing w:before="1"/>
        <w:ind w:left="561" w:right="38" w:hanging="1"/>
        <w:jc w:val="center"/>
        <w:rPr>
          <w:sz w:val="18"/>
        </w:rPr>
      </w:pPr>
      <w:r>
        <w:rPr>
          <w:sz w:val="18"/>
        </w:rPr>
        <w:t xml:space="preserve">Kiet group of institutions </w:t>
      </w:r>
      <w:r>
        <w:rPr>
          <w:spacing w:val="-2"/>
          <w:sz w:val="18"/>
        </w:rPr>
        <w:t>Delhi-NCR,</w:t>
      </w:r>
      <w:r>
        <w:rPr>
          <w:spacing w:val="-4"/>
          <w:sz w:val="18"/>
        </w:rPr>
        <w:t xml:space="preserve"> </w:t>
      </w:r>
      <w:r>
        <w:rPr>
          <w:spacing w:val="-2"/>
          <w:sz w:val="18"/>
        </w:rPr>
        <w:t>Ghaziabad,</w:t>
      </w:r>
      <w:r>
        <w:rPr>
          <w:spacing w:val="-4"/>
          <w:sz w:val="18"/>
        </w:rPr>
        <w:t xml:space="preserve"> </w:t>
      </w:r>
      <w:r>
        <w:rPr>
          <w:spacing w:val="-2"/>
          <w:sz w:val="18"/>
        </w:rPr>
        <w:t xml:space="preserve">India </w:t>
      </w:r>
      <w:hyperlink r:id="rId9">
        <w:r w:rsidR="00372241">
          <w:rPr>
            <w:spacing w:val="-2"/>
            <w:sz w:val="18"/>
          </w:rPr>
          <w:t>umang.kant@kiet.edu</w:t>
        </w:r>
      </w:hyperlink>
    </w:p>
    <w:p w14:paraId="4E49F187" w14:textId="77777777" w:rsidR="00372241" w:rsidRDefault="00C768E6">
      <w:pPr>
        <w:spacing w:before="93"/>
        <w:ind w:right="126"/>
        <w:jc w:val="center"/>
        <w:rPr>
          <w:sz w:val="18"/>
        </w:rPr>
      </w:pPr>
      <w:r>
        <w:br w:type="column"/>
      </w:r>
      <w:r>
        <w:rPr>
          <w:sz w:val="18"/>
        </w:rPr>
        <w:t>Aryan</w:t>
      </w:r>
      <w:r>
        <w:rPr>
          <w:spacing w:val="1"/>
          <w:sz w:val="18"/>
        </w:rPr>
        <w:t xml:space="preserve"> </w:t>
      </w:r>
      <w:r>
        <w:rPr>
          <w:spacing w:val="-2"/>
          <w:sz w:val="18"/>
        </w:rPr>
        <w:t>Gupta</w:t>
      </w:r>
    </w:p>
    <w:p w14:paraId="05C3A076" w14:textId="77777777" w:rsidR="00372241" w:rsidRDefault="00C768E6">
      <w:pPr>
        <w:spacing w:before="2"/>
        <w:ind w:left="576" w:right="706" w:hanging="1"/>
        <w:jc w:val="center"/>
        <w:rPr>
          <w:sz w:val="18"/>
        </w:rPr>
      </w:pPr>
      <w:r>
        <w:rPr>
          <w:sz w:val="18"/>
        </w:rPr>
        <w:t xml:space="preserve">Kiet group of institutions </w:t>
      </w:r>
      <w:r>
        <w:rPr>
          <w:spacing w:val="-2"/>
          <w:sz w:val="18"/>
        </w:rPr>
        <w:t>Delhi-NCR,</w:t>
      </w:r>
      <w:r>
        <w:rPr>
          <w:spacing w:val="-3"/>
          <w:sz w:val="18"/>
        </w:rPr>
        <w:t xml:space="preserve"> </w:t>
      </w:r>
      <w:r>
        <w:rPr>
          <w:spacing w:val="-2"/>
          <w:sz w:val="18"/>
        </w:rPr>
        <w:t>Ghaziabad,</w:t>
      </w:r>
      <w:r>
        <w:rPr>
          <w:spacing w:val="-3"/>
          <w:sz w:val="18"/>
        </w:rPr>
        <w:t xml:space="preserve"> </w:t>
      </w:r>
      <w:r>
        <w:rPr>
          <w:spacing w:val="-2"/>
          <w:sz w:val="18"/>
        </w:rPr>
        <w:t xml:space="preserve">India </w:t>
      </w:r>
      <w:hyperlink r:id="rId10">
        <w:r w:rsidR="00372241">
          <w:rPr>
            <w:spacing w:val="-2"/>
            <w:sz w:val="18"/>
          </w:rPr>
          <w:t>aryandev8396@gmail.com</w:t>
        </w:r>
      </w:hyperlink>
    </w:p>
    <w:p w14:paraId="3CEF8F3B" w14:textId="77777777" w:rsidR="00372241" w:rsidRDefault="00C768E6">
      <w:pPr>
        <w:spacing w:before="142"/>
        <w:ind w:left="730" w:right="898" w:firstLine="340"/>
        <w:rPr>
          <w:sz w:val="18"/>
        </w:rPr>
      </w:pPr>
      <w:r>
        <w:rPr>
          <w:sz w:val="18"/>
        </w:rPr>
        <w:t>Rekha Kashyap Kiet</w:t>
      </w:r>
      <w:r>
        <w:rPr>
          <w:spacing w:val="-13"/>
          <w:sz w:val="18"/>
        </w:rPr>
        <w:t xml:space="preserve"> </w:t>
      </w:r>
      <w:r>
        <w:rPr>
          <w:sz w:val="18"/>
        </w:rPr>
        <w:t>group</w:t>
      </w:r>
      <w:r>
        <w:rPr>
          <w:spacing w:val="-12"/>
          <w:sz w:val="18"/>
        </w:rPr>
        <w:t xml:space="preserve"> </w:t>
      </w:r>
      <w:r>
        <w:rPr>
          <w:sz w:val="18"/>
        </w:rPr>
        <w:t>of</w:t>
      </w:r>
      <w:r>
        <w:rPr>
          <w:spacing w:val="-12"/>
          <w:sz w:val="18"/>
        </w:rPr>
        <w:t xml:space="preserve"> </w:t>
      </w:r>
      <w:r>
        <w:rPr>
          <w:sz w:val="18"/>
        </w:rPr>
        <w:t>institutions</w:t>
      </w:r>
    </w:p>
    <w:p w14:paraId="4D56A565" w14:textId="77777777" w:rsidR="00372241" w:rsidRDefault="00C768E6">
      <w:pPr>
        <w:ind w:left="749" w:hanging="188"/>
        <w:rPr>
          <w:sz w:val="18"/>
        </w:rPr>
      </w:pPr>
      <w:r>
        <w:rPr>
          <w:spacing w:val="-2"/>
          <w:sz w:val="18"/>
        </w:rPr>
        <w:t xml:space="preserve">Delhi-NCR, Ghaziabad, India </w:t>
      </w:r>
      <w:hyperlink r:id="rId11">
        <w:r w:rsidR="00372241">
          <w:rPr>
            <w:spacing w:val="-2"/>
            <w:sz w:val="18"/>
          </w:rPr>
          <w:t>rekha.kashyap@kiet.edu</w:t>
        </w:r>
      </w:hyperlink>
    </w:p>
    <w:p w14:paraId="1014012A" w14:textId="77777777" w:rsidR="00372241" w:rsidRDefault="00372241">
      <w:pPr>
        <w:rPr>
          <w:sz w:val="18"/>
        </w:rPr>
        <w:sectPr w:rsidR="00372241">
          <w:type w:val="continuous"/>
          <w:pgSz w:w="11910" w:h="16840"/>
          <w:pgMar w:top="960" w:right="566" w:bottom="280" w:left="566" w:header="720" w:footer="720" w:gutter="0"/>
          <w:cols w:num="3" w:space="720" w:equalWidth="0">
            <w:col w:w="3027" w:space="734"/>
            <w:col w:w="2732" w:space="868"/>
            <w:col w:w="3417"/>
          </w:cols>
        </w:sectPr>
      </w:pPr>
    </w:p>
    <w:p w14:paraId="6A7D6A31" w14:textId="77777777" w:rsidR="00372241" w:rsidRDefault="00372241">
      <w:pPr>
        <w:pStyle w:val="BodyText"/>
        <w:spacing w:before="2"/>
        <w:rPr>
          <w:sz w:val="12"/>
        </w:rPr>
      </w:pPr>
    </w:p>
    <w:p w14:paraId="685FD402" w14:textId="77777777" w:rsidR="00372241" w:rsidRDefault="00372241">
      <w:pPr>
        <w:pStyle w:val="BodyText"/>
        <w:rPr>
          <w:sz w:val="12"/>
        </w:rPr>
        <w:sectPr w:rsidR="00372241">
          <w:type w:val="continuous"/>
          <w:pgSz w:w="11910" w:h="16840"/>
          <w:pgMar w:top="960" w:right="566" w:bottom="280" w:left="566" w:header="720" w:footer="720" w:gutter="0"/>
          <w:cols w:space="720"/>
        </w:sectPr>
      </w:pPr>
    </w:p>
    <w:p w14:paraId="3F553462" w14:textId="39EB0050" w:rsidR="00372241" w:rsidRPr="000F2542" w:rsidRDefault="00C768E6">
      <w:pPr>
        <w:spacing w:before="92"/>
        <w:ind w:left="341" w:firstLine="273"/>
        <w:jc w:val="both"/>
        <w:rPr>
          <w:b/>
          <w:i/>
          <w:color w:val="000000" w:themeColor="text1"/>
          <w:sz w:val="18"/>
        </w:rPr>
      </w:pPr>
      <w:r>
        <w:rPr>
          <w:b/>
          <w:i/>
          <w:sz w:val="18"/>
        </w:rPr>
        <w:t>Abstract-There</w:t>
      </w:r>
      <w:r>
        <w:rPr>
          <w:b/>
          <w:i/>
          <w:spacing w:val="-7"/>
          <w:sz w:val="18"/>
        </w:rPr>
        <w:t xml:space="preserve"> </w:t>
      </w:r>
      <w:r>
        <w:rPr>
          <w:b/>
          <w:i/>
          <w:sz w:val="18"/>
        </w:rPr>
        <w:t>are</w:t>
      </w:r>
      <w:r>
        <w:rPr>
          <w:b/>
          <w:i/>
          <w:spacing w:val="-9"/>
          <w:sz w:val="18"/>
        </w:rPr>
        <w:t xml:space="preserve"> </w:t>
      </w:r>
      <w:r>
        <w:rPr>
          <w:b/>
          <w:i/>
          <w:sz w:val="18"/>
        </w:rPr>
        <w:t>lots</w:t>
      </w:r>
      <w:r>
        <w:rPr>
          <w:b/>
          <w:i/>
          <w:spacing w:val="-6"/>
          <w:sz w:val="18"/>
        </w:rPr>
        <w:t xml:space="preserve"> </w:t>
      </w:r>
      <w:r>
        <w:rPr>
          <w:b/>
          <w:i/>
          <w:sz w:val="18"/>
        </w:rPr>
        <w:t>of</w:t>
      </w:r>
      <w:r>
        <w:rPr>
          <w:b/>
          <w:i/>
          <w:spacing w:val="-9"/>
          <w:sz w:val="18"/>
        </w:rPr>
        <w:t xml:space="preserve"> </w:t>
      </w:r>
      <w:r>
        <w:rPr>
          <w:b/>
          <w:i/>
          <w:sz w:val="18"/>
        </w:rPr>
        <w:t>tools</w:t>
      </w:r>
      <w:r>
        <w:rPr>
          <w:b/>
          <w:i/>
          <w:spacing w:val="-6"/>
          <w:sz w:val="18"/>
        </w:rPr>
        <w:t xml:space="preserve"> </w:t>
      </w:r>
      <w:r>
        <w:rPr>
          <w:b/>
          <w:i/>
          <w:sz w:val="18"/>
        </w:rPr>
        <w:t>for</w:t>
      </w:r>
      <w:r>
        <w:rPr>
          <w:b/>
          <w:i/>
          <w:spacing w:val="-7"/>
          <w:sz w:val="18"/>
        </w:rPr>
        <w:t xml:space="preserve"> </w:t>
      </w:r>
      <w:r>
        <w:rPr>
          <w:b/>
          <w:i/>
          <w:sz w:val="18"/>
        </w:rPr>
        <w:t>teaching</w:t>
      </w:r>
      <w:r>
        <w:rPr>
          <w:b/>
          <w:i/>
          <w:spacing w:val="-7"/>
          <w:sz w:val="18"/>
        </w:rPr>
        <w:t xml:space="preserve"> </w:t>
      </w:r>
      <w:r>
        <w:rPr>
          <w:b/>
          <w:i/>
          <w:sz w:val="18"/>
        </w:rPr>
        <w:t>and</w:t>
      </w:r>
      <w:r>
        <w:rPr>
          <w:b/>
          <w:i/>
          <w:spacing w:val="-3"/>
          <w:sz w:val="18"/>
        </w:rPr>
        <w:t xml:space="preserve"> </w:t>
      </w:r>
      <w:r>
        <w:rPr>
          <w:b/>
          <w:i/>
          <w:sz w:val="18"/>
        </w:rPr>
        <w:t>supporting</w:t>
      </w:r>
      <w:r>
        <w:rPr>
          <w:b/>
          <w:i/>
          <w:spacing w:val="-4"/>
          <w:sz w:val="18"/>
        </w:rPr>
        <w:t xml:space="preserve"> </w:t>
      </w:r>
      <w:r>
        <w:rPr>
          <w:b/>
          <w:i/>
          <w:sz w:val="18"/>
        </w:rPr>
        <w:t>of children’s</w:t>
      </w:r>
      <w:r>
        <w:rPr>
          <w:b/>
          <w:i/>
          <w:spacing w:val="-1"/>
          <w:sz w:val="18"/>
        </w:rPr>
        <w:t xml:space="preserve"> </w:t>
      </w:r>
      <w:r>
        <w:rPr>
          <w:b/>
          <w:i/>
          <w:sz w:val="18"/>
        </w:rPr>
        <w:t>learning, and</w:t>
      </w:r>
      <w:r>
        <w:rPr>
          <w:b/>
          <w:i/>
          <w:spacing w:val="-1"/>
          <w:sz w:val="18"/>
        </w:rPr>
        <w:t xml:space="preserve"> </w:t>
      </w:r>
      <w:r>
        <w:rPr>
          <w:b/>
          <w:i/>
          <w:sz w:val="18"/>
        </w:rPr>
        <w:t>games</w:t>
      </w:r>
      <w:r>
        <w:rPr>
          <w:b/>
          <w:i/>
          <w:spacing w:val="-3"/>
          <w:sz w:val="18"/>
        </w:rPr>
        <w:t xml:space="preserve"> </w:t>
      </w:r>
      <w:r>
        <w:rPr>
          <w:b/>
          <w:i/>
          <w:sz w:val="18"/>
        </w:rPr>
        <w:t>are becoming one of</w:t>
      </w:r>
      <w:r>
        <w:rPr>
          <w:b/>
          <w:i/>
          <w:spacing w:val="-1"/>
          <w:sz w:val="18"/>
        </w:rPr>
        <w:t xml:space="preserve"> </w:t>
      </w:r>
      <w:r>
        <w:rPr>
          <w:b/>
          <w:i/>
          <w:sz w:val="18"/>
        </w:rPr>
        <w:t>the common tools.</w:t>
      </w:r>
      <w:r>
        <w:rPr>
          <w:b/>
          <w:i/>
          <w:spacing w:val="-2"/>
          <w:sz w:val="18"/>
        </w:rPr>
        <w:t xml:space="preserve"> </w:t>
      </w:r>
      <w:r>
        <w:rPr>
          <w:b/>
          <w:i/>
          <w:sz w:val="18"/>
        </w:rPr>
        <w:t>Games</w:t>
      </w:r>
      <w:r>
        <w:rPr>
          <w:b/>
          <w:i/>
          <w:spacing w:val="-2"/>
          <w:sz w:val="18"/>
        </w:rPr>
        <w:t xml:space="preserve"> </w:t>
      </w:r>
      <w:r>
        <w:rPr>
          <w:b/>
          <w:i/>
          <w:sz w:val="18"/>
        </w:rPr>
        <w:t>in</w:t>
      </w:r>
      <w:r>
        <w:rPr>
          <w:b/>
          <w:i/>
          <w:spacing w:val="-2"/>
          <w:sz w:val="18"/>
        </w:rPr>
        <w:t xml:space="preserve"> </w:t>
      </w:r>
      <w:r>
        <w:rPr>
          <w:b/>
          <w:i/>
          <w:sz w:val="18"/>
        </w:rPr>
        <w:t>general makes</w:t>
      </w:r>
      <w:r>
        <w:rPr>
          <w:b/>
          <w:i/>
          <w:spacing w:val="-5"/>
          <w:sz w:val="18"/>
        </w:rPr>
        <w:t xml:space="preserve"> </w:t>
      </w:r>
      <w:r>
        <w:rPr>
          <w:b/>
          <w:i/>
          <w:sz w:val="18"/>
        </w:rPr>
        <w:t>kids</w:t>
      </w:r>
      <w:r>
        <w:rPr>
          <w:b/>
          <w:i/>
          <w:spacing w:val="-2"/>
          <w:sz w:val="18"/>
        </w:rPr>
        <w:t xml:space="preserve"> </w:t>
      </w:r>
      <w:r>
        <w:rPr>
          <w:b/>
          <w:i/>
          <w:sz w:val="18"/>
        </w:rPr>
        <w:t>more</w:t>
      </w:r>
      <w:r>
        <w:rPr>
          <w:b/>
          <w:i/>
          <w:spacing w:val="-2"/>
          <w:sz w:val="18"/>
        </w:rPr>
        <w:t xml:space="preserve"> </w:t>
      </w:r>
      <w:r>
        <w:rPr>
          <w:b/>
          <w:i/>
          <w:sz w:val="18"/>
        </w:rPr>
        <w:t>attentive</w:t>
      </w:r>
      <w:r>
        <w:rPr>
          <w:b/>
          <w:i/>
          <w:spacing w:val="-2"/>
          <w:sz w:val="18"/>
        </w:rPr>
        <w:t xml:space="preserve"> </w:t>
      </w:r>
      <w:r>
        <w:rPr>
          <w:b/>
          <w:i/>
          <w:sz w:val="18"/>
        </w:rPr>
        <w:t>and motivated, so when</w:t>
      </w:r>
      <w:r>
        <w:rPr>
          <w:b/>
          <w:i/>
          <w:spacing w:val="-1"/>
          <w:sz w:val="18"/>
        </w:rPr>
        <w:t xml:space="preserve"> </w:t>
      </w:r>
      <w:r>
        <w:rPr>
          <w:b/>
          <w:i/>
          <w:sz w:val="18"/>
        </w:rPr>
        <w:t>lessons</w:t>
      </w:r>
      <w:r>
        <w:rPr>
          <w:b/>
          <w:i/>
          <w:spacing w:val="-1"/>
          <w:sz w:val="18"/>
        </w:rPr>
        <w:t xml:space="preserve"> </w:t>
      </w:r>
      <w:r>
        <w:rPr>
          <w:b/>
          <w:i/>
          <w:sz w:val="18"/>
        </w:rPr>
        <w:t>are integrated into games, they</w:t>
      </w:r>
      <w:r>
        <w:rPr>
          <w:b/>
          <w:i/>
          <w:spacing w:val="-2"/>
          <w:sz w:val="18"/>
        </w:rPr>
        <w:t xml:space="preserve"> </w:t>
      </w:r>
      <w:r>
        <w:rPr>
          <w:b/>
          <w:i/>
          <w:sz w:val="18"/>
        </w:rPr>
        <w:t>make the</w:t>
      </w:r>
      <w:r>
        <w:rPr>
          <w:b/>
          <w:i/>
          <w:spacing w:val="-2"/>
          <w:sz w:val="18"/>
        </w:rPr>
        <w:t xml:space="preserve"> </w:t>
      </w:r>
      <w:r>
        <w:rPr>
          <w:b/>
          <w:i/>
          <w:sz w:val="18"/>
        </w:rPr>
        <w:t xml:space="preserve">process enjoyable. Children’s cognitive, social and emotional growth are supported by Games. This paper examines research done on games influence on learning for young children. The findings show evidence that games positively impact children’s thinking, social skills, emotions, motivation, and engagement. Educators who are looking for the overall development of the children find games a useful resource. The given findings are helpful for wide range of people such as teachers, administrators, and game developers who are interested in using games to support young children’s healthy development. </w:t>
      </w:r>
      <w:r w:rsidRPr="000F2542">
        <w:rPr>
          <w:b/>
          <w:i/>
          <w:color w:val="000000" w:themeColor="text1"/>
          <w:sz w:val="18"/>
        </w:rPr>
        <w:t>Keywords—Game-</w:t>
      </w:r>
      <w:r w:rsidR="002F26BC" w:rsidRPr="000F2542">
        <w:rPr>
          <w:b/>
          <w:i/>
          <w:color w:val="000000" w:themeColor="text1"/>
          <w:sz w:val="18"/>
        </w:rPr>
        <w:t>oriented</w:t>
      </w:r>
      <w:r w:rsidRPr="000F2542">
        <w:rPr>
          <w:b/>
          <w:i/>
          <w:color w:val="000000" w:themeColor="text1"/>
          <w:sz w:val="18"/>
        </w:rPr>
        <w:t xml:space="preserve"> </w:t>
      </w:r>
      <w:r w:rsidR="002F26BC" w:rsidRPr="000F2542">
        <w:rPr>
          <w:b/>
          <w:i/>
          <w:color w:val="000000" w:themeColor="text1"/>
          <w:sz w:val="18"/>
        </w:rPr>
        <w:t>education</w:t>
      </w:r>
      <w:r w:rsidRPr="000F2542">
        <w:rPr>
          <w:b/>
          <w:i/>
          <w:color w:val="000000" w:themeColor="text1"/>
          <w:sz w:val="18"/>
        </w:rPr>
        <w:t>,</w:t>
      </w:r>
      <w:r w:rsidRPr="000F2542">
        <w:rPr>
          <w:b/>
          <w:i/>
          <w:color w:val="000000" w:themeColor="text1"/>
          <w:spacing w:val="-12"/>
          <w:sz w:val="18"/>
        </w:rPr>
        <w:t xml:space="preserve"> </w:t>
      </w:r>
      <w:r w:rsidRPr="000F2542">
        <w:rPr>
          <w:b/>
          <w:i/>
          <w:color w:val="000000" w:themeColor="text1"/>
          <w:sz w:val="18"/>
        </w:rPr>
        <w:t>early</w:t>
      </w:r>
      <w:r w:rsidRPr="000F2542">
        <w:rPr>
          <w:b/>
          <w:i/>
          <w:color w:val="000000" w:themeColor="text1"/>
          <w:spacing w:val="-11"/>
          <w:sz w:val="18"/>
        </w:rPr>
        <w:t xml:space="preserve"> </w:t>
      </w:r>
      <w:r w:rsidRPr="000F2542">
        <w:rPr>
          <w:b/>
          <w:i/>
          <w:color w:val="000000" w:themeColor="text1"/>
          <w:sz w:val="18"/>
        </w:rPr>
        <w:t>childhood</w:t>
      </w:r>
      <w:r w:rsidRPr="000F2542">
        <w:rPr>
          <w:b/>
          <w:i/>
          <w:color w:val="000000" w:themeColor="text1"/>
          <w:spacing w:val="-11"/>
          <w:sz w:val="18"/>
        </w:rPr>
        <w:t xml:space="preserve"> </w:t>
      </w:r>
      <w:r w:rsidRPr="000F2542">
        <w:rPr>
          <w:b/>
          <w:i/>
          <w:color w:val="000000" w:themeColor="text1"/>
          <w:sz w:val="18"/>
        </w:rPr>
        <w:t>education,</w:t>
      </w:r>
      <w:r w:rsidRPr="000F2542">
        <w:rPr>
          <w:b/>
          <w:i/>
          <w:color w:val="000000" w:themeColor="text1"/>
          <w:spacing w:val="-11"/>
          <w:sz w:val="18"/>
        </w:rPr>
        <w:t xml:space="preserve"> </w:t>
      </w:r>
      <w:r w:rsidRPr="000F2542">
        <w:rPr>
          <w:b/>
          <w:i/>
          <w:color w:val="000000" w:themeColor="text1"/>
          <w:sz w:val="18"/>
        </w:rPr>
        <w:t>social interaction, emotional growth,</w:t>
      </w:r>
      <w:r w:rsidR="004A1D36" w:rsidRPr="000F2542">
        <w:rPr>
          <w:b/>
          <w:i/>
          <w:color w:val="000000" w:themeColor="text1"/>
          <w:sz w:val="18"/>
        </w:rPr>
        <w:t xml:space="preserve"> children</w:t>
      </w:r>
      <w:r w:rsidRPr="000F2542">
        <w:rPr>
          <w:b/>
          <w:i/>
          <w:color w:val="000000" w:themeColor="text1"/>
          <w:sz w:val="18"/>
        </w:rPr>
        <w:t xml:space="preserve"> engagement</w:t>
      </w:r>
    </w:p>
    <w:p w14:paraId="42C75D68" w14:textId="77777777" w:rsidR="00372241" w:rsidRDefault="00372241">
      <w:pPr>
        <w:pStyle w:val="BodyText"/>
        <w:spacing w:before="75"/>
        <w:rPr>
          <w:b/>
          <w:i/>
          <w:sz w:val="18"/>
        </w:rPr>
      </w:pPr>
    </w:p>
    <w:p w14:paraId="75573565" w14:textId="77777777" w:rsidR="00372241" w:rsidRDefault="00C768E6">
      <w:pPr>
        <w:pStyle w:val="ListParagraph"/>
        <w:numPr>
          <w:ilvl w:val="0"/>
          <w:numId w:val="4"/>
        </w:numPr>
        <w:tabs>
          <w:tab w:val="left" w:pos="2450"/>
        </w:tabs>
        <w:ind w:hanging="417"/>
        <w:jc w:val="left"/>
        <w:rPr>
          <w:sz w:val="20"/>
        </w:rPr>
      </w:pPr>
      <w:r>
        <w:rPr>
          <w:smallCaps/>
          <w:spacing w:val="-2"/>
          <w:sz w:val="20"/>
        </w:rPr>
        <w:t>Introduction</w:t>
      </w:r>
    </w:p>
    <w:p w14:paraId="2DA862FF" w14:textId="64209330" w:rsidR="00372241" w:rsidRDefault="00C768E6">
      <w:pPr>
        <w:pStyle w:val="BodyText"/>
        <w:spacing w:before="79" w:line="228" w:lineRule="auto"/>
        <w:ind w:left="341" w:firstLine="288"/>
        <w:jc w:val="both"/>
      </w:pPr>
      <w:r w:rsidRPr="000F2542">
        <w:rPr>
          <w:color w:val="000000" w:themeColor="text1"/>
        </w:rPr>
        <w:t>Digital learning</w:t>
      </w:r>
      <w:r w:rsidR="006D39FE" w:rsidRPr="000F2542">
        <w:rPr>
          <w:color w:val="000000" w:themeColor="text1"/>
        </w:rPr>
        <w:t xml:space="preserve"> done through game</w:t>
      </w:r>
      <w:r w:rsidRPr="000F2542">
        <w:rPr>
          <w:color w:val="000000" w:themeColor="text1"/>
          <w:spacing w:val="-3"/>
        </w:rPr>
        <w:t xml:space="preserve"> </w:t>
      </w:r>
      <w:r w:rsidRPr="000F2542">
        <w:rPr>
          <w:color w:val="000000" w:themeColor="text1"/>
        </w:rPr>
        <w:t>involves</w:t>
      </w:r>
      <w:r w:rsidRPr="000F2542">
        <w:rPr>
          <w:color w:val="000000" w:themeColor="text1"/>
          <w:spacing w:val="-3"/>
        </w:rPr>
        <w:t xml:space="preserve"> </w:t>
      </w:r>
      <w:r w:rsidRPr="000F2542">
        <w:rPr>
          <w:color w:val="000000" w:themeColor="text1"/>
        </w:rPr>
        <w:t>the</w:t>
      </w:r>
      <w:r w:rsidRPr="000F2542">
        <w:rPr>
          <w:color w:val="000000" w:themeColor="text1"/>
          <w:spacing w:val="-1"/>
        </w:rPr>
        <w:t xml:space="preserve"> </w:t>
      </w:r>
      <w:r w:rsidRPr="000F2542">
        <w:rPr>
          <w:color w:val="000000" w:themeColor="text1"/>
        </w:rPr>
        <w:t>combination</w:t>
      </w:r>
      <w:r w:rsidRPr="000F2542">
        <w:rPr>
          <w:color w:val="000000" w:themeColor="text1"/>
          <w:spacing w:val="-1"/>
        </w:rPr>
        <w:t xml:space="preserve"> </w:t>
      </w:r>
      <w:r w:rsidRPr="000F2542">
        <w:rPr>
          <w:color w:val="000000" w:themeColor="text1"/>
        </w:rPr>
        <w:t>of digital</w:t>
      </w:r>
      <w:r w:rsidRPr="000F2542">
        <w:rPr>
          <w:color w:val="000000" w:themeColor="text1"/>
          <w:spacing w:val="-3"/>
        </w:rPr>
        <w:t xml:space="preserve"> </w:t>
      </w:r>
      <w:r w:rsidRPr="000F2542">
        <w:rPr>
          <w:color w:val="000000" w:themeColor="text1"/>
        </w:rPr>
        <w:t>technologies</w:t>
      </w:r>
      <w:r w:rsidRPr="000F2542">
        <w:rPr>
          <w:color w:val="000000" w:themeColor="text1"/>
          <w:spacing w:val="-6"/>
        </w:rPr>
        <w:t xml:space="preserve"> </w:t>
      </w:r>
      <w:r w:rsidRPr="000F2542">
        <w:rPr>
          <w:color w:val="000000" w:themeColor="text1"/>
        </w:rPr>
        <w:t>–</w:t>
      </w:r>
      <w:r w:rsidRPr="000F2542">
        <w:rPr>
          <w:color w:val="000000" w:themeColor="text1"/>
          <w:spacing w:val="-3"/>
        </w:rPr>
        <w:t xml:space="preserve"> </w:t>
      </w:r>
      <w:r w:rsidRPr="000F2542">
        <w:rPr>
          <w:color w:val="000000" w:themeColor="text1"/>
        </w:rPr>
        <w:t>such</w:t>
      </w:r>
      <w:r w:rsidRPr="000F2542">
        <w:rPr>
          <w:color w:val="000000" w:themeColor="text1"/>
          <w:spacing w:val="-1"/>
        </w:rPr>
        <w:t xml:space="preserve"> </w:t>
      </w:r>
      <w:r w:rsidRPr="000F2542">
        <w:rPr>
          <w:color w:val="000000" w:themeColor="text1"/>
        </w:rPr>
        <w:t>as</w:t>
      </w:r>
      <w:r w:rsidRPr="000F2542">
        <w:rPr>
          <w:color w:val="000000" w:themeColor="text1"/>
          <w:spacing w:val="-5"/>
        </w:rPr>
        <w:t xml:space="preserve"> </w:t>
      </w:r>
      <w:r w:rsidR="00991571" w:rsidRPr="000F2542">
        <w:rPr>
          <w:color w:val="000000" w:themeColor="text1"/>
        </w:rPr>
        <w:t>tablets</w:t>
      </w:r>
      <w:r w:rsidRPr="000F2542">
        <w:rPr>
          <w:color w:val="000000" w:themeColor="text1"/>
        </w:rPr>
        <w:t>,</w:t>
      </w:r>
      <w:r w:rsidRPr="000F2542">
        <w:rPr>
          <w:color w:val="000000" w:themeColor="text1"/>
          <w:spacing w:val="-1"/>
        </w:rPr>
        <w:t xml:space="preserve"> </w:t>
      </w:r>
      <w:r w:rsidR="00991571" w:rsidRPr="000F2542">
        <w:rPr>
          <w:color w:val="000000" w:themeColor="text1"/>
        </w:rPr>
        <w:t>computers</w:t>
      </w:r>
      <w:r w:rsidRPr="000F2542">
        <w:rPr>
          <w:color w:val="000000" w:themeColor="text1"/>
        </w:rPr>
        <w:t>,</w:t>
      </w:r>
      <w:r w:rsidRPr="000F2542">
        <w:rPr>
          <w:color w:val="000000" w:themeColor="text1"/>
          <w:spacing w:val="-3"/>
        </w:rPr>
        <w:t xml:space="preserve"> </w:t>
      </w:r>
      <w:r w:rsidRPr="000F2542">
        <w:rPr>
          <w:color w:val="000000" w:themeColor="text1"/>
        </w:rPr>
        <w:t>and</w:t>
      </w:r>
      <w:r w:rsidRPr="000F2542">
        <w:rPr>
          <w:color w:val="000000" w:themeColor="text1"/>
          <w:spacing w:val="-3"/>
        </w:rPr>
        <w:t xml:space="preserve"> </w:t>
      </w:r>
      <w:r w:rsidRPr="000F2542">
        <w:rPr>
          <w:color w:val="000000" w:themeColor="text1"/>
        </w:rPr>
        <w:t xml:space="preserve">mobile devices - to </w:t>
      </w:r>
      <w:r w:rsidR="00B908F0" w:rsidRPr="000F2542">
        <w:rPr>
          <w:color w:val="000000" w:themeColor="text1"/>
        </w:rPr>
        <w:t xml:space="preserve">provide </w:t>
      </w:r>
      <w:r w:rsidRPr="000F2542">
        <w:rPr>
          <w:color w:val="000000" w:themeColor="text1"/>
        </w:rPr>
        <w:t xml:space="preserve">education through interactive gameplay </w:t>
      </w:r>
      <w:r>
        <w:t>[6]. The broader concept of game-based learning involves</w:t>
      </w:r>
      <w:r>
        <w:rPr>
          <w:spacing w:val="-13"/>
        </w:rPr>
        <w:t xml:space="preserve"> </w:t>
      </w:r>
      <w:r>
        <w:t>both</w:t>
      </w:r>
      <w:r>
        <w:rPr>
          <w:spacing w:val="-12"/>
        </w:rPr>
        <w:t xml:space="preserve"> </w:t>
      </w:r>
      <w:r>
        <w:t>digital</w:t>
      </w:r>
      <w:r>
        <w:rPr>
          <w:spacing w:val="-13"/>
        </w:rPr>
        <w:t xml:space="preserve"> </w:t>
      </w:r>
      <w:r>
        <w:t>and</w:t>
      </w:r>
      <w:r>
        <w:rPr>
          <w:spacing w:val="-12"/>
        </w:rPr>
        <w:t xml:space="preserve"> </w:t>
      </w:r>
      <w:r>
        <w:t>traditional</w:t>
      </w:r>
      <w:r>
        <w:rPr>
          <w:spacing w:val="-13"/>
        </w:rPr>
        <w:t xml:space="preserve"> </w:t>
      </w:r>
      <w:r>
        <w:t>game</w:t>
      </w:r>
      <w:r>
        <w:rPr>
          <w:spacing w:val="-12"/>
        </w:rPr>
        <w:t xml:space="preserve"> </w:t>
      </w:r>
      <w:r>
        <w:t>formats.</w:t>
      </w:r>
      <w:r>
        <w:rPr>
          <w:spacing w:val="-13"/>
        </w:rPr>
        <w:t xml:space="preserve"> </w:t>
      </w:r>
      <w:r>
        <w:t>Earlier</w:t>
      </w:r>
      <w:r>
        <w:rPr>
          <w:spacing w:val="-12"/>
        </w:rPr>
        <w:t xml:space="preserve"> </w:t>
      </w:r>
      <w:r>
        <w:t xml:space="preserve">the educational games included board games, puzzles, and manipulative problem-solving task games. The growth of computer technology in the late twentieth </w:t>
      </w:r>
      <w:r w:rsidRPr="000F2542">
        <w:rPr>
          <w:color w:val="000000" w:themeColor="text1"/>
        </w:rPr>
        <w:t xml:space="preserve">century </w:t>
      </w:r>
      <w:r w:rsidR="00A708AE" w:rsidRPr="000F2542">
        <w:rPr>
          <w:color w:val="000000" w:themeColor="text1"/>
        </w:rPr>
        <w:t>we saw</w:t>
      </w:r>
      <w:r w:rsidRPr="000F2542">
        <w:rPr>
          <w:color w:val="000000" w:themeColor="text1"/>
        </w:rPr>
        <w:t xml:space="preserve"> a</w:t>
      </w:r>
      <w:r w:rsidRPr="00A708AE">
        <w:rPr>
          <w:color w:val="EE0000"/>
        </w:rPr>
        <w:t xml:space="preserve"> </w:t>
      </w:r>
      <w:r>
        <w:t>shift toward digital learning media. Titles such as “Reader Rabbit” and “Math Blaster” were early attempts in combination with entertainment with learning by engaging young minds with interactive, content-focused gameplay.</w:t>
      </w:r>
    </w:p>
    <w:p w14:paraId="2FEA9B7E" w14:textId="77777777" w:rsidR="00372241" w:rsidRDefault="00C768E6">
      <w:pPr>
        <w:pStyle w:val="BodyText"/>
        <w:spacing w:before="119" w:line="228" w:lineRule="auto"/>
        <w:ind w:left="341" w:firstLine="288"/>
        <w:jc w:val="both"/>
      </w:pPr>
      <w:r>
        <w:t>The expansion of touchscreen technologies, especially tablets and smartphones, enhanced accessibility and interactivity for children. These advancements helped them adaptive learning systems capable of</w:t>
      </w:r>
      <w:r>
        <w:rPr>
          <w:spacing w:val="-1"/>
        </w:rPr>
        <w:t xml:space="preserve"> </w:t>
      </w:r>
      <w:r>
        <w:t>providing</w:t>
      </w:r>
      <w:r>
        <w:rPr>
          <w:spacing w:val="-1"/>
        </w:rPr>
        <w:t xml:space="preserve"> </w:t>
      </w:r>
      <w:r>
        <w:t>personalized experiences and real-time feedback.</w:t>
      </w:r>
    </w:p>
    <w:p w14:paraId="565BF5DB" w14:textId="77777777" w:rsidR="00372241" w:rsidRDefault="00372241">
      <w:pPr>
        <w:pStyle w:val="BodyText"/>
        <w:spacing w:before="53"/>
      </w:pPr>
    </w:p>
    <w:p w14:paraId="20F3BE88" w14:textId="77777777" w:rsidR="00372241" w:rsidRDefault="00C768E6">
      <w:pPr>
        <w:pStyle w:val="ListParagraph"/>
        <w:numPr>
          <w:ilvl w:val="0"/>
          <w:numId w:val="4"/>
        </w:numPr>
        <w:tabs>
          <w:tab w:val="left" w:pos="1953"/>
        </w:tabs>
        <w:ind w:left="1953" w:hanging="451"/>
        <w:jc w:val="left"/>
        <w:rPr>
          <w:sz w:val="20"/>
        </w:rPr>
      </w:pPr>
      <w:r>
        <w:rPr>
          <w:smallCaps/>
          <w:spacing w:val="-2"/>
          <w:sz w:val="20"/>
        </w:rPr>
        <w:t>Materials</w:t>
      </w:r>
      <w:r>
        <w:rPr>
          <w:smallCaps/>
          <w:spacing w:val="3"/>
          <w:sz w:val="20"/>
        </w:rPr>
        <w:t xml:space="preserve"> </w:t>
      </w:r>
      <w:r>
        <w:rPr>
          <w:smallCaps/>
          <w:spacing w:val="-2"/>
          <w:sz w:val="20"/>
        </w:rPr>
        <w:t>And</w:t>
      </w:r>
      <w:r>
        <w:rPr>
          <w:smallCaps/>
          <w:spacing w:val="-1"/>
          <w:sz w:val="20"/>
        </w:rPr>
        <w:t xml:space="preserve"> </w:t>
      </w:r>
      <w:r>
        <w:rPr>
          <w:smallCaps/>
          <w:spacing w:val="-2"/>
          <w:sz w:val="20"/>
        </w:rPr>
        <w:t>Methods</w:t>
      </w:r>
    </w:p>
    <w:p w14:paraId="41E1376E" w14:textId="672627DD" w:rsidR="00372241" w:rsidRDefault="00C768E6">
      <w:pPr>
        <w:pStyle w:val="BodyText"/>
        <w:spacing w:before="77" w:line="228" w:lineRule="auto"/>
        <w:ind w:left="341" w:firstLine="288"/>
        <w:jc w:val="both"/>
      </w:pPr>
      <w:r>
        <w:rPr>
          <w:noProof/>
        </w:rPr>
        <mc:AlternateContent>
          <mc:Choice Requires="wps">
            <w:drawing>
              <wp:anchor distT="0" distB="0" distL="0" distR="0" simplePos="0" relativeHeight="15728640" behindDoc="0" locked="0" layoutInCell="1" allowOverlap="1" wp14:anchorId="0F936266" wp14:editId="2432A4C5">
                <wp:simplePos x="0" y="0"/>
                <wp:positionH relativeFrom="page">
                  <wp:posOffset>550163</wp:posOffset>
                </wp:positionH>
                <wp:positionV relativeFrom="paragraph">
                  <wp:posOffset>1106915</wp:posOffset>
                </wp:positionV>
                <wp:extent cx="4762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6350"/>
                        </a:xfrm>
                        <a:custGeom>
                          <a:avLst/>
                          <a:gdLst/>
                          <a:ahLst/>
                          <a:cxnLst/>
                          <a:rect l="l" t="t" r="r" b="b"/>
                          <a:pathLst>
                            <a:path w="47625" h="6350">
                              <a:moveTo>
                                <a:pt x="47244" y="6096"/>
                              </a:moveTo>
                              <a:lnTo>
                                <a:pt x="0" y="6096"/>
                              </a:lnTo>
                              <a:lnTo>
                                <a:pt x="0" y="0"/>
                              </a:lnTo>
                              <a:lnTo>
                                <a:pt x="47244" y="0"/>
                              </a:lnTo>
                              <a:lnTo>
                                <a:pt x="47244"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CF9A65" id="Graphic 1" o:spid="_x0000_s1026" style="position:absolute;margin-left:43.3pt;margin-top:87.15pt;width:3.7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476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" path="m47244,6096l,6096,,,47244,r,6096xe" fillcolor="black" stroked="f">
                <v:path arrowok="t"/>
                <w10:wrap anchorx="page"/>
              </v:shape>
            </w:pict>
          </mc:Fallback>
        </mc:AlternateContent>
      </w:r>
      <w:r>
        <w:t>This</w:t>
      </w:r>
      <w:r>
        <w:rPr>
          <w:spacing w:val="-1"/>
        </w:rPr>
        <w:t xml:space="preserve"> </w:t>
      </w:r>
      <w:r>
        <w:t>study</w:t>
      </w:r>
      <w:r>
        <w:rPr>
          <w:spacing w:val="-1"/>
        </w:rPr>
        <w:t xml:space="preserve"> </w:t>
      </w:r>
      <w:r>
        <w:t>takes</w:t>
      </w:r>
      <w:r>
        <w:rPr>
          <w:spacing w:val="-3"/>
        </w:rPr>
        <w:t xml:space="preserve"> </w:t>
      </w:r>
      <w:r>
        <w:t>a systematic</w:t>
      </w:r>
      <w:r>
        <w:rPr>
          <w:spacing w:val="-3"/>
        </w:rPr>
        <w:t xml:space="preserve"> </w:t>
      </w:r>
      <w:r>
        <w:t>review</w:t>
      </w:r>
      <w:r>
        <w:rPr>
          <w:spacing w:val="-1"/>
        </w:rPr>
        <w:t xml:space="preserve"> </w:t>
      </w:r>
      <w:r>
        <w:t>and meta-analytical approach to synthesize and examine currently existing research</w:t>
      </w:r>
      <w:r>
        <w:rPr>
          <w:spacing w:val="-8"/>
        </w:rPr>
        <w:t xml:space="preserve"> </w:t>
      </w:r>
      <w:r>
        <w:t>on</w:t>
      </w:r>
      <w:r>
        <w:rPr>
          <w:spacing w:val="-6"/>
        </w:rPr>
        <w:t xml:space="preserve"> </w:t>
      </w:r>
      <w:r>
        <w:t>the</w:t>
      </w:r>
      <w:r>
        <w:rPr>
          <w:spacing w:val="-6"/>
        </w:rPr>
        <w:t xml:space="preserve"> </w:t>
      </w:r>
      <w:r w:rsidR="000A2577" w:rsidRPr="000F2542">
        <w:rPr>
          <w:color w:val="000000" w:themeColor="text1"/>
        </w:rPr>
        <w:t>outcome</w:t>
      </w:r>
      <w:r w:rsidRPr="000F2542">
        <w:rPr>
          <w:color w:val="000000" w:themeColor="text1"/>
          <w:spacing w:val="-8"/>
        </w:rPr>
        <w:t xml:space="preserve"> </w:t>
      </w:r>
      <w:r w:rsidRPr="000F2542">
        <w:rPr>
          <w:color w:val="000000" w:themeColor="text1"/>
        </w:rPr>
        <w:t>of</w:t>
      </w:r>
      <w:r w:rsidRPr="000F2542">
        <w:rPr>
          <w:color w:val="000000" w:themeColor="text1"/>
          <w:spacing w:val="-8"/>
        </w:rPr>
        <w:t xml:space="preserve"> </w:t>
      </w:r>
      <w:r w:rsidRPr="000F2542">
        <w:rPr>
          <w:color w:val="000000" w:themeColor="text1"/>
        </w:rPr>
        <w:t>learning</w:t>
      </w:r>
      <w:r w:rsidR="000A2577" w:rsidRPr="000F2542">
        <w:rPr>
          <w:color w:val="000000" w:themeColor="text1"/>
        </w:rPr>
        <w:t xml:space="preserve"> done through games</w:t>
      </w:r>
      <w:r w:rsidRPr="000F2542">
        <w:rPr>
          <w:color w:val="000000" w:themeColor="text1"/>
          <w:spacing w:val="-8"/>
        </w:rPr>
        <w:t xml:space="preserve"> </w:t>
      </w:r>
      <w:r w:rsidRPr="000F2542">
        <w:rPr>
          <w:color w:val="000000" w:themeColor="text1"/>
        </w:rPr>
        <w:t>in</w:t>
      </w:r>
      <w:r w:rsidR="000A2577" w:rsidRPr="000F2542">
        <w:rPr>
          <w:color w:val="000000" w:themeColor="text1"/>
        </w:rPr>
        <w:t xml:space="preserve"> children</w:t>
      </w:r>
      <w:r w:rsidRPr="001C537D">
        <w:rPr>
          <w:color w:val="EE0000"/>
        </w:rPr>
        <w:t xml:space="preserve"> </w:t>
      </w:r>
      <w:r>
        <w:t xml:space="preserve">education or games in general on children. The </w:t>
      </w:r>
      <w:r>
        <w:rPr>
          <w:spacing w:val="-2"/>
        </w:rPr>
        <w:t>main</w:t>
      </w:r>
      <w:r>
        <w:rPr>
          <w:spacing w:val="-11"/>
        </w:rPr>
        <w:t xml:space="preserve"> </w:t>
      </w:r>
      <w:r>
        <w:rPr>
          <w:spacing w:val="-2"/>
        </w:rPr>
        <w:t>aim</w:t>
      </w:r>
      <w:r>
        <w:rPr>
          <w:spacing w:val="-10"/>
        </w:rPr>
        <w:t xml:space="preserve"> </w:t>
      </w:r>
      <w:r>
        <w:rPr>
          <w:spacing w:val="-2"/>
        </w:rPr>
        <w:t>of</w:t>
      </w:r>
      <w:r>
        <w:rPr>
          <w:spacing w:val="-11"/>
        </w:rPr>
        <w:t xml:space="preserve"> </w:t>
      </w:r>
      <w:r>
        <w:rPr>
          <w:spacing w:val="-2"/>
        </w:rPr>
        <w:t>this</w:t>
      </w:r>
      <w:r>
        <w:rPr>
          <w:spacing w:val="-10"/>
        </w:rPr>
        <w:t xml:space="preserve"> </w:t>
      </w:r>
      <w:r>
        <w:rPr>
          <w:spacing w:val="-2"/>
        </w:rPr>
        <w:t>paper</w:t>
      </w:r>
      <w:r>
        <w:rPr>
          <w:spacing w:val="-11"/>
        </w:rPr>
        <w:t xml:space="preserve"> </w:t>
      </w:r>
      <w:r>
        <w:rPr>
          <w:spacing w:val="-2"/>
        </w:rPr>
        <w:t>is</w:t>
      </w:r>
      <w:r>
        <w:rPr>
          <w:spacing w:val="-10"/>
        </w:rPr>
        <w:t xml:space="preserve"> </w:t>
      </w:r>
      <w:r w:rsidRPr="000F2542">
        <w:rPr>
          <w:color w:val="000000" w:themeColor="text1"/>
          <w:spacing w:val="-2"/>
        </w:rPr>
        <w:t>to</w:t>
      </w:r>
      <w:r w:rsidRPr="000F2542">
        <w:rPr>
          <w:color w:val="000000" w:themeColor="text1"/>
          <w:spacing w:val="-11"/>
        </w:rPr>
        <w:t xml:space="preserve"> </w:t>
      </w:r>
      <w:r w:rsidR="001C537D" w:rsidRPr="000F2542">
        <w:rPr>
          <w:color w:val="000000" w:themeColor="text1"/>
          <w:spacing w:val="-2"/>
        </w:rPr>
        <w:t>showcase</w:t>
      </w:r>
      <w:r w:rsidRPr="000F2542">
        <w:rPr>
          <w:color w:val="000000" w:themeColor="text1"/>
          <w:spacing w:val="-10"/>
        </w:rPr>
        <w:t xml:space="preserve"> </w:t>
      </w:r>
      <w:r w:rsidRPr="000F2542">
        <w:rPr>
          <w:color w:val="000000" w:themeColor="text1"/>
          <w:spacing w:val="-2"/>
        </w:rPr>
        <w:t>the</w:t>
      </w:r>
      <w:r w:rsidRPr="000F2542">
        <w:rPr>
          <w:color w:val="000000" w:themeColor="text1"/>
          <w:spacing w:val="-11"/>
        </w:rPr>
        <w:t xml:space="preserve"> </w:t>
      </w:r>
      <w:r w:rsidRPr="000F2542">
        <w:rPr>
          <w:color w:val="000000" w:themeColor="text1"/>
          <w:spacing w:val="-2"/>
        </w:rPr>
        <w:t>effectiveness</w:t>
      </w:r>
      <w:r w:rsidRPr="000F2542">
        <w:rPr>
          <w:color w:val="000000" w:themeColor="text1"/>
          <w:spacing w:val="-10"/>
        </w:rPr>
        <w:t xml:space="preserve"> </w:t>
      </w:r>
      <w:r w:rsidRPr="000F2542">
        <w:rPr>
          <w:color w:val="000000" w:themeColor="text1"/>
          <w:spacing w:val="-2"/>
        </w:rPr>
        <w:t>of</w:t>
      </w:r>
      <w:r w:rsidRPr="000F2542">
        <w:rPr>
          <w:color w:val="000000" w:themeColor="text1"/>
          <w:spacing w:val="-11"/>
        </w:rPr>
        <w:t xml:space="preserve"> </w:t>
      </w:r>
      <w:r w:rsidRPr="000F2542">
        <w:rPr>
          <w:color w:val="000000" w:themeColor="text1"/>
          <w:spacing w:val="-2"/>
        </w:rPr>
        <w:t xml:space="preserve">game- </w:t>
      </w:r>
      <w:r w:rsidRPr="000F2542">
        <w:rPr>
          <w:color w:val="000000" w:themeColor="text1"/>
        </w:rPr>
        <w:t xml:space="preserve">based </w:t>
      </w:r>
      <w:r w:rsidR="001C537D" w:rsidRPr="000F2542">
        <w:rPr>
          <w:color w:val="000000" w:themeColor="text1"/>
        </w:rPr>
        <w:t>education</w:t>
      </w:r>
      <w:r w:rsidRPr="000F2542">
        <w:rPr>
          <w:color w:val="000000" w:themeColor="text1"/>
        </w:rPr>
        <w:t xml:space="preserve"> </w:t>
      </w:r>
      <w:r>
        <w:t>on multiple things such as cognitive, social, and emotional growth, as well as its impact on the learners’ motivation and engagement during educational activities.</w:t>
      </w:r>
    </w:p>
    <w:p w14:paraId="7818507F" w14:textId="77777777" w:rsidR="00372241" w:rsidRDefault="00C768E6">
      <w:pPr>
        <w:spacing w:before="4" w:after="25"/>
        <w:rPr>
          <w:sz w:val="11"/>
        </w:rPr>
      </w:pPr>
      <w:r>
        <w:br w:type="column"/>
      </w:r>
    </w:p>
    <w:p w14:paraId="3C381D6A" w14:textId="7137AB93" w:rsidR="00175590" w:rsidRPr="00175590" w:rsidRDefault="00175590" w:rsidP="00175590">
      <w:pPr>
        <w:pStyle w:val="BodyText"/>
        <w:ind w:left="130"/>
        <w:rPr>
          <w:lang w:val="en-IN"/>
        </w:rPr>
      </w:pPr>
      <w:r w:rsidRPr="00175590">
        <w:rPr>
          <w:lang w:val="en-IN"/>
        </w:rPr>
        <w:drawing>
          <wp:inline distT="0" distB="0" distL="0" distR="0" wp14:anchorId="0A460B9C" wp14:editId="2FFCB42D">
            <wp:extent cx="3193415" cy="1856105"/>
            <wp:effectExtent l="0" t="0" r="6985" b="0"/>
            <wp:docPr id="1327189711" name="Picture 7" descr="A flowchart of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89711" name="Picture 7" descr="A flowchart of record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3415" cy="1856105"/>
                    </a:xfrm>
                    <a:prstGeom prst="rect">
                      <a:avLst/>
                    </a:prstGeom>
                    <a:noFill/>
                    <a:ln>
                      <a:noFill/>
                    </a:ln>
                  </pic:spPr>
                </pic:pic>
              </a:graphicData>
            </a:graphic>
          </wp:inline>
        </w:drawing>
      </w:r>
    </w:p>
    <w:p w14:paraId="57D51AA9" w14:textId="3E20B2C1" w:rsidR="00372241" w:rsidRDefault="00372241">
      <w:pPr>
        <w:pStyle w:val="BodyText"/>
        <w:ind w:left="130"/>
      </w:pPr>
    </w:p>
    <w:p w14:paraId="256CAF6C" w14:textId="77777777" w:rsidR="00372241" w:rsidRDefault="00372241">
      <w:pPr>
        <w:pStyle w:val="BodyText"/>
      </w:pPr>
    </w:p>
    <w:p w14:paraId="55927689" w14:textId="77777777" w:rsidR="00372241" w:rsidRDefault="00372241">
      <w:pPr>
        <w:pStyle w:val="BodyText"/>
      </w:pPr>
    </w:p>
    <w:p w14:paraId="6EDA375D" w14:textId="77777777" w:rsidR="00372241" w:rsidRDefault="00372241">
      <w:pPr>
        <w:pStyle w:val="BodyText"/>
        <w:spacing w:before="38"/>
      </w:pPr>
    </w:p>
    <w:p w14:paraId="448AE392" w14:textId="77777777" w:rsidR="00372241" w:rsidRDefault="00C768E6">
      <w:pPr>
        <w:pStyle w:val="ListParagraph"/>
        <w:numPr>
          <w:ilvl w:val="0"/>
          <w:numId w:val="3"/>
        </w:numPr>
        <w:tabs>
          <w:tab w:val="left" w:pos="594"/>
        </w:tabs>
        <w:ind w:left="594" w:hanging="284"/>
        <w:jc w:val="both"/>
        <w:rPr>
          <w:i/>
          <w:sz w:val="20"/>
        </w:rPr>
      </w:pPr>
      <w:r>
        <w:rPr>
          <w:i/>
          <w:sz w:val="20"/>
        </w:rPr>
        <w:t>A</w:t>
      </w:r>
      <w:r>
        <w:rPr>
          <w:i/>
          <w:spacing w:val="-10"/>
          <w:sz w:val="20"/>
        </w:rPr>
        <w:t xml:space="preserve"> </w:t>
      </w:r>
      <w:r>
        <w:rPr>
          <w:i/>
          <w:sz w:val="20"/>
        </w:rPr>
        <w:t>Systematic</w:t>
      </w:r>
      <w:r>
        <w:rPr>
          <w:i/>
          <w:spacing w:val="-7"/>
          <w:sz w:val="20"/>
        </w:rPr>
        <w:t xml:space="preserve"> </w:t>
      </w:r>
      <w:r>
        <w:rPr>
          <w:i/>
          <w:spacing w:val="-2"/>
          <w:sz w:val="20"/>
        </w:rPr>
        <w:t>Review</w:t>
      </w:r>
    </w:p>
    <w:p w14:paraId="1F492A63" w14:textId="10A7761E" w:rsidR="00372241" w:rsidRDefault="00C768E6">
      <w:pPr>
        <w:pStyle w:val="BodyText"/>
        <w:spacing w:before="60" w:line="228" w:lineRule="auto"/>
        <w:ind w:left="310" w:right="327" w:firstLine="288"/>
        <w:jc w:val="both"/>
      </w:pPr>
      <w:r>
        <w:t>This</w:t>
      </w:r>
      <w:r>
        <w:rPr>
          <w:spacing w:val="-4"/>
        </w:rPr>
        <w:t xml:space="preserve"> </w:t>
      </w:r>
      <w:r>
        <w:t>paper</w:t>
      </w:r>
      <w:r>
        <w:rPr>
          <w:spacing w:val="-2"/>
        </w:rPr>
        <w:t xml:space="preserve"> </w:t>
      </w:r>
      <w:r>
        <w:t>uses</w:t>
      </w:r>
      <w:r>
        <w:rPr>
          <w:spacing w:val="-4"/>
        </w:rPr>
        <w:t xml:space="preserve"> </w:t>
      </w:r>
      <w:r>
        <w:t>the major</w:t>
      </w:r>
      <w:r>
        <w:rPr>
          <w:spacing w:val="-2"/>
        </w:rPr>
        <w:t xml:space="preserve"> </w:t>
      </w:r>
      <w:r>
        <w:t>electronic</w:t>
      </w:r>
      <w:r>
        <w:rPr>
          <w:spacing w:val="-2"/>
        </w:rPr>
        <w:t xml:space="preserve"> </w:t>
      </w:r>
      <w:r>
        <w:t xml:space="preserve">databases, including </w:t>
      </w:r>
      <w:r w:rsidR="00BE7EBA" w:rsidRPr="000F2542">
        <w:rPr>
          <w:color w:val="000000" w:themeColor="text1"/>
        </w:rPr>
        <w:t>Scopus</w:t>
      </w:r>
      <w:r w:rsidRPr="000F2542">
        <w:rPr>
          <w:color w:val="000000" w:themeColor="text1"/>
        </w:rPr>
        <w:t>,</w:t>
      </w:r>
      <w:r w:rsidR="00BE7EBA" w:rsidRPr="000F2542">
        <w:rPr>
          <w:color w:val="000000" w:themeColor="text1"/>
        </w:rPr>
        <w:t xml:space="preserve"> web of Science</w:t>
      </w:r>
      <w:r w:rsidRPr="000F2542">
        <w:rPr>
          <w:color w:val="000000" w:themeColor="text1"/>
        </w:rPr>
        <w:t>,</w:t>
      </w:r>
      <w:r w:rsidR="00BE7EBA" w:rsidRPr="000F2542">
        <w:rPr>
          <w:color w:val="000000" w:themeColor="text1"/>
        </w:rPr>
        <w:t xml:space="preserve"> PsycINFO</w:t>
      </w:r>
      <w:r w:rsidRPr="000F2542">
        <w:rPr>
          <w:color w:val="000000" w:themeColor="text1"/>
        </w:rPr>
        <w:t>, and</w:t>
      </w:r>
      <w:r w:rsidR="00BE7EBA" w:rsidRPr="000F2542">
        <w:rPr>
          <w:color w:val="000000" w:themeColor="text1"/>
        </w:rPr>
        <w:t xml:space="preserve"> ERIC</w:t>
      </w:r>
      <w:r>
        <w:t>, to look for studies</w:t>
      </w:r>
      <w:r>
        <w:rPr>
          <w:spacing w:val="-12"/>
        </w:rPr>
        <w:t xml:space="preserve"> </w:t>
      </w:r>
      <w:r>
        <w:t>examining</w:t>
      </w:r>
      <w:r>
        <w:rPr>
          <w:spacing w:val="-7"/>
        </w:rPr>
        <w:t xml:space="preserve"> </w:t>
      </w:r>
      <w:r>
        <w:t>the</w:t>
      </w:r>
      <w:r>
        <w:rPr>
          <w:spacing w:val="-9"/>
        </w:rPr>
        <w:t xml:space="preserve"> </w:t>
      </w:r>
      <w:r>
        <w:t>impact</w:t>
      </w:r>
      <w:r>
        <w:rPr>
          <w:spacing w:val="-13"/>
        </w:rPr>
        <w:t xml:space="preserve"> </w:t>
      </w:r>
      <w:r>
        <w:t>of</w:t>
      </w:r>
      <w:r>
        <w:rPr>
          <w:spacing w:val="-7"/>
        </w:rPr>
        <w:t xml:space="preserve"> </w:t>
      </w:r>
      <w:r>
        <w:t>game-based</w:t>
      </w:r>
      <w:r>
        <w:rPr>
          <w:spacing w:val="-11"/>
        </w:rPr>
        <w:t xml:space="preserve"> </w:t>
      </w:r>
      <w:r>
        <w:t>learning</w:t>
      </w:r>
      <w:r>
        <w:rPr>
          <w:spacing w:val="-11"/>
        </w:rPr>
        <w:t xml:space="preserve"> </w:t>
      </w:r>
      <w:r>
        <w:t>in</w:t>
      </w:r>
      <w:r>
        <w:rPr>
          <w:spacing w:val="-11"/>
        </w:rPr>
        <w:t xml:space="preserve"> </w:t>
      </w:r>
      <w:r>
        <w:t>early childhood education, as shown in Fig. 1. Doing This Systematic analysis and review provides many advantages. First, it allows us a complete understanding of the gathered evidence</w:t>
      </w:r>
      <w:r>
        <w:rPr>
          <w:spacing w:val="-11"/>
        </w:rPr>
        <w:t xml:space="preserve"> </w:t>
      </w:r>
      <w:r>
        <w:t>and</w:t>
      </w:r>
      <w:r>
        <w:rPr>
          <w:spacing w:val="-10"/>
        </w:rPr>
        <w:t xml:space="preserve"> </w:t>
      </w:r>
      <w:r>
        <w:t>gives</w:t>
      </w:r>
      <w:r>
        <w:rPr>
          <w:spacing w:val="-13"/>
        </w:rPr>
        <w:t xml:space="preserve"> </w:t>
      </w:r>
      <w:r>
        <w:t>us</w:t>
      </w:r>
      <w:r>
        <w:rPr>
          <w:spacing w:val="-10"/>
        </w:rPr>
        <w:t xml:space="preserve"> </w:t>
      </w:r>
      <w:r>
        <w:t>a</w:t>
      </w:r>
      <w:r>
        <w:rPr>
          <w:spacing w:val="-9"/>
        </w:rPr>
        <w:t xml:space="preserve"> </w:t>
      </w:r>
      <w:r>
        <w:t>thorough</w:t>
      </w:r>
      <w:r>
        <w:rPr>
          <w:spacing w:val="-10"/>
        </w:rPr>
        <w:t xml:space="preserve"> </w:t>
      </w:r>
      <w:r w:rsidR="00626CC6">
        <w:t>analysis</w:t>
      </w:r>
      <w:r>
        <w:rPr>
          <w:spacing w:val="-10"/>
        </w:rPr>
        <w:t xml:space="preserve"> </w:t>
      </w:r>
      <w:r>
        <w:t>of</w:t>
      </w:r>
      <w:r>
        <w:rPr>
          <w:spacing w:val="-12"/>
        </w:rPr>
        <w:t xml:space="preserve"> </w:t>
      </w:r>
      <w:r>
        <w:t>the</w:t>
      </w:r>
      <w:r>
        <w:rPr>
          <w:spacing w:val="-10"/>
        </w:rPr>
        <w:t xml:space="preserve"> </w:t>
      </w:r>
      <w:r w:rsidRPr="000F2542">
        <w:rPr>
          <w:color w:val="000000" w:themeColor="text1"/>
        </w:rPr>
        <w:t>effects of</w:t>
      </w:r>
      <w:r w:rsidRPr="000F2542">
        <w:rPr>
          <w:color w:val="000000" w:themeColor="text1"/>
          <w:spacing w:val="-1"/>
        </w:rPr>
        <w:t xml:space="preserve"> </w:t>
      </w:r>
      <w:r w:rsidRPr="000F2542">
        <w:rPr>
          <w:color w:val="000000" w:themeColor="text1"/>
        </w:rPr>
        <w:t>game-</w:t>
      </w:r>
      <w:r w:rsidR="00C3478C" w:rsidRPr="000F2542">
        <w:rPr>
          <w:color w:val="000000" w:themeColor="text1"/>
        </w:rPr>
        <w:t>oriented</w:t>
      </w:r>
      <w:r w:rsidRPr="00BE7EBA">
        <w:rPr>
          <w:color w:val="EE0000"/>
        </w:rPr>
        <w:t xml:space="preserve"> </w:t>
      </w:r>
      <w:r>
        <w:t>learning given</w:t>
      </w:r>
      <w:r>
        <w:rPr>
          <w:spacing w:val="-1"/>
        </w:rPr>
        <w:t xml:space="preserve"> </w:t>
      </w:r>
      <w:r>
        <w:t>in the</w:t>
      </w:r>
      <w:r>
        <w:rPr>
          <w:spacing w:val="-1"/>
        </w:rPr>
        <w:t xml:space="preserve"> </w:t>
      </w:r>
      <w:r w:rsidR="00BE7EBA">
        <w:t>childhood</w:t>
      </w:r>
      <w:r>
        <w:t xml:space="preserve"> context. </w:t>
      </w:r>
      <w:r>
        <w:rPr>
          <w:spacing w:val="-2"/>
        </w:rPr>
        <w:t>Second,</w:t>
      </w:r>
      <w:r>
        <w:rPr>
          <w:spacing w:val="-7"/>
        </w:rPr>
        <w:t xml:space="preserve"> </w:t>
      </w:r>
      <w:r>
        <w:rPr>
          <w:spacing w:val="-2"/>
        </w:rPr>
        <w:t>The</w:t>
      </w:r>
      <w:r>
        <w:rPr>
          <w:spacing w:val="-5"/>
        </w:rPr>
        <w:t xml:space="preserve"> </w:t>
      </w:r>
      <w:r>
        <w:rPr>
          <w:spacing w:val="-2"/>
        </w:rPr>
        <w:t>Amount</w:t>
      </w:r>
      <w:r>
        <w:rPr>
          <w:spacing w:val="-7"/>
        </w:rPr>
        <w:t xml:space="preserve"> </w:t>
      </w:r>
      <w:r>
        <w:rPr>
          <w:spacing w:val="-2"/>
        </w:rPr>
        <w:t>of</w:t>
      </w:r>
      <w:r>
        <w:rPr>
          <w:spacing w:val="-5"/>
        </w:rPr>
        <w:t xml:space="preserve"> </w:t>
      </w:r>
      <w:r>
        <w:rPr>
          <w:spacing w:val="-2"/>
        </w:rPr>
        <w:t>collected</w:t>
      </w:r>
      <w:r>
        <w:rPr>
          <w:spacing w:val="-7"/>
        </w:rPr>
        <w:t xml:space="preserve"> </w:t>
      </w:r>
      <w:r>
        <w:rPr>
          <w:spacing w:val="-2"/>
        </w:rPr>
        <w:t>data</w:t>
      </w:r>
      <w:r>
        <w:rPr>
          <w:spacing w:val="-7"/>
        </w:rPr>
        <w:t xml:space="preserve"> </w:t>
      </w:r>
      <w:r>
        <w:rPr>
          <w:spacing w:val="-2"/>
        </w:rPr>
        <w:t>through</w:t>
      </w:r>
      <w:r>
        <w:rPr>
          <w:spacing w:val="-5"/>
        </w:rPr>
        <w:t xml:space="preserve"> </w:t>
      </w:r>
      <w:r>
        <w:rPr>
          <w:spacing w:val="-2"/>
        </w:rPr>
        <w:t>size</w:t>
      </w:r>
      <w:r>
        <w:rPr>
          <w:spacing w:val="-8"/>
        </w:rPr>
        <w:t xml:space="preserve"> </w:t>
      </w:r>
      <w:r>
        <w:rPr>
          <w:spacing w:val="-2"/>
        </w:rPr>
        <w:t xml:space="preserve">estimation </w:t>
      </w:r>
      <w:r>
        <w:t>gives us a precise model to evaluate the overall efficacy of game-based learning methods. Finally, it highlights the drawbacks or the inconsistencies, so that future academic research can find it helpful to their cause.</w:t>
      </w:r>
    </w:p>
    <w:p w14:paraId="54EBE357" w14:textId="77777777" w:rsidR="00372241" w:rsidRDefault="00C768E6">
      <w:pPr>
        <w:pStyle w:val="BodyText"/>
        <w:spacing w:before="121" w:line="228" w:lineRule="auto"/>
        <w:ind w:left="310" w:right="327" w:firstLine="288"/>
        <w:jc w:val="both"/>
      </w:pPr>
      <w:r>
        <w:t>Various</w:t>
      </w:r>
      <w:r>
        <w:rPr>
          <w:spacing w:val="-6"/>
        </w:rPr>
        <w:t xml:space="preserve"> </w:t>
      </w:r>
      <w:r>
        <w:t>studies</w:t>
      </w:r>
      <w:r>
        <w:rPr>
          <w:spacing w:val="-5"/>
        </w:rPr>
        <w:t xml:space="preserve"> </w:t>
      </w:r>
      <w:r>
        <w:t>were</w:t>
      </w:r>
      <w:r>
        <w:rPr>
          <w:spacing w:val="-5"/>
        </w:rPr>
        <w:t xml:space="preserve"> </w:t>
      </w:r>
      <w:r>
        <w:t>identified</w:t>
      </w:r>
      <w:r>
        <w:rPr>
          <w:spacing w:val="-3"/>
        </w:rPr>
        <w:t xml:space="preserve"> </w:t>
      </w:r>
      <w:r>
        <w:t>and</w:t>
      </w:r>
      <w:r>
        <w:rPr>
          <w:spacing w:val="-1"/>
        </w:rPr>
        <w:t xml:space="preserve"> </w:t>
      </w:r>
      <w:r>
        <w:t>selected</w:t>
      </w:r>
      <w:r>
        <w:rPr>
          <w:spacing w:val="-3"/>
        </w:rPr>
        <w:t xml:space="preserve"> </w:t>
      </w:r>
      <w:r>
        <w:t>based</w:t>
      </w:r>
      <w:r>
        <w:rPr>
          <w:spacing w:val="-3"/>
        </w:rPr>
        <w:t xml:space="preserve"> </w:t>
      </w:r>
      <w:r>
        <w:t xml:space="preserve">on the given criteria. While data extraction, the major focus was to </w:t>
      </w:r>
      <w:r>
        <w:rPr>
          <w:spacing w:val="-2"/>
        </w:rPr>
        <w:t>extract</w:t>
      </w:r>
      <w:r>
        <w:rPr>
          <w:spacing w:val="-6"/>
        </w:rPr>
        <w:t xml:space="preserve"> </w:t>
      </w:r>
      <w:r>
        <w:rPr>
          <w:spacing w:val="-2"/>
        </w:rPr>
        <w:t>the</w:t>
      </w:r>
      <w:r>
        <w:rPr>
          <w:spacing w:val="-5"/>
        </w:rPr>
        <w:t xml:space="preserve"> </w:t>
      </w:r>
      <w:r>
        <w:rPr>
          <w:spacing w:val="-2"/>
        </w:rPr>
        <w:t>key</w:t>
      </w:r>
      <w:r>
        <w:rPr>
          <w:spacing w:val="-5"/>
        </w:rPr>
        <w:t xml:space="preserve"> </w:t>
      </w:r>
      <w:r>
        <w:rPr>
          <w:spacing w:val="-2"/>
        </w:rPr>
        <w:t>information related to study</w:t>
      </w:r>
      <w:r>
        <w:rPr>
          <w:spacing w:val="-3"/>
        </w:rPr>
        <w:t xml:space="preserve"> </w:t>
      </w:r>
      <w:r>
        <w:rPr>
          <w:spacing w:val="-2"/>
        </w:rPr>
        <w:t>design,</w:t>
      </w:r>
      <w:r>
        <w:rPr>
          <w:spacing w:val="-3"/>
        </w:rPr>
        <w:t xml:space="preserve"> </w:t>
      </w:r>
      <w:r>
        <w:rPr>
          <w:spacing w:val="-2"/>
        </w:rPr>
        <w:t xml:space="preserve">participant </w:t>
      </w:r>
      <w:r>
        <w:t>characteristics, game attributes, and measured outcomes. To make</w:t>
      </w:r>
      <w:r>
        <w:rPr>
          <w:spacing w:val="-7"/>
        </w:rPr>
        <w:t xml:space="preserve"> </w:t>
      </w:r>
      <w:r>
        <w:t>sure</w:t>
      </w:r>
      <w:r>
        <w:rPr>
          <w:spacing w:val="-5"/>
        </w:rPr>
        <w:t xml:space="preserve"> </w:t>
      </w:r>
      <w:r>
        <w:t>there</w:t>
      </w:r>
      <w:r>
        <w:rPr>
          <w:spacing w:val="-7"/>
        </w:rPr>
        <w:t xml:space="preserve"> </w:t>
      </w:r>
      <w:r>
        <w:t>is</w:t>
      </w:r>
      <w:r>
        <w:rPr>
          <w:spacing w:val="-10"/>
        </w:rPr>
        <w:t xml:space="preserve"> </w:t>
      </w:r>
      <w:r>
        <w:t>variability</w:t>
      </w:r>
      <w:r>
        <w:rPr>
          <w:spacing w:val="-5"/>
        </w:rPr>
        <w:t xml:space="preserve"> </w:t>
      </w:r>
      <w:r>
        <w:t>in</w:t>
      </w:r>
      <w:r>
        <w:rPr>
          <w:spacing w:val="-5"/>
        </w:rPr>
        <w:t xml:space="preserve"> </w:t>
      </w:r>
      <w:r>
        <w:t>the</w:t>
      </w:r>
      <w:r>
        <w:rPr>
          <w:spacing w:val="-9"/>
        </w:rPr>
        <w:t xml:space="preserve"> </w:t>
      </w:r>
      <w:r>
        <w:t>reporting,</w:t>
      </w:r>
      <w:r>
        <w:rPr>
          <w:spacing w:val="-9"/>
        </w:rPr>
        <w:t xml:space="preserve"> </w:t>
      </w:r>
      <w:r>
        <w:t>outcomes</w:t>
      </w:r>
      <w:r>
        <w:rPr>
          <w:spacing w:val="-10"/>
        </w:rPr>
        <w:t xml:space="preserve"> </w:t>
      </w:r>
      <w:r>
        <w:t>were organized</w:t>
      </w:r>
      <w:r>
        <w:rPr>
          <w:spacing w:val="-3"/>
        </w:rPr>
        <w:t xml:space="preserve"> </w:t>
      </w:r>
      <w:r>
        <w:t>into</w:t>
      </w:r>
      <w:r>
        <w:rPr>
          <w:spacing w:val="-4"/>
        </w:rPr>
        <w:t xml:space="preserve"> </w:t>
      </w:r>
      <w:r>
        <w:t>diverse</w:t>
      </w:r>
      <w:r>
        <w:rPr>
          <w:spacing w:val="-4"/>
        </w:rPr>
        <w:t xml:space="preserve"> </w:t>
      </w:r>
      <w:r>
        <w:t>categories.</w:t>
      </w:r>
      <w:r>
        <w:rPr>
          <w:spacing w:val="-3"/>
        </w:rPr>
        <w:t xml:space="preserve"> </w:t>
      </w:r>
      <w:r>
        <w:t>The</w:t>
      </w:r>
      <w:r>
        <w:rPr>
          <w:spacing w:val="-4"/>
        </w:rPr>
        <w:t xml:space="preserve"> </w:t>
      </w:r>
      <w:r>
        <w:t>data</w:t>
      </w:r>
      <w:r>
        <w:rPr>
          <w:spacing w:val="-1"/>
        </w:rPr>
        <w:t xml:space="preserve"> </w:t>
      </w:r>
      <w:r>
        <w:t>synthesis</w:t>
      </w:r>
      <w:r>
        <w:rPr>
          <w:spacing w:val="-4"/>
        </w:rPr>
        <w:t xml:space="preserve"> </w:t>
      </w:r>
      <w:r>
        <w:t xml:space="preserve">process used both qualitative analysis and quantitative analysis to </w:t>
      </w:r>
      <w:r>
        <w:rPr>
          <w:spacing w:val="-2"/>
        </w:rPr>
        <w:t>determine</w:t>
      </w:r>
      <w:r>
        <w:rPr>
          <w:spacing w:val="-3"/>
        </w:rPr>
        <w:t xml:space="preserve"> </w:t>
      </w:r>
      <w:r>
        <w:rPr>
          <w:spacing w:val="-2"/>
        </w:rPr>
        <w:t>the average</w:t>
      </w:r>
      <w:r>
        <w:rPr>
          <w:spacing w:val="-5"/>
        </w:rPr>
        <w:t xml:space="preserve"> </w:t>
      </w:r>
      <w:r>
        <w:rPr>
          <w:spacing w:val="-2"/>
        </w:rPr>
        <w:t>effect</w:t>
      </w:r>
      <w:r>
        <w:rPr>
          <w:spacing w:val="-9"/>
        </w:rPr>
        <w:t xml:space="preserve"> </w:t>
      </w:r>
      <w:r>
        <w:rPr>
          <w:spacing w:val="-2"/>
        </w:rPr>
        <w:t>of</w:t>
      </w:r>
      <w:r>
        <w:rPr>
          <w:spacing w:val="-3"/>
        </w:rPr>
        <w:t xml:space="preserve"> </w:t>
      </w:r>
      <w:r>
        <w:rPr>
          <w:spacing w:val="-2"/>
        </w:rPr>
        <w:t>game-based</w:t>
      </w:r>
      <w:r>
        <w:rPr>
          <w:spacing w:val="-3"/>
        </w:rPr>
        <w:t xml:space="preserve"> </w:t>
      </w:r>
      <w:r>
        <w:rPr>
          <w:spacing w:val="-2"/>
        </w:rPr>
        <w:t>learning</w:t>
      </w:r>
      <w:r>
        <w:rPr>
          <w:spacing w:val="-5"/>
        </w:rPr>
        <w:t xml:space="preserve"> </w:t>
      </w:r>
      <w:r>
        <w:rPr>
          <w:spacing w:val="-2"/>
        </w:rPr>
        <w:t xml:space="preserve">methods. </w:t>
      </w:r>
      <w:r>
        <w:t>Sensitivity</w:t>
      </w:r>
      <w:r>
        <w:rPr>
          <w:spacing w:val="-3"/>
        </w:rPr>
        <w:t xml:space="preserve"> </w:t>
      </w:r>
      <w:r>
        <w:t>analyses</w:t>
      </w:r>
      <w:r>
        <w:rPr>
          <w:spacing w:val="-3"/>
        </w:rPr>
        <w:t xml:space="preserve"> </w:t>
      </w:r>
      <w:r>
        <w:t>were</w:t>
      </w:r>
      <w:r>
        <w:rPr>
          <w:spacing w:val="-3"/>
        </w:rPr>
        <w:t xml:space="preserve"> </w:t>
      </w:r>
      <w:r>
        <w:t>used to</w:t>
      </w:r>
      <w:r>
        <w:rPr>
          <w:spacing w:val="-1"/>
        </w:rPr>
        <w:t xml:space="preserve"> </w:t>
      </w:r>
      <w:r>
        <w:t>check the</w:t>
      </w:r>
      <w:r>
        <w:rPr>
          <w:spacing w:val="-3"/>
        </w:rPr>
        <w:t xml:space="preserve"> </w:t>
      </w:r>
      <w:r>
        <w:t>robustness</w:t>
      </w:r>
      <w:r>
        <w:rPr>
          <w:spacing w:val="-6"/>
        </w:rPr>
        <w:t xml:space="preserve"> </w:t>
      </w:r>
      <w:r>
        <w:t>of</w:t>
      </w:r>
      <w:r>
        <w:rPr>
          <w:spacing w:val="-4"/>
        </w:rPr>
        <w:t xml:space="preserve"> </w:t>
      </w:r>
      <w:r>
        <w:t>the findings.</w:t>
      </w:r>
      <w:r>
        <w:rPr>
          <w:spacing w:val="-12"/>
        </w:rPr>
        <w:t xml:space="preserve"> </w:t>
      </w:r>
      <w:r>
        <w:t>The</w:t>
      </w:r>
      <w:r>
        <w:rPr>
          <w:spacing w:val="-10"/>
        </w:rPr>
        <w:t xml:space="preserve"> </w:t>
      </w:r>
      <w:r>
        <w:t>results</w:t>
      </w:r>
      <w:r>
        <w:rPr>
          <w:spacing w:val="-12"/>
        </w:rPr>
        <w:t xml:space="preserve"> </w:t>
      </w:r>
      <w:r>
        <w:t>were</w:t>
      </w:r>
      <w:r>
        <w:rPr>
          <w:spacing w:val="-10"/>
        </w:rPr>
        <w:t xml:space="preserve"> </w:t>
      </w:r>
      <w:r>
        <w:t>formulated</w:t>
      </w:r>
      <w:r>
        <w:rPr>
          <w:spacing w:val="-12"/>
        </w:rPr>
        <w:t xml:space="preserve"> </w:t>
      </w:r>
      <w:r>
        <w:t>based</w:t>
      </w:r>
      <w:r>
        <w:rPr>
          <w:spacing w:val="-10"/>
        </w:rPr>
        <w:t xml:space="preserve"> </w:t>
      </w:r>
      <w:r>
        <w:t>on</w:t>
      </w:r>
      <w:r>
        <w:rPr>
          <w:spacing w:val="-10"/>
        </w:rPr>
        <w:t xml:space="preserve"> </w:t>
      </w:r>
      <w:r>
        <w:t>the</w:t>
      </w:r>
      <w:r>
        <w:rPr>
          <w:spacing w:val="-8"/>
        </w:rPr>
        <w:t xml:space="preserve"> </w:t>
      </w:r>
      <w:r>
        <w:t>idea</w:t>
      </w:r>
      <w:r>
        <w:rPr>
          <w:spacing w:val="-12"/>
        </w:rPr>
        <w:t xml:space="preserve"> </w:t>
      </w:r>
      <w:r>
        <w:t>of</w:t>
      </w:r>
      <w:r>
        <w:rPr>
          <w:spacing w:val="-10"/>
        </w:rPr>
        <w:t xml:space="preserve"> </w:t>
      </w:r>
      <w:r>
        <w:t>the research,</w:t>
      </w:r>
      <w:r>
        <w:rPr>
          <w:spacing w:val="-13"/>
        </w:rPr>
        <w:t xml:space="preserve"> </w:t>
      </w:r>
      <w:r>
        <w:t>i.e.</w:t>
      </w:r>
      <w:r>
        <w:rPr>
          <w:spacing w:val="-12"/>
        </w:rPr>
        <w:t xml:space="preserve"> </w:t>
      </w:r>
      <w:r>
        <w:t>emphasizing</w:t>
      </w:r>
      <w:r>
        <w:rPr>
          <w:spacing w:val="-13"/>
        </w:rPr>
        <w:t xml:space="preserve"> </w:t>
      </w:r>
      <w:r>
        <w:t>strengths,</w:t>
      </w:r>
      <w:r>
        <w:rPr>
          <w:spacing w:val="-12"/>
        </w:rPr>
        <w:t xml:space="preserve"> </w:t>
      </w:r>
      <w:r>
        <w:t>potential</w:t>
      </w:r>
      <w:r>
        <w:rPr>
          <w:spacing w:val="-13"/>
        </w:rPr>
        <w:t xml:space="preserve"> </w:t>
      </w:r>
      <w:r>
        <w:t>limitations,</w:t>
      </w:r>
      <w:r>
        <w:rPr>
          <w:spacing w:val="-12"/>
        </w:rPr>
        <w:t xml:space="preserve"> </w:t>
      </w:r>
      <w:r>
        <w:t>and future direction. This Methodology allowed for an in-depth analysis of the overall development of the children and the effect the game-based learning has on them.</w:t>
      </w:r>
    </w:p>
    <w:p w14:paraId="787D7677" w14:textId="77777777" w:rsidR="00372241" w:rsidRDefault="00372241">
      <w:pPr>
        <w:pStyle w:val="BodyText"/>
        <w:spacing w:line="228" w:lineRule="auto"/>
        <w:jc w:val="both"/>
        <w:sectPr w:rsidR="00372241">
          <w:type w:val="continuous"/>
          <w:pgSz w:w="11910" w:h="16840"/>
          <w:pgMar w:top="960" w:right="566" w:bottom="280" w:left="566" w:header="720" w:footer="720" w:gutter="0"/>
          <w:cols w:num="2" w:space="720" w:equalWidth="0">
            <w:col w:w="5216" w:space="40"/>
            <w:col w:w="5522"/>
          </w:cols>
        </w:sectPr>
      </w:pPr>
    </w:p>
    <w:p w14:paraId="0036A8B9" w14:textId="77777777" w:rsidR="00372241" w:rsidRDefault="00372241">
      <w:pPr>
        <w:pStyle w:val="BodyText"/>
        <w:spacing w:before="8"/>
        <w:rPr>
          <w:sz w:val="6"/>
        </w:rPr>
      </w:pPr>
    </w:p>
    <w:p w14:paraId="235B930F" w14:textId="2B5B5201" w:rsidR="005D66DD" w:rsidRPr="005D66DD" w:rsidRDefault="005D66DD" w:rsidP="005D66DD">
      <w:pPr>
        <w:pStyle w:val="BodyText"/>
        <w:ind w:left="192"/>
        <w:rPr>
          <w:lang w:val="en-IN"/>
        </w:rPr>
      </w:pPr>
      <w:r w:rsidRPr="005D66DD">
        <w:rPr>
          <w:lang w:val="en-IN"/>
        </w:rPr>
        <w:drawing>
          <wp:inline distT="0" distB="0" distL="0" distR="0" wp14:anchorId="030CF690" wp14:editId="6D3B7B8D">
            <wp:extent cx="3193415" cy="1191260"/>
            <wp:effectExtent l="0" t="0" r="6985" b="8890"/>
            <wp:docPr id="1598115604" name="Picture 9"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15604" name="Picture 9" descr="A diagram of a proces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3415" cy="1191260"/>
                    </a:xfrm>
                    <a:prstGeom prst="rect">
                      <a:avLst/>
                    </a:prstGeom>
                    <a:noFill/>
                    <a:ln>
                      <a:noFill/>
                    </a:ln>
                  </pic:spPr>
                </pic:pic>
              </a:graphicData>
            </a:graphic>
          </wp:inline>
        </w:drawing>
      </w:r>
    </w:p>
    <w:p w14:paraId="4BF36D7D" w14:textId="75DD5869" w:rsidR="00372241" w:rsidRDefault="00372241">
      <w:pPr>
        <w:pStyle w:val="BodyText"/>
        <w:ind w:left="192"/>
      </w:pPr>
    </w:p>
    <w:p w14:paraId="54BC3BA9" w14:textId="77777777" w:rsidR="00372241" w:rsidRDefault="00372241">
      <w:pPr>
        <w:pStyle w:val="BodyText"/>
        <w:spacing w:before="10"/>
      </w:pPr>
    </w:p>
    <w:p w14:paraId="5449B628" w14:textId="4EA6130C" w:rsidR="00372241" w:rsidRPr="00A5605C" w:rsidRDefault="00C768E6">
      <w:pPr>
        <w:pStyle w:val="ListParagraph"/>
        <w:numPr>
          <w:ilvl w:val="0"/>
          <w:numId w:val="3"/>
        </w:numPr>
        <w:tabs>
          <w:tab w:val="left" w:pos="627"/>
        </w:tabs>
        <w:ind w:left="627"/>
        <w:jc w:val="both"/>
        <w:rPr>
          <w:i/>
          <w:color w:val="EE0000"/>
          <w:sz w:val="20"/>
        </w:rPr>
      </w:pPr>
      <w:r w:rsidRPr="000F2542">
        <w:rPr>
          <w:i/>
          <w:color w:val="000000" w:themeColor="text1"/>
          <w:sz w:val="20"/>
        </w:rPr>
        <w:t>Risk</w:t>
      </w:r>
      <w:r w:rsidRPr="000F2542">
        <w:rPr>
          <w:i/>
          <w:color w:val="000000" w:themeColor="text1"/>
          <w:spacing w:val="-4"/>
          <w:sz w:val="20"/>
        </w:rPr>
        <w:t xml:space="preserve"> </w:t>
      </w:r>
      <w:r w:rsidRPr="000F2542">
        <w:rPr>
          <w:i/>
          <w:color w:val="000000" w:themeColor="text1"/>
          <w:sz w:val="20"/>
        </w:rPr>
        <w:t>of</w:t>
      </w:r>
      <w:r w:rsidRPr="000F2542">
        <w:rPr>
          <w:i/>
          <w:color w:val="000000" w:themeColor="text1"/>
          <w:spacing w:val="-8"/>
          <w:sz w:val="20"/>
        </w:rPr>
        <w:t xml:space="preserve"> </w:t>
      </w:r>
      <w:r w:rsidRPr="000F2542">
        <w:rPr>
          <w:i/>
          <w:color w:val="000000" w:themeColor="text1"/>
          <w:sz w:val="20"/>
        </w:rPr>
        <w:t>Bias</w:t>
      </w:r>
      <w:r w:rsidRPr="000F2542">
        <w:rPr>
          <w:i/>
          <w:color w:val="000000" w:themeColor="text1"/>
          <w:spacing w:val="-8"/>
          <w:sz w:val="20"/>
        </w:rPr>
        <w:t xml:space="preserve"> </w:t>
      </w:r>
      <w:r w:rsidR="00A5605C" w:rsidRPr="000F2542">
        <w:rPr>
          <w:i/>
          <w:color w:val="000000" w:themeColor="text1"/>
          <w:spacing w:val="-8"/>
          <w:sz w:val="20"/>
        </w:rPr>
        <w:t xml:space="preserve">and </w:t>
      </w:r>
      <w:r w:rsidR="00A5605C" w:rsidRPr="000F2542">
        <w:rPr>
          <w:i/>
          <w:color w:val="000000" w:themeColor="text1"/>
          <w:sz w:val="20"/>
        </w:rPr>
        <w:t>Sensitivity</w:t>
      </w:r>
      <w:r w:rsidR="00A5605C" w:rsidRPr="000F2542">
        <w:rPr>
          <w:i/>
          <w:color w:val="000000" w:themeColor="text1"/>
          <w:spacing w:val="-8"/>
          <w:sz w:val="20"/>
        </w:rPr>
        <w:t xml:space="preserve"> </w:t>
      </w:r>
      <w:r w:rsidR="00A5605C" w:rsidRPr="000F2542">
        <w:rPr>
          <w:i/>
          <w:color w:val="000000" w:themeColor="text1"/>
          <w:sz w:val="20"/>
        </w:rPr>
        <w:t>Analyses</w:t>
      </w:r>
    </w:p>
    <w:p w14:paraId="2ADE0EB9" w14:textId="744E2785" w:rsidR="00372241" w:rsidRPr="000F2542" w:rsidRDefault="00C768E6">
      <w:pPr>
        <w:pStyle w:val="BodyText"/>
        <w:spacing w:before="58" w:line="228" w:lineRule="auto"/>
        <w:ind w:left="341" w:firstLine="288"/>
        <w:jc w:val="both"/>
        <w:rPr>
          <w:color w:val="000000" w:themeColor="text1"/>
        </w:rPr>
      </w:pPr>
      <w:r>
        <w:t xml:space="preserve">The sensitivity analyses </w:t>
      </w:r>
      <w:r w:rsidR="006F0FB3">
        <w:t>sho</w:t>
      </w:r>
      <w:r w:rsidR="00156DD7">
        <w:t>wcase</w:t>
      </w:r>
      <w:r>
        <w:t xml:space="preserve"> that the effects of game-based </w:t>
      </w:r>
      <w:r w:rsidR="00156DD7">
        <w:t>education</w:t>
      </w:r>
      <w:r>
        <w:t xml:space="preserve"> on cognitive and</w:t>
      </w:r>
      <w:r w:rsidR="00805630">
        <w:t xml:space="preserve"> social and </w:t>
      </w:r>
      <w:r>
        <w:t xml:space="preserve">emotional products remained consistent through varying study characteristics. </w:t>
      </w:r>
      <w:r w:rsidRPr="000F2542">
        <w:rPr>
          <w:color w:val="000000" w:themeColor="text1"/>
        </w:rPr>
        <w:t>The studies</w:t>
      </w:r>
      <w:r w:rsidR="00EE4551" w:rsidRPr="000F2542">
        <w:rPr>
          <w:color w:val="000000" w:themeColor="text1"/>
        </w:rPr>
        <w:t xml:space="preserve"> that were done with larger group of people </w:t>
      </w:r>
      <w:r w:rsidR="00D51E25" w:rsidRPr="000F2542">
        <w:rPr>
          <w:color w:val="000000" w:themeColor="text1"/>
        </w:rPr>
        <w:t xml:space="preserve">produced some positive effects on the </w:t>
      </w:r>
      <w:r w:rsidR="00E53EC4" w:rsidRPr="000F2542">
        <w:rPr>
          <w:color w:val="000000" w:themeColor="text1"/>
        </w:rPr>
        <w:t xml:space="preserve">children’s </w:t>
      </w:r>
      <w:r w:rsidR="00AA3CEB" w:rsidRPr="000F2542">
        <w:rPr>
          <w:color w:val="000000" w:themeColor="text1"/>
        </w:rPr>
        <w:t>motivation.</w:t>
      </w:r>
    </w:p>
    <w:p w14:paraId="27AC6950" w14:textId="18A9DE16" w:rsidR="007E7F1D" w:rsidRPr="000F2542" w:rsidRDefault="003172F7" w:rsidP="007E7F1D">
      <w:pPr>
        <w:pStyle w:val="BodyText"/>
        <w:spacing w:before="122" w:line="228" w:lineRule="auto"/>
        <w:ind w:left="341" w:firstLine="288"/>
        <w:jc w:val="both"/>
        <w:rPr>
          <w:color w:val="000000" w:themeColor="text1"/>
        </w:rPr>
      </w:pPr>
      <w:r w:rsidRPr="000F2542">
        <w:rPr>
          <w:color w:val="000000" w:themeColor="text1"/>
        </w:rPr>
        <w:t xml:space="preserve">Getting some reliable </w:t>
      </w:r>
      <w:r w:rsidR="00E12590" w:rsidRPr="000F2542">
        <w:rPr>
          <w:color w:val="000000" w:themeColor="text1"/>
        </w:rPr>
        <w:t xml:space="preserve">or validity </w:t>
      </w:r>
      <w:r w:rsidR="00605B4D" w:rsidRPr="000F2542">
        <w:rPr>
          <w:color w:val="000000" w:themeColor="text1"/>
        </w:rPr>
        <w:t>criteria</w:t>
      </w:r>
      <w:r w:rsidR="00E12590" w:rsidRPr="000F2542">
        <w:rPr>
          <w:color w:val="000000" w:themeColor="text1"/>
        </w:rPr>
        <w:t xml:space="preserve"> </w:t>
      </w:r>
      <w:r w:rsidR="006F0EC5" w:rsidRPr="000F2542">
        <w:rPr>
          <w:color w:val="000000" w:themeColor="text1"/>
        </w:rPr>
        <w:t xml:space="preserve">is important as it allows us to get systematic review </w:t>
      </w:r>
      <w:r w:rsidR="00BE758D" w:rsidRPr="000F2542">
        <w:rPr>
          <w:color w:val="000000" w:themeColor="text1"/>
        </w:rPr>
        <w:t>and showcase our finding.</w:t>
      </w:r>
      <w:r w:rsidR="002B7F9E" w:rsidRPr="000F2542">
        <w:rPr>
          <w:color w:val="000000" w:themeColor="text1"/>
        </w:rPr>
        <w:t xml:space="preserve"> In this study we used the revised Cochrane Risk </w:t>
      </w:r>
      <w:r w:rsidR="00456466" w:rsidRPr="000F2542">
        <w:rPr>
          <w:color w:val="000000" w:themeColor="text1"/>
        </w:rPr>
        <w:t>of Bias tool from the randomized trials</w:t>
      </w:r>
      <w:r w:rsidR="00605B4D" w:rsidRPr="000F2542">
        <w:rPr>
          <w:color w:val="000000" w:themeColor="text1"/>
        </w:rPr>
        <w:t xml:space="preserve"> (Rob 2) (n=136) [21].</w:t>
      </w:r>
      <w:r w:rsidR="00C768E6" w:rsidRPr="000F2542">
        <w:rPr>
          <w:color w:val="000000" w:themeColor="text1"/>
        </w:rPr>
        <w:t xml:space="preserve"> </w:t>
      </w:r>
      <w:r w:rsidR="00031A52" w:rsidRPr="000F2542">
        <w:rPr>
          <w:color w:val="000000" w:themeColor="text1"/>
        </w:rPr>
        <w:t xml:space="preserve">The </w:t>
      </w:r>
      <w:r w:rsidR="009755B1" w:rsidRPr="000F2542">
        <w:rPr>
          <w:color w:val="000000" w:themeColor="text1"/>
        </w:rPr>
        <w:t xml:space="preserve">review looks at multiple </w:t>
      </w:r>
      <w:r w:rsidR="006D110C" w:rsidRPr="000F2542">
        <w:rPr>
          <w:color w:val="000000" w:themeColor="text1"/>
        </w:rPr>
        <w:t>aspects</w:t>
      </w:r>
      <w:r w:rsidR="009755B1" w:rsidRPr="000F2542">
        <w:rPr>
          <w:color w:val="000000" w:themeColor="text1"/>
        </w:rPr>
        <w:t xml:space="preserve"> of a study </w:t>
      </w:r>
      <w:r w:rsidR="00905251" w:rsidRPr="000F2542">
        <w:rPr>
          <w:color w:val="000000" w:themeColor="text1"/>
        </w:rPr>
        <w:t xml:space="preserve">such as sample size, the bias for </w:t>
      </w:r>
      <w:r w:rsidR="00E775D5" w:rsidRPr="000F2542">
        <w:rPr>
          <w:color w:val="000000" w:themeColor="text1"/>
        </w:rPr>
        <w:t>selection,</w:t>
      </w:r>
      <w:r w:rsidR="00905251" w:rsidRPr="000F2542">
        <w:rPr>
          <w:color w:val="000000" w:themeColor="text1"/>
        </w:rPr>
        <w:t xml:space="preserve"> performance </w:t>
      </w:r>
      <w:r w:rsidR="00E775D5" w:rsidRPr="000F2542">
        <w:rPr>
          <w:color w:val="000000" w:themeColor="text1"/>
        </w:rPr>
        <w:t>bias,</w:t>
      </w:r>
      <w:r w:rsidR="00905251" w:rsidRPr="000F2542">
        <w:rPr>
          <w:color w:val="000000" w:themeColor="text1"/>
        </w:rPr>
        <w:t xml:space="preserve"> detection bias</w:t>
      </w:r>
      <w:r w:rsidR="006F4D44" w:rsidRPr="000F2542">
        <w:rPr>
          <w:color w:val="000000" w:themeColor="text1"/>
        </w:rPr>
        <w:t>, attrition</w:t>
      </w:r>
      <w:r w:rsidR="006D110C" w:rsidRPr="000F2542">
        <w:rPr>
          <w:color w:val="000000" w:themeColor="text1"/>
        </w:rPr>
        <w:t xml:space="preserve"> and</w:t>
      </w:r>
      <w:r w:rsidR="006F4D44" w:rsidRPr="000F2542">
        <w:rPr>
          <w:color w:val="000000" w:themeColor="text1"/>
        </w:rPr>
        <w:t xml:space="preserve"> reporting</w:t>
      </w:r>
      <w:r w:rsidR="006D110C" w:rsidRPr="000F2542">
        <w:rPr>
          <w:color w:val="000000" w:themeColor="text1"/>
        </w:rPr>
        <w:t xml:space="preserve"> bias as shown </w:t>
      </w:r>
      <w:r w:rsidR="00E775D5" w:rsidRPr="000F2542">
        <w:rPr>
          <w:color w:val="000000" w:themeColor="text1"/>
        </w:rPr>
        <w:t>in Fig.</w:t>
      </w:r>
      <w:r w:rsidR="008E71B7" w:rsidRPr="000F2542">
        <w:rPr>
          <w:color w:val="000000" w:themeColor="text1"/>
        </w:rPr>
        <w:t>3.</w:t>
      </w:r>
      <w:r w:rsidR="007E7F1D" w:rsidRPr="000F2542">
        <w:rPr>
          <w:color w:val="000000" w:themeColor="text1"/>
        </w:rPr>
        <w:t xml:space="preserve">This allowed for a </w:t>
      </w:r>
      <w:r w:rsidR="00CC42A8" w:rsidRPr="000F2542">
        <w:rPr>
          <w:color w:val="000000" w:themeColor="text1"/>
        </w:rPr>
        <w:t xml:space="preserve">systematic way to get what are the </w:t>
      </w:r>
      <w:r w:rsidR="00E65CA1" w:rsidRPr="000F2542">
        <w:rPr>
          <w:color w:val="000000" w:themeColor="text1"/>
        </w:rPr>
        <w:t>sources of bias and how it affected the results.</w:t>
      </w:r>
    </w:p>
    <w:p w14:paraId="6DDC5C1A" w14:textId="4B9A7217" w:rsidR="003057C7" w:rsidRPr="000F2542" w:rsidRDefault="003057C7">
      <w:pPr>
        <w:pStyle w:val="BodyText"/>
        <w:spacing w:before="119" w:line="228" w:lineRule="auto"/>
        <w:ind w:left="341" w:firstLine="288"/>
        <w:jc w:val="both"/>
        <w:rPr>
          <w:color w:val="000000" w:themeColor="text1"/>
        </w:rPr>
      </w:pPr>
      <w:r w:rsidRPr="000F2542">
        <w:rPr>
          <w:color w:val="000000" w:themeColor="text1"/>
        </w:rPr>
        <w:t xml:space="preserve">This </w:t>
      </w:r>
      <w:r w:rsidR="00AE0349" w:rsidRPr="000F2542">
        <w:rPr>
          <w:color w:val="000000" w:themeColor="text1"/>
        </w:rPr>
        <w:t xml:space="preserve">way of examination allowed for a </w:t>
      </w:r>
      <w:r w:rsidR="009135D4" w:rsidRPr="000F2542">
        <w:rPr>
          <w:color w:val="000000" w:themeColor="text1"/>
        </w:rPr>
        <w:t xml:space="preserve">better approach where </w:t>
      </w:r>
      <w:r w:rsidR="008F190C" w:rsidRPr="000F2542">
        <w:rPr>
          <w:color w:val="000000" w:themeColor="text1"/>
        </w:rPr>
        <w:t xml:space="preserve">a low risk showed a well-designed study </w:t>
      </w:r>
      <w:r w:rsidR="00AE2041" w:rsidRPr="000F2542">
        <w:rPr>
          <w:color w:val="000000" w:themeColor="text1"/>
        </w:rPr>
        <w:t xml:space="preserve">but a high risk shoed that it might be limited by its </w:t>
      </w:r>
      <w:r w:rsidR="00B97650" w:rsidRPr="000F2542">
        <w:rPr>
          <w:color w:val="000000" w:themeColor="text1"/>
        </w:rPr>
        <w:t>bias nature.</w:t>
      </w:r>
      <w:r w:rsidR="000E0AA3" w:rsidRPr="000F2542">
        <w:rPr>
          <w:color w:val="000000" w:themeColor="text1"/>
        </w:rPr>
        <w:t xml:space="preserve"> This </w:t>
      </w:r>
      <w:r w:rsidR="00627ED9" w:rsidRPr="000F2542">
        <w:rPr>
          <w:color w:val="000000" w:themeColor="text1"/>
        </w:rPr>
        <w:t xml:space="preserve">Detection of bias review told the </w:t>
      </w:r>
      <w:r w:rsidR="008F755D" w:rsidRPr="000F2542">
        <w:rPr>
          <w:color w:val="000000" w:themeColor="text1"/>
        </w:rPr>
        <w:t xml:space="preserve">outcome [23], showing what is actually important </w:t>
      </w:r>
      <w:r w:rsidR="000D1CBC" w:rsidRPr="000F2542">
        <w:rPr>
          <w:color w:val="000000" w:themeColor="text1"/>
        </w:rPr>
        <w:t>in minimi</w:t>
      </w:r>
      <w:r w:rsidR="0057058B" w:rsidRPr="000F2542">
        <w:rPr>
          <w:color w:val="000000" w:themeColor="text1"/>
        </w:rPr>
        <w:t xml:space="preserve">zing the bias to get an accurate result. </w:t>
      </w:r>
      <w:r w:rsidR="00244F4F" w:rsidRPr="000F2542">
        <w:rPr>
          <w:color w:val="000000" w:themeColor="text1"/>
        </w:rPr>
        <w:t>Attrition</w:t>
      </w:r>
      <w:r w:rsidR="005C5198" w:rsidRPr="000F2542">
        <w:rPr>
          <w:color w:val="000000" w:themeColor="text1"/>
        </w:rPr>
        <w:t xml:space="preserve"> bias shoes incomplete data or participation loss which could tell </w:t>
      </w:r>
      <w:r w:rsidR="00244F4F" w:rsidRPr="000F2542">
        <w:rPr>
          <w:color w:val="000000" w:themeColor="text1"/>
        </w:rPr>
        <w:t xml:space="preserve">that the study might be compromised or simply lost. </w:t>
      </w:r>
      <w:r w:rsidR="00B63897" w:rsidRPr="000F2542">
        <w:rPr>
          <w:color w:val="000000" w:themeColor="text1"/>
        </w:rPr>
        <w:t>And lastly</w:t>
      </w:r>
      <w:r w:rsidR="00F47C3B" w:rsidRPr="000F2542">
        <w:rPr>
          <w:color w:val="000000" w:themeColor="text1"/>
        </w:rPr>
        <w:t xml:space="preserve">, </w:t>
      </w:r>
      <w:r w:rsidR="00C57BA0" w:rsidRPr="000F2542">
        <w:rPr>
          <w:color w:val="000000" w:themeColor="text1"/>
        </w:rPr>
        <w:t xml:space="preserve">reporting bias </w:t>
      </w:r>
      <w:r w:rsidR="00233B02" w:rsidRPr="000F2542">
        <w:rPr>
          <w:color w:val="000000" w:themeColor="text1"/>
        </w:rPr>
        <w:t>analyzes</w:t>
      </w:r>
      <w:r w:rsidR="00DD52EA" w:rsidRPr="000F2542">
        <w:rPr>
          <w:color w:val="000000" w:themeColor="text1"/>
        </w:rPr>
        <w:t xml:space="preserve"> the selective nature of </w:t>
      </w:r>
      <w:r w:rsidR="00737894" w:rsidRPr="000F2542">
        <w:rPr>
          <w:color w:val="000000" w:themeColor="text1"/>
        </w:rPr>
        <w:t>results,</w:t>
      </w:r>
      <w:r w:rsidR="00DD52EA" w:rsidRPr="000F2542">
        <w:rPr>
          <w:color w:val="000000" w:themeColor="text1"/>
        </w:rPr>
        <w:t xml:space="preserve"> where high risk </w:t>
      </w:r>
      <w:r w:rsidR="00233B02" w:rsidRPr="000F2542">
        <w:rPr>
          <w:color w:val="000000" w:themeColor="text1"/>
        </w:rPr>
        <w:t>indicates variation of findings.</w:t>
      </w:r>
      <w:r w:rsidR="00737894" w:rsidRPr="000F2542">
        <w:rPr>
          <w:color w:val="000000" w:themeColor="text1"/>
        </w:rPr>
        <w:t xml:space="preserve"> Reducing these biases is important to increase the result of any </w:t>
      </w:r>
      <w:r w:rsidR="00F82509" w:rsidRPr="000F2542">
        <w:rPr>
          <w:color w:val="000000" w:themeColor="text1"/>
        </w:rPr>
        <w:t>study [21]</w:t>
      </w:r>
      <w:r w:rsidR="00737894" w:rsidRPr="000F2542">
        <w:rPr>
          <w:color w:val="000000" w:themeColor="text1"/>
        </w:rPr>
        <w:t>.</w:t>
      </w:r>
    </w:p>
    <w:p w14:paraId="23B4801E" w14:textId="786773B4" w:rsidR="002F488D" w:rsidRPr="002F488D" w:rsidRDefault="002F488D" w:rsidP="002F488D">
      <w:pPr>
        <w:pStyle w:val="BodyText"/>
        <w:spacing w:before="3"/>
        <w:rPr>
          <w:sz w:val="8"/>
          <w:lang w:val="en-IN"/>
        </w:rPr>
      </w:pPr>
      <w:r w:rsidRPr="002F488D">
        <w:rPr>
          <w:sz w:val="8"/>
          <w:lang w:val="en-IN"/>
        </w:rPr>
        <w:drawing>
          <wp:inline distT="0" distB="0" distL="0" distR="0" wp14:anchorId="5100B88B" wp14:editId="77809153">
            <wp:extent cx="3193415" cy="1577975"/>
            <wp:effectExtent l="0" t="0" r="6985" b="3175"/>
            <wp:docPr id="75898594"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8594" name="Picture 5" descr="A screenshot of a grap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3415" cy="1577975"/>
                    </a:xfrm>
                    <a:prstGeom prst="rect">
                      <a:avLst/>
                    </a:prstGeom>
                    <a:noFill/>
                    <a:ln>
                      <a:noFill/>
                    </a:ln>
                  </pic:spPr>
                </pic:pic>
              </a:graphicData>
            </a:graphic>
          </wp:inline>
        </w:drawing>
      </w:r>
    </w:p>
    <w:p w14:paraId="492C155B" w14:textId="0C56D2B5" w:rsidR="00372241" w:rsidRDefault="00372241">
      <w:pPr>
        <w:pStyle w:val="BodyText"/>
        <w:spacing w:before="3"/>
        <w:rPr>
          <w:sz w:val="8"/>
        </w:rPr>
      </w:pPr>
    </w:p>
    <w:p w14:paraId="3B3C162E" w14:textId="77777777" w:rsidR="00372241" w:rsidRDefault="00372241">
      <w:pPr>
        <w:pStyle w:val="BodyText"/>
      </w:pPr>
    </w:p>
    <w:p w14:paraId="0B2BBF8D" w14:textId="77777777" w:rsidR="00372241" w:rsidRDefault="00372241">
      <w:pPr>
        <w:pStyle w:val="BodyText"/>
        <w:spacing w:before="208"/>
      </w:pPr>
    </w:p>
    <w:p w14:paraId="286039B9" w14:textId="77777777" w:rsidR="00372241" w:rsidRDefault="00C768E6">
      <w:pPr>
        <w:pStyle w:val="ListParagraph"/>
        <w:numPr>
          <w:ilvl w:val="0"/>
          <w:numId w:val="4"/>
        </w:numPr>
        <w:tabs>
          <w:tab w:val="left" w:pos="2702"/>
        </w:tabs>
        <w:spacing w:before="1"/>
        <w:ind w:left="2702" w:hanging="485"/>
        <w:jc w:val="left"/>
        <w:rPr>
          <w:sz w:val="20"/>
        </w:rPr>
      </w:pPr>
      <w:r>
        <w:rPr>
          <w:smallCaps/>
          <w:spacing w:val="-2"/>
          <w:sz w:val="20"/>
        </w:rPr>
        <w:t>Results</w:t>
      </w:r>
    </w:p>
    <w:p w14:paraId="71279F91" w14:textId="287E4269" w:rsidR="00372241" w:rsidRPr="000F2542" w:rsidRDefault="00493DB2" w:rsidP="002205AD">
      <w:pPr>
        <w:pStyle w:val="BodyText"/>
        <w:spacing w:before="79" w:line="228" w:lineRule="auto"/>
        <w:ind w:left="341" w:firstLine="288"/>
        <w:jc w:val="both"/>
        <w:rPr>
          <w:color w:val="000000" w:themeColor="text1"/>
        </w:rPr>
      </w:pPr>
      <w:r w:rsidRPr="000F2542">
        <w:rPr>
          <w:color w:val="000000" w:themeColor="text1"/>
        </w:rPr>
        <w:t xml:space="preserve">This search through the </w:t>
      </w:r>
      <w:r w:rsidR="00AD4A89" w:rsidRPr="000F2542">
        <w:rPr>
          <w:color w:val="000000" w:themeColor="text1"/>
        </w:rPr>
        <w:t xml:space="preserve">study showed 232 studies out of which 136 met the </w:t>
      </w:r>
      <w:r w:rsidR="00023033" w:rsidRPr="000F2542">
        <w:rPr>
          <w:color w:val="000000" w:themeColor="text1"/>
        </w:rPr>
        <w:t>baseline criteria. Most of these studies were published over the last decade (201</w:t>
      </w:r>
      <w:r w:rsidR="00B22C9F" w:rsidRPr="000F2542">
        <w:rPr>
          <w:color w:val="000000" w:themeColor="text1"/>
        </w:rPr>
        <w:t>5</w:t>
      </w:r>
      <w:r w:rsidR="00023033" w:rsidRPr="000F2542">
        <w:rPr>
          <w:color w:val="000000" w:themeColor="text1"/>
        </w:rPr>
        <w:t>-202</w:t>
      </w:r>
      <w:r w:rsidR="00B22C9F" w:rsidRPr="000F2542">
        <w:rPr>
          <w:color w:val="000000" w:themeColor="text1"/>
        </w:rPr>
        <w:t>5</w:t>
      </w:r>
      <w:r w:rsidR="00023033" w:rsidRPr="000F2542">
        <w:rPr>
          <w:color w:val="000000" w:themeColor="text1"/>
        </w:rPr>
        <w:t>)</w:t>
      </w:r>
      <w:r w:rsidR="00B22C9F" w:rsidRPr="000F2542">
        <w:rPr>
          <w:color w:val="000000" w:themeColor="text1"/>
        </w:rPr>
        <w:t>, where total of 1426 people participated</w:t>
      </w:r>
      <w:r w:rsidR="00C13AF4" w:rsidRPr="000F2542">
        <w:rPr>
          <w:color w:val="000000" w:themeColor="text1"/>
        </w:rPr>
        <w:t>. And the sample size of any study generally had somewhere from 20 to 112 participants</w:t>
      </w:r>
      <w:r w:rsidR="008D238B" w:rsidRPr="000F2542">
        <w:rPr>
          <w:color w:val="000000" w:themeColor="text1"/>
        </w:rPr>
        <w:t xml:space="preserve">, with a median of sample size of 40. </w:t>
      </w:r>
      <w:r w:rsidR="001427F5" w:rsidRPr="000F2542">
        <w:rPr>
          <w:color w:val="000000" w:themeColor="text1"/>
        </w:rPr>
        <w:t xml:space="preserve">In the studies 96 followed experimental designs where 40 used quasi- experimental methods. </w:t>
      </w:r>
      <w:r w:rsidR="00F13AC2" w:rsidRPr="000F2542">
        <w:rPr>
          <w:color w:val="000000" w:themeColor="text1"/>
        </w:rPr>
        <w:t xml:space="preserve">The </w:t>
      </w:r>
      <w:r w:rsidR="00B66249" w:rsidRPr="000F2542">
        <w:rPr>
          <w:color w:val="000000" w:themeColor="text1"/>
        </w:rPr>
        <w:t>research</w:t>
      </w:r>
      <w:r w:rsidR="00F13AC2" w:rsidRPr="000F2542">
        <w:rPr>
          <w:color w:val="000000" w:themeColor="text1"/>
        </w:rPr>
        <w:t xml:space="preserve"> also showed many </w:t>
      </w:r>
      <w:r w:rsidR="00B66249" w:rsidRPr="000F2542">
        <w:rPr>
          <w:color w:val="000000" w:themeColor="text1"/>
        </w:rPr>
        <w:t>diversities</w:t>
      </w:r>
      <w:r w:rsidR="00F13AC2" w:rsidRPr="000F2542">
        <w:rPr>
          <w:color w:val="000000" w:themeColor="text1"/>
        </w:rPr>
        <w:t xml:space="preserve"> where the study </w:t>
      </w:r>
      <w:r w:rsidR="002872C5" w:rsidRPr="000F2542">
        <w:rPr>
          <w:color w:val="000000" w:themeColor="text1"/>
        </w:rPr>
        <w:t>was</w:t>
      </w:r>
      <w:r w:rsidR="00F13AC2" w:rsidRPr="000F2542">
        <w:rPr>
          <w:color w:val="000000" w:themeColor="text1"/>
        </w:rPr>
        <w:t xml:space="preserve"> conducted </w:t>
      </w:r>
      <w:r w:rsidR="00B66249" w:rsidRPr="000F2542">
        <w:rPr>
          <w:color w:val="000000" w:themeColor="text1"/>
        </w:rPr>
        <w:t xml:space="preserve">across multiple regions, </w:t>
      </w:r>
      <w:r w:rsidR="008B348A" w:rsidRPr="000F2542">
        <w:rPr>
          <w:color w:val="000000" w:themeColor="text1"/>
        </w:rPr>
        <w:t xml:space="preserve">such as Africa, Latin America, The Middle East, North America, along with </w:t>
      </w:r>
      <w:r w:rsidR="00EA77D5" w:rsidRPr="000F2542">
        <w:rPr>
          <w:color w:val="000000" w:themeColor="text1"/>
        </w:rPr>
        <w:t xml:space="preserve">UK. This range </w:t>
      </w:r>
      <w:r w:rsidR="00367677" w:rsidRPr="000F2542">
        <w:rPr>
          <w:color w:val="000000" w:themeColor="text1"/>
        </w:rPr>
        <w:t xml:space="preserve">shows that game-based </w:t>
      </w:r>
      <w:r w:rsidR="006A5C67" w:rsidRPr="000F2542">
        <w:rPr>
          <w:color w:val="000000" w:themeColor="text1"/>
        </w:rPr>
        <w:t>learning is popular and people are taking more and more interest in it</w:t>
      </w:r>
      <w:r w:rsidR="002872C5" w:rsidRPr="000F2542">
        <w:rPr>
          <w:color w:val="000000" w:themeColor="text1"/>
        </w:rPr>
        <w:t xml:space="preserve"> and what potential it holds over the </w:t>
      </w:r>
      <w:r w:rsidR="002205AD" w:rsidRPr="000F2542">
        <w:rPr>
          <w:color w:val="000000" w:themeColor="text1"/>
        </w:rPr>
        <w:t>future where game-based learning will get popular.</w:t>
      </w:r>
    </w:p>
    <w:p w14:paraId="3BA681C0" w14:textId="77777777" w:rsidR="002205AD" w:rsidRDefault="002205AD" w:rsidP="002205AD">
      <w:pPr>
        <w:pStyle w:val="BodyText"/>
        <w:spacing w:before="79" w:line="228" w:lineRule="auto"/>
        <w:ind w:left="341" w:firstLine="288"/>
        <w:jc w:val="both"/>
      </w:pPr>
    </w:p>
    <w:p w14:paraId="182183CD" w14:textId="77777777" w:rsidR="00372241" w:rsidRDefault="00C768E6">
      <w:pPr>
        <w:pStyle w:val="ListParagraph"/>
        <w:numPr>
          <w:ilvl w:val="0"/>
          <w:numId w:val="4"/>
        </w:numPr>
        <w:tabs>
          <w:tab w:val="left" w:pos="2287"/>
        </w:tabs>
        <w:ind w:left="2287" w:hanging="489"/>
        <w:jc w:val="left"/>
        <w:rPr>
          <w:sz w:val="20"/>
        </w:rPr>
      </w:pPr>
      <w:r>
        <w:rPr>
          <w:smallCaps/>
          <w:spacing w:val="-2"/>
          <w:sz w:val="20"/>
        </w:rPr>
        <w:t>Discussion</w:t>
      </w:r>
    </w:p>
    <w:p w14:paraId="0C540676" w14:textId="5D086CB1" w:rsidR="00E01B2B" w:rsidRPr="000F2542" w:rsidRDefault="00FA6139" w:rsidP="00E01B2B">
      <w:pPr>
        <w:pStyle w:val="BodyText"/>
        <w:spacing w:before="79" w:line="228" w:lineRule="auto"/>
        <w:ind w:left="53" w:right="328" w:firstLine="288"/>
        <w:jc w:val="both"/>
        <w:rPr>
          <w:color w:val="000000" w:themeColor="text1"/>
        </w:rPr>
      </w:pPr>
      <w:r w:rsidRPr="000F2542">
        <w:rPr>
          <w:color w:val="000000" w:themeColor="text1"/>
        </w:rPr>
        <w:t>Th</w:t>
      </w:r>
      <w:r w:rsidR="00D8601C" w:rsidRPr="000F2542">
        <w:rPr>
          <w:color w:val="000000" w:themeColor="text1"/>
        </w:rPr>
        <w:t>e Combined findings sho</w:t>
      </w:r>
      <w:r w:rsidR="00CF5744" w:rsidRPr="000F2542">
        <w:rPr>
          <w:color w:val="000000" w:themeColor="text1"/>
        </w:rPr>
        <w:t xml:space="preserve">w </w:t>
      </w:r>
      <w:r w:rsidR="00657074" w:rsidRPr="000F2542">
        <w:rPr>
          <w:color w:val="000000" w:themeColor="text1"/>
        </w:rPr>
        <w:t xml:space="preserve">that </w:t>
      </w:r>
      <w:r w:rsidR="00106DA5" w:rsidRPr="000F2542">
        <w:rPr>
          <w:color w:val="000000" w:themeColor="text1"/>
        </w:rPr>
        <w:t xml:space="preserve">game-based learning </w:t>
      </w:r>
      <w:r w:rsidR="002B514D" w:rsidRPr="000F2542">
        <w:rPr>
          <w:color w:val="000000" w:themeColor="text1"/>
        </w:rPr>
        <w:t xml:space="preserve">is highly effective </w:t>
      </w:r>
      <w:r w:rsidR="00E31E30" w:rsidRPr="000F2542">
        <w:rPr>
          <w:color w:val="000000" w:themeColor="text1"/>
        </w:rPr>
        <w:t xml:space="preserve">to increase </w:t>
      </w:r>
      <w:r w:rsidR="00D559A6" w:rsidRPr="000F2542">
        <w:rPr>
          <w:color w:val="000000" w:themeColor="text1"/>
        </w:rPr>
        <w:t>effectiveness of learning if we start from a</w:t>
      </w:r>
      <w:r w:rsidR="00990A8F" w:rsidRPr="000F2542">
        <w:rPr>
          <w:color w:val="000000" w:themeColor="text1"/>
        </w:rPr>
        <w:t>n early learning</w:t>
      </w:r>
      <w:r w:rsidR="00E768DD" w:rsidRPr="000F2542">
        <w:rPr>
          <w:color w:val="000000" w:themeColor="text1"/>
        </w:rPr>
        <w:t>, it increases</w:t>
      </w:r>
      <w:r w:rsidR="00E01B2B" w:rsidRPr="000F2542">
        <w:rPr>
          <w:color w:val="000000" w:themeColor="text1"/>
        </w:rPr>
        <w:t xml:space="preserve"> </w:t>
      </w:r>
      <w:r w:rsidR="00C768E6" w:rsidRPr="000F2542">
        <w:rPr>
          <w:color w:val="000000" w:themeColor="text1"/>
        </w:rPr>
        <w:t>numeracy, literacy, collaboration, and perseverance.</w:t>
      </w:r>
      <w:r w:rsidR="00856D17" w:rsidRPr="000F2542">
        <w:rPr>
          <w:color w:val="000000" w:themeColor="text1"/>
        </w:rPr>
        <w:t xml:space="preserve"> </w:t>
      </w:r>
      <w:r w:rsidR="006A17DE" w:rsidRPr="000F2542">
        <w:rPr>
          <w:color w:val="000000" w:themeColor="text1"/>
        </w:rPr>
        <w:t xml:space="preserve">Out of all the format of the </w:t>
      </w:r>
      <w:r w:rsidR="00213002" w:rsidRPr="000F2542">
        <w:rPr>
          <w:color w:val="000000" w:themeColor="text1"/>
        </w:rPr>
        <w:t>game-based</w:t>
      </w:r>
      <w:r w:rsidR="006A17DE" w:rsidRPr="000F2542">
        <w:rPr>
          <w:color w:val="000000" w:themeColor="text1"/>
        </w:rPr>
        <w:t xml:space="preserve"> learning, </w:t>
      </w:r>
      <w:r w:rsidR="00213002" w:rsidRPr="000F2542">
        <w:rPr>
          <w:color w:val="000000" w:themeColor="text1"/>
        </w:rPr>
        <w:t>Digital game</w:t>
      </w:r>
      <w:r w:rsidR="006A17DE" w:rsidRPr="000F2542">
        <w:rPr>
          <w:color w:val="000000" w:themeColor="text1"/>
        </w:rPr>
        <w:t xml:space="preserve"> formats such as mini-games, </w:t>
      </w:r>
      <w:r w:rsidR="00DE1F23" w:rsidRPr="000F2542">
        <w:rPr>
          <w:color w:val="000000" w:themeColor="text1"/>
        </w:rPr>
        <w:t xml:space="preserve">interactive software were among the most popular way to </w:t>
      </w:r>
      <w:r w:rsidR="00116172" w:rsidRPr="000F2542">
        <w:rPr>
          <w:color w:val="000000" w:themeColor="text1"/>
        </w:rPr>
        <w:t>effectively promote cognitive development, problem solving abilities</w:t>
      </w:r>
      <w:r w:rsidR="00213002" w:rsidRPr="000F2542">
        <w:rPr>
          <w:color w:val="000000" w:themeColor="text1"/>
        </w:rPr>
        <w:t xml:space="preserve"> and the overall creative aspect of the learners.</w:t>
      </w:r>
      <w:r w:rsidR="00C53B8F" w:rsidRPr="000F2542">
        <w:rPr>
          <w:color w:val="000000" w:themeColor="text1"/>
        </w:rPr>
        <w:t xml:space="preserve"> On a broader term </w:t>
      </w:r>
      <w:r w:rsidR="00DC335F" w:rsidRPr="000F2542">
        <w:rPr>
          <w:color w:val="000000" w:themeColor="text1"/>
        </w:rPr>
        <w:t>education-oriented</w:t>
      </w:r>
      <w:r w:rsidR="00C53B8F" w:rsidRPr="000F2542">
        <w:rPr>
          <w:color w:val="000000" w:themeColor="text1"/>
        </w:rPr>
        <w:t xml:space="preserve"> gaming </w:t>
      </w:r>
      <w:r w:rsidR="00F70A82" w:rsidRPr="000F2542">
        <w:rPr>
          <w:color w:val="000000" w:themeColor="text1"/>
        </w:rPr>
        <w:t xml:space="preserve">maximized the learning gains which ensured </w:t>
      </w:r>
      <w:r w:rsidR="00AD194C" w:rsidRPr="000F2542">
        <w:rPr>
          <w:color w:val="000000" w:themeColor="text1"/>
        </w:rPr>
        <w:t>children</w:t>
      </w:r>
      <w:r w:rsidR="00F70A82" w:rsidRPr="000F2542">
        <w:rPr>
          <w:color w:val="000000" w:themeColor="text1"/>
        </w:rPr>
        <w:t xml:space="preserve"> do not just engage with the learning gains but also </w:t>
      </w:r>
      <w:r w:rsidR="00AD194C" w:rsidRPr="000F2542">
        <w:rPr>
          <w:color w:val="000000" w:themeColor="text1"/>
        </w:rPr>
        <w:t>are receptive to the teachings</w:t>
      </w:r>
      <w:r w:rsidR="00043C13" w:rsidRPr="000F2542">
        <w:rPr>
          <w:color w:val="000000" w:themeColor="text1"/>
        </w:rPr>
        <w:t xml:space="preserve"> by the use of feedback [7], [11], [15]</w:t>
      </w:r>
      <w:r w:rsidR="00AD194C" w:rsidRPr="000F2542">
        <w:rPr>
          <w:color w:val="000000" w:themeColor="text1"/>
        </w:rPr>
        <w:t>.</w:t>
      </w:r>
    </w:p>
    <w:p w14:paraId="59AEECA3" w14:textId="37E5BCDD" w:rsidR="00372241" w:rsidRPr="000F2542" w:rsidRDefault="00DB7507" w:rsidP="00941F3A">
      <w:pPr>
        <w:pStyle w:val="BodyText"/>
        <w:spacing w:before="79" w:line="228" w:lineRule="auto"/>
        <w:ind w:left="53" w:right="328" w:firstLine="288"/>
        <w:jc w:val="both"/>
        <w:rPr>
          <w:color w:val="000000" w:themeColor="text1"/>
        </w:rPr>
      </w:pPr>
      <w:r w:rsidRPr="000F2542">
        <w:rPr>
          <w:color w:val="000000" w:themeColor="text1"/>
        </w:rPr>
        <w:t xml:space="preserve">But even if there are so many promising </w:t>
      </w:r>
      <w:r w:rsidR="00DC335F" w:rsidRPr="000F2542">
        <w:rPr>
          <w:color w:val="000000" w:themeColor="text1"/>
        </w:rPr>
        <w:t>advantages</w:t>
      </w:r>
      <w:r w:rsidR="00EF55E0" w:rsidRPr="000F2542">
        <w:rPr>
          <w:color w:val="000000" w:themeColor="text1"/>
        </w:rPr>
        <w:t xml:space="preserve"> of these learning the industry faces many challenges</w:t>
      </w:r>
      <w:r w:rsidR="00DC335F" w:rsidRPr="000F2542">
        <w:rPr>
          <w:color w:val="000000" w:themeColor="text1"/>
        </w:rPr>
        <w:t xml:space="preserve">. One of the main </w:t>
      </w:r>
      <w:r w:rsidR="000F53E6" w:rsidRPr="000F2542">
        <w:rPr>
          <w:color w:val="000000" w:themeColor="text1"/>
        </w:rPr>
        <w:t>concerns</w:t>
      </w:r>
      <w:r w:rsidR="00DC335F" w:rsidRPr="000F2542">
        <w:rPr>
          <w:color w:val="000000" w:themeColor="text1"/>
        </w:rPr>
        <w:t xml:space="preserve"> is that </w:t>
      </w:r>
      <w:r w:rsidR="003B1179" w:rsidRPr="000F2542">
        <w:rPr>
          <w:color w:val="000000" w:themeColor="text1"/>
        </w:rPr>
        <w:t>the games designed are age appropriate for the target children and not something which might be hard to grasp by them.</w:t>
      </w:r>
      <w:r w:rsidR="000F53E6" w:rsidRPr="000F2542">
        <w:rPr>
          <w:color w:val="000000" w:themeColor="text1"/>
        </w:rPr>
        <w:t xml:space="preserve"> Properly </w:t>
      </w:r>
      <w:r w:rsidR="00796C42" w:rsidRPr="000F2542">
        <w:rPr>
          <w:color w:val="000000" w:themeColor="text1"/>
        </w:rPr>
        <w:t>analyzing</w:t>
      </w:r>
      <w:r w:rsidR="000F53E6" w:rsidRPr="000F2542">
        <w:rPr>
          <w:color w:val="000000" w:themeColor="text1"/>
        </w:rPr>
        <w:t xml:space="preserve"> these </w:t>
      </w:r>
      <w:r w:rsidR="007434D4" w:rsidRPr="000F2542">
        <w:rPr>
          <w:color w:val="000000" w:themeColor="text1"/>
        </w:rPr>
        <w:t xml:space="preserve">problems is hard and requires a thoughtful combination of game-based </w:t>
      </w:r>
      <w:r w:rsidR="00796C42" w:rsidRPr="000F2542">
        <w:rPr>
          <w:color w:val="000000" w:themeColor="text1"/>
        </w:rPr>
        <w:t xml:space="preserve">learning and the support of a teacher so that we get some </w:t>
      </w:r>
      <w:r w:rsidR="00941F3A" w:rsidRPr="000F2542">
        <w:rPr>
          <w:color w:val="000000" w:themeColor="text1"/>
        </w:rPr>
        <w:t>good result [3], [17].</w:t>
      </w:r>
    </w:p>
    <w:p w14:paraId="26B90CCC" w14:textId="77777777" w:rsidR="00372241" w:rsidRDefault="00372241">
      <w:pPr>
        <w:pStyle w:val="BodyText"/>
        <w:spacing w:before="12"/>
      </w:pPr>
    </w:p>
    <w:p w14:paraId="242CB0F3" w14:textId="77777777" w:rsidR="00372241" w:rsidRDefault="00C768E6">
      <w:pPr>
        <w:pStyle w:val="ListParagraph"/>
        <w:numPr>
          <w:ilvl w:val="0"/>
          <w:numId w:val="2"/>
        </w:numPr>
        <w:tabs>
          <w:tab w:val="left" w:pos="339"/>
        </w:tabs>
        <w:ind w:left="339" w:hanging="286"/>
        <w:jc w:val="both"/>
        <w:rPr>
          <w:i/>
          <w:sz w:val="20"/>
        </w:rPr>
      </w:pPr>
      <w:r>
        <w:rPr>
          <w:i/>
          <w:sz w:val="20"/>
        </w:rPr>
        <w:t>Cognitive</w:t>
      </w:r>
      <w:r>
        <w:rPr>
          <w:i/>
          <w:spacing w:val="-9"/>
          <w:sz w:val="20"/>
        </w:rPr>
        <w:t xml:space="preserve"> </w:t>
      </w:r>
      <w:r>
        <w:rPr>
          <w:i/>
          <w:spacing w:val="-2"/>
          <w:sz w:val="20"/>
        </w:rPr>
        <w:t>Development</w:t>
      </w:r>
    </w:p>
    <w:p w14:paraId="618D0EA7" w14:textId="3D057106" w:rsidR="00372241" w:rsidRDefault="00C768E6">
      <w:pPr>
        <w:pStyle w:val="BodyText"/>
        <w:spacing w:before="58" w:line="228" w:lineRule="auto"/>
        <w:ind w:left="53" w:right="326" w:firstLine="288"/>
        <w:jc w:val="both"/>
      </w:pPr>
      <w:r w:rsidRPr="000F2542">
        <w:rPr>
          <w:color w:val="000000" w:themeColor="text1"/>
        </w:rPr>
        <w:t>The first research</w:t>
      </w:r>
      <w:r w:rsidRPr="000F2542">
        <w:rPr>
          <w:color w:val="000000" w:themeColor="text1"/>
          <w:spacing w:val="-1"/>
        </w:rPr>
        <w:t xml:space="preserve"> </w:t>
      </w:r>
      <w:r w:rsidRPr="000F2542">
        <w:rPr>
          <w:color w:val="000000" w:themeColor="text1"/>
        </w:rPr>
        <w:t>question focused on the analysis</w:t>
      </w:r>
      <w:r w:rsidRPr="000F2542">
        <w:rPr>
          <w:color w:val="000000" w:themeColor="text1"/>
          <w:spacing w:val="-2"/>
        </w:rPr>
        <w:t xml:space="preserve"> </w:t>
      </w:r>
      <w:r w:rsidRPr="000F2542">
        <w:rPr>
          <w:color w:val="000000" w:themeColor="text1"/>
        </w:rPr>
        <w:t xml:space="preserve">of the </w:t>
      </w:r>
      <w:r w:rsidR="003227CC" w:rsidRPr="000F2542">
        <w:rPr>
          <w:color w:val="000000" w:themeColor="text1"/>
        </w:rPr>
        <w:t>effect</w:t>
      </w:r>
      <w:r w:rsidRPr="000F2542">
        <w:rPr>
          <w:color w:val="000000" w:themeColor="text1"/>
        </w:rPr>
        <w:t xml:space="preserve"> of game-</w:t>
      </w:r>
      <w:r w:rsidR="003227CC" w:rsidRPr="000F2542">
        <w:rPr>
          <w:color w:val="000000" w:themeColor="text1"/>
        </w:rPr>
        <w:t>oriented education</w:t>
      </w:r>
      <w:r w:rsidRPr="000F2542">
        <w:rPr>
          <w:color w:val="000000" w:themeColor="text1"/>
        </w:rPr>
        <w:t xml:space="preserve"> on cognitive development in</w:t>
      </w:r>
      <w:r w:rsidR="003227CC" w:rsidRPr="000F2542">
        <w:rPr>
          <w:color w:val="000000" w:themeColor="text1"/>
        </w:rPr>
        <w:t xml:space="preserve"> children</w:t>
      </w:r>
      <w:r w:rsidRPr="000F2542">
        <w:rPr>
          <w:color w:val="000000" w:themeColor="text1"/>
        </w:rPr>
        <w:t>.</w:t>
      </w:r>
      <w:r>
        <w:t xml:space="preserve"> Many have researched this field, but it generally yielded mixed but positive outcomes. Many studies reported that game-based learning allows children to </w:t>
      </w:r>
      <w:r w:rsidR="00E318AD">
        <w:t>improve</w:t>
      </w:r>
      <w:r>
        <w:t xml:space="preserve"> cognitive skills such as </w:t>
      </w:r>
      <w:r w:rsidR="00E318AD">
        <w:t>attention</w:t>
      </w:r>
      <w:r>
        <w:t xml:space="preserve">, </w:t>
      </w:r>
      <w:r w:rsidR="00E318AD">
        <w:t>memory</w:t>
      </w:r>
      <w:r>
        <w:t>, and problem-solving by allowing children to interact with interactive and goal-oriented tasks [4], [7], [11]. This digital learning usually has immediate feedback and adaptive challenges</w:t>
      </w:r>
      <w:r>
        <w:rPr>
          <w:spacing w:val="-13"/>
        </w:rPr>
        <w:t xml:space="preserve"> </w:t>
      </w:r>
      <w:r>
        <w:t>so</w:t>
      </w:r>
      <w:r>
        <w:rPr>
          <w:spacing w:val="-12"/>
        </w:rPr>
        <w:t xml:space="preserve"> </w:t>
      </w:r>
      <w:r>
        <w:t>that</w:t>
      </w:r>
      <w:r>
        <w:rPr>
          <w:spacing w:val="-13"/>
        </w:rPr>
        <w:t xml:space="preserve"> </w:t>
      </w:r>
      <w:r>
        <w:t>the</w:t>
      </w:r>
      <w:r>
        <w:rPr>
          <w:spacing w:val="-12"/>
        </w:rPr>
        <w:t xml:space="preserve"> </w:t>
      </w:r>
      <w:r>
        <w:t>children</w:t>
      </w:r>
      <w:r>
        <w:rPr>
          <w:spacing w:val="-13"/>
        </w:rPr>
        <w:t xml:space="preserve"> </w:t>
      </w:r>
      <w:r>
        <w:t>will</w:t>
      </w:r>
      <w:r>
        <w:rPr>
          <w:spacing w:val="-11"/>
        </w:rPr>
        <w:t xml:space="preserve"> </w:t>
      </w:r>
      <w:r>
        <w:t>grow</w:t>
      </w:r>
      <w:r>
        <w:rPr>
          <w:spacing w:val="-13"/>
        </w:rPr>
        <w:t xml:space="preserve"> </w:t>
      </w:r>
      <w:r>
        <w:t>according</w:t>
      </w:r>
      <w:r>
        <w:rPr>
          <w:spacing w:val="-11"/>
        </w:rPr>
        <w:t xml:space="preserve"> </w:t>
      </w:r>
      <w:r>
        <w:t>to</w:t>
      </w:r>
      <w:r>
        <w:rPr>
          <w:spacing w:val="-13"/>
        </w:rPr>
        <w:t xml:space="preserve"> </w:t>
      </w:r>
      <w:r>
        <w:t>his</w:t>
      </w:r>
      <w:r>
        <w:rPr>
          <w:spacing w:val="-12"/>
        </w:rPr>
        <w:t xml:space="preserve"> </w:t>
      </w:r>
      <w:r>
        <w:t>/</w:t>
      </w:r>
      <w:r>
        <w:rPr>
          <w:spacing w:val="-13"/>
        </w:rPr>
        <w:t xml:space="preserve"> </w:t>
      </w:r>
      <w:r>
        <w:t>her own capacity.</w:t>
      </w:r>
    </w:p>
    <w:p w14:paraId="7B77F53B" w14:textId="77777777" w:rsidR="00372241" w:rsidRDefault="00C768E6">
      <w:pPr>
        <w:pStyle w:val="BodyText"/>
        <w:spacing w:before="122" w:line="228" w:lineRule="auto"/>
        <w:ind w:left="53" w:right="328" w:firstLine="288"/>
        <w:jc w:val="both"/>
      </w:pPr>
      <w:r>
        <w:t xml:space="preserve">But a smaller no. of studies found no improvement, but that was associated with the lack of longer-term plan or </w:t>
      </w:r>
      <w:r>
        <w:rPr>
          <w:spacing w:val="-2"/>
        </w:rPr>
        <w:t>usually small</w:t>
      </w:r>
      <w:r>
        <w:rPr>
          <w:spacing w:val="-6"/>
        </w:rPr>
        <w:t xml:space="preserve"> </w:t>
      </w:r>
      <w:r>
        <w:rPr>
          <w:spacing w:val="-2"/>
        </w:rPr>
        <w:t>group size</w:t>
      </w:r>
      <w:r>
        <w:rPr>
          <w:spacing w:val="-7"/>
        </w:rPr>
        <w:t xml:space="preserve"> </w:t>
      </w:r>
      <w:r>
        <w:rPr>
          <w:spacing w:val="-2"/>
        </w:rPr>
        <w:t>[3],</w:t>
      </w:r>
      <w:r>
        <w:rPr>
          <w:spacing w:val="-5"/>
        </w:rPr>
        <w:t xml:space="preserve"> </w:t>
      </w:r>
      <w:r>
        <w:rPr>
          <w:spacing w:val="-2"/>
        </w:rPr>
        <w:t>[14].</w:t>
      </w:r>
      <w:r>
        <w:rPr>
          <w:spacing w:val="-3"/>
        </w:rPr>
        <w:t xml:space="preserve"> </w:t>
      </w:r>
      <w:r>
        <w:rPr>
          <w:spacing w:val="-2"/>
        </w:rPr>
        <w:t>Overall, the</w:t>
      </w:r>
      <w:r>
        <w:rPr>
          <w:spacing w:val="-5"/>
        </w:rPr>
        <w:t xml:space="preserve"> </w:t>
      </w:r>
      <w:r>
        <w:rPr>
          <w:spacing w:val="-2"/>
        </w:rPr>
        <w:t>studies</w:t>
      </w:r>
      <w:r>
        <w:rPr>
          <w:spacing w:val="-8"/>
        </w:rPr>
        <w:t xml:space="preserve"> </w:t>
      </w:r>
      <w:r>
        <w:rPr>
          <w:spacing w:val="-2"/>
        </w:rPr>
        <w:t>indicate that the</w:t>
      </w:r>
      <w:r>
        <w:rPr>
          <w:spacing w:val="-3"/>
        </w:rPr>
        <w:t xml:space="preserve"> </w:t>
      </w:r>
      <w:r>
        <w:rPr>
          <w:spacing w:val="-2"/>
        </w:rPr>
        <w:t>game-based system enhances</w:t>
      </w:r>
      <w:r>
        <w:rPr>
          <w:spacing w:val="-5"/>
        </w:rPr>
        <w:t xml:space="preserve"> </w:t>
      </w:r>
      <w:r>
        <w:rPr>
          <w:spacing w:val="-2"/>
        </w:rPr>
        <w:t>the</w:t>
      </w:r>
      <w:r>
        <w:rPr>
          <w:spacing w:val="-5"/>
        </w:rPr>
        <w:t xml:space="preserve"> </w:t>
      </w:r>
      <w:r>
        <w:rPr>
          <w:spacing w:val="-2"/>
        </w:rPr>
        <w:t>overall</w:t>
      </w:r>
      <w:r>
        <w:rPr>
          <w:spacing w:val="-6"/>
        </w:rPr>
        <w:t xml:space="preserve"> </w:t>
      </w:r>
      <w:r>
        <w:rPr>
          <w:spacing w:val="-2"/>
        </w:rPr>
        <w:t xml:space="preserve">development </w:t>
      </w:r>
      <w:r>
        <w:t>of the children in the cognitive development</w:t>
      </w:r>
    </w:p>
    <w:p w14:paraId="4407CD19" w14:textId="77777777" w:rsidR="00372241" w:rsidRDefault="00372241">
      <w:pPr>
        <w:pStyle w:val="BodyText"/>
        <w:spacing w:before="9"/>
      </w:pPr>
    </w:p>
    <w:p w14:paraId="7A540AE0" w14:textId="77777777" w:rsidR="00372241" w:rsidRDefault="00C768E6">
      <w:pPr>
        <w:pStyle w:val="ListParagraph"/>
        <w:numPr>
          <w:ilvl w:val="0"/>
          <w:numId w:val="2"/>
        </w:numPr>
        <w:tabs>
          <w:tab w:val="left" w:pos="339"/>
        </w:tabs>
        <w:ind w:left="339" w:hanging="286"/>
        <w:jc w:val="both"/>
        <w:rPr>
          <w:i/>
          <w:sz w:val="20"/>
        </w:rPr>
      </w:pPr>
      <w:r>
        <w:rPr>
          <w:i/>
          <w:sz w:val="20"/>
        </w:rPr>
        <w:t>Social</w:t>
      </w:r>
      <w:r>
        <w:rPr>
          <w:i/>
          <w:spacing w:val="-5"/>
          <w:sz w:val="20"/>
        </w:rPr>
        <w:t xml:space="preserve"> </w:t>
      </w:r>
      <w:r>
        <w:rPr>
          <w:i/>
          <w:spacing w:val="-2"/>
          <w:sz w:val="20"/>
        </w:rPr>
        <w:t>Development</w:t>
      </w:r>
    </w:p>
    <w:p w14:paraId="05322891" w14:textId="1767721D" w:rsidR="00372241" w:rsidRDefault="00C768E6">
      <w:pPr>
        <w:pStyle w:val="BodyText"/>
        <w:spacing w:before="61" w:line="228" w:lineRule="auto"/>
        <w:ind w:left="53" w:right="326" w:firstLine="288"/>
        <w:jc w:val="both"/>
      </w:pPr>
      <w:r w:rsidRPr="000F2542">
        <w:rPr>
          <w:color w:val="000000" w:themeColor="text1"/>
        </w:rPr>
        <w:t>The second research question</w:t>
      </w:r>
      <w:r w:rsidRPr="000F2542">
        <w:rPr>
          <w:color w:val="000000" w:themeColor="text1"/>
          <w:spacing w:val="-2"/>
        </w:rPr>
        <w:t xml:space="preserve"> </w:t>
      </w:r>
      <w:r w:rsidRPr="000F2542">
        <w:rPr>
          <w:color w:val="000000" w:themeColor="text1"/>
        </w:rPr>
        <w:t>shows</w:t>
      </w:r>
      <w:r w:rsidR="00F2172B" w:rsidRPr="000F2542">
        <w:rPr>
          <w:color w:val="000000" w:themeColor="text1"/>
        </w:rPr>
        <w:t xml:space="preserve"> </w:t>
      </w:r>
      <w:r w:rsidR="00B011A1" w:rsidRPr="000F2542">
        <w:rPr>
          <w:color w:val="000000" w:themeColor="text1"/>
        </w:rPr>
        <w:t>effect of such learning on minds of early learners.</w:t>
      </w:r>
      <w:r w:rsidRPr="00B011A1">
        <w:rPr>
          <w:color w:val="EE0000"/>
          <w:spacing w:val="-12"/>
        </w:rPr>
        <w:t xml:space="preserve"> </w:t>
      </w:r>
      <w:r>
        <w:t>Multiple</w:t>
      </w:r>
      <w:r>
        <w:rPr>
          <w:spacing w:val="-13"/>
        </w:rPr>
        <w:t xml:space="preserve"> </w:t>
      </w:r>
      <w:r>
        <w:t>studies</w:t>
      </w:r>
      <w:r>
        <w:rPr>
          <w:spacing w:val="-12"/>
        </w:rPr>
        <w:t xml:space="preserve"> </w:t>
      </w:r>
      <w:r>
        <w:t>have</w:t>
      </w:r>
      <w:r>
        <w:rPr>
          <w:spacing w:val="-13"/>
        </w:rPr>
        <w:t xml:space="preserve"> </w:t>
      </w:r>
      <w:r w:rsidR="00801433">
        <w:t>shown</w:t>
      </w:r>
      <w:r>
        <w:rPr>
          <w:spacing w:val="-12"/>
        </w:rPr>
        <w:t xml:space="preserve"> </w:t>
      </w:r>
      <w:r>
        <w:t xml:space="preserve">that it can </w:t>
      </w:r>
      <w:r w:rsidR="00801433">
        <w:t>affect</w:t>
      </w:r>
      <w:r>
        <w:t xml:space="preserve"> young learners, including cooperation, communication, empathy, and conflict resolution. For instance, Craig et al. (2016) reported that structured game- based procedures significantly improved social interaction and cooperative behaviors among preschool children. Similarly, Al Saud (2017) observed that participation in a game-based</w:t>
      </w:r>
      <w:r>
        <w:rPr>
          <w:spacing w:val="-11"/>
        </w:rPr>
        <w:t xml:space="preserve"> </w:t>
      </w:r>
      <w:r>
        <w:t>program</w:t>
      </w:r>
      <w:r>
        <w:rPr>
          <w:spacing w:val="-10"/>
        </w:rPr>
        <w:t xml:space="preserve"> </w:t>
      </w:r>
      <w:r>
        <w:t>enhanced</w:t>
      </w:r>
      <w:r>
        <w:rPr>
          <w:spacing w:val="-6"/>
        </w:rPr>
        <w:t xml:space="preserve"> </w:t>
      </w:r>
      <w:r>
        <w:t>collaboration</w:t>
      </w:r>
      <w:r>
        <w:rPr>
          <w:spacing w:val="-11"/>
        </w:rPr>
        <w:t xml:space="preserve"> </w:t>
      </w:r>
      <w:r>
        <w:t>among</w:t>
      </w:r>
      <w:r>
        <w:rPr>
          <w:spacing w:val="-10"/>
        </w:rPr>
        <w:t xml:space="preserve"> </w:t>
      </w:r>
      <w:r>
        <w:t>children while simultaneously reducing aggressive behaviors.</w:t>
      </w:r>
    </w:p>
    <w:p w14:paraId="704AF972" w14:textId="77777777" w:rsidR="00372241" w:rsidRDefault="00372241">
      <w:pPr>
        <w:pStyle w:val="BodyText"/>
        <w:spacing w:before="9"/>
      </w:pPr>
    </w:p>
    <w:p w14:paraId="07508227" w14:textId="77777777" w:rsidR="00372241" w:rsidRDefault="00C768E6">
      <w:pPr>
        <w:pStyle w:val="ListParagraph"/>
        <w:numPr>
          <w:ilvl w:val="0"/>
          <w:numId w:val="2"/>
        </w:numPr>
        <w:tabs>
          <w:tab w:val="left" w:pos="337"/>
        </w:tabs>
        <w:ind w:left="337" w:hanging="284"/>
        <w:jc w:val="both"/>
        <w:rPr>
          <w:i/>
          <w:sz w:val="20"/>
        </w:rPr>
      </w:pPr>
      <w:r>
        <w:rPr>
          <w:i/>
          <w:sz w:val="20"/>
        </w:rPr>
        <w:t>Emotional</w:t>
      </w:r>
      <w:r>
        <w:rPr>
          <w:i/>
          <w:spacing w:val="-9"/>
          <w:sz w:val="20"/>
        </w:rPr>
        <w:t xml:space="preserve"> </w:t>
      </w:r>
      <w:r>
        <w:rPr>
          <w:i/>
          <w:spacing w:val="-2"/>
          <w:sz w:val="20"/>
        </w:rPr>
        <w:t>Development</w:t>
      </w:r>
    </w:p>
    <w:p w14:paraId="5F3B0B06" w14:textId="6DAE2B84" w:rsidR="00372241" w:rsidRDefault="00C768E6" w:rsidP="00F35112">
      <w:pPr>
        <w:pStyle w:val="BodyText"/>
        <w:spacing w:before="60" w:line="228" w:lineRule="auto"/>
        <w:ind w:left="53" w:right="327" w:firstLine="288"/>
        <w:jc w:val="both"/>
        <w:sectPr w:rsidR="00372241">
          <w:pgSz w:w="11910" w:h="16840"/>
          <w:pgMar w:top="960" w:right="566" w:bottom="280" w:left="566" w:header="720" w:footer="720" w:gutter="0"/>
          <w:cols w:num="2" w:space="720" w:equalWidth="0">
            <w:col w:w="5218" w:space="294"/>
            <w:col w:w="5266"/>
          </w:cols>
        </w:sectPr>
      </w:pPr>
      <w:r>
        <w:t>The third</w:t>
      </w:r>
      <w:r>
        <w:rPr>
          <w:spacing w:val="-4"/>
        </w:rPr>
        <w:t xml:space="preserve"> </w:t>
      </w:r>
      <w:r>
        <w:t>research examines</w:t>
      </w:r>
      <w:r>
        <w:rPr>
          <w:spacing w:val="-4"/>
        </w:rPr>
        <w:t xml:space="preserve"> </w:t>
      </w:r>
      <w:r>
        <w:t>the influence</w:t>
      </w:r>
      <w:r>
        <w:rPr>
          <w:spacing w:val="-2"/>
        </w:rPr>
        <w:t xml:space="preserve"> </w:t>
      </w:r>
      <w:r>
        <w:t>of</w:t>
      </w:r>
      <w:r w:rsidR="00FD4CF3">
        <w:t xml:space="preserve"> </w:t>
      </w:r>
      <w:r w:rsidR="00801433" w:rsidRPr="000F2542">
        <w:rPr>
          <w:color w:val="000000" w:themeColor="text1"/>
        </w:rPr>
        <w:t>game-oriented</w:t>
      </w:r>
      <w:r w:rsidR="00FD4CF3" w:rsidRPr="000F2542">
        <w:rPr>
          <w:color w:val="000000" w:themeColor="text1"/>
        </w:rPr>
        <w:t xml:space="preserve"> learning </w:t>
      </w:r>
      <w:r w:rsidR="00651964" w:rsidRPr="000F2542">
        <w:rPr>
          <w:color w:val="000000" w:themeColor="text1"/>
        </w:rPr>
        <w:t>on the emotional aspect of the children</w:t>
      </w:r>
      <w:r>
        <w:t xml:space="preserve">. </w:t>
      </w:r>
      <w:proofErr w:type="spellStart"/>
      <w:r>
        <w:t>Gerkushenko</w:t>
      </w:r>
      <w:proofErr w:type="spellEnd"/>
      <w:r>
        <w:rPr>
          <w:spacing w:val="27"/>
        </w:rPr>
        <w:t xml:space="preserve"> </w:t>
      </w:r>
      <w:r>
        <w:t>et</w:t>
      </w:r>
      <w:r>
        <w:rPr>
          <w:spacing w:val="28"/>
        </w:rPr>
        <w:t xml:space="preserve"> </w:t>
      </w:r>
      <w:r>
        <w:t>al.</w:t>
      </w:r>
      <w:r>
        <w:rPr>
          <w:spacing w:val="29"/>
        </w:rPr>
        <w:t xml:space="preserve"> </w:t>
      </w:r>
      <w:r>
        <w:t>(2013)</w:t>
      </w:r>
      <w:r>
        <w:rPr>
          <w:spacing w:val="31"/>
        </w:rPr>
        <w:t xml:space="preserve"> </w:t>
      </w:r>
      <w:r>
        <w:t>suggested</w:t>
      </w:r>
      <w:r>
        <w:rPr>
          <w:spacing w:val="29"/>
        </w:rPr>
        <w:t xml:space="preserve"> </w:t>
      </w:r>
      <w:r>
        <w:t>that</w:t>
      </w:r>
      <w:r>
        <w:rPr>
          <w:spacing w:val="27"/>
        </w:rPr>
        <w:t xml:space="preserve"> </w:t>
      </w:r>
      <w:r>
        <w:t>video</w:t>
      </w:r>
    </w:p>
    <w:p w14:paraId="7722CD8D" w14:textId="77777777" w:rsidR="00372241" w:rsidRDefault="00C768E6">
      <w:pPr>
        <w:pStyle w:val="BodyText"/>
        <w:spacing w:before="82" w:line="228" w:lineRule="auto"/>
        <w:ind w:left="341"/>
        <w:jc w:val="both"/>
      </w:pPr>
      <w:r>
        <w:lastRenderedPageBreak/>
        <w:t>games can effectively grow social–emotional skills by engaging children in emotionally meaningful scenarios. Similarly, Chao-Fernández et al. (2020) demonstrated that game-based learning can enhance empathy, self-awareness, self-regulation, and motivation.</w:t>
      </w:r>
    </w:p>
    <w:p w14:paraId="6AD9E07C" w14:textId="485BB8C9" w:rsidR="00F35112" w:rsidRPr="004C3EEF" w:rsidRDefault="00604307">
      <w:pPr>
        <w:pStyle w:val="BodyText"/>
        <w:spacing w:before="120" w:line="228" w:lineRule="auto"/>
        <w:ind w:left="341" w:firstLine="288"/>
        <w:jc w:val="both"/>
        <w:rPr>
          <w:color w:val="000000" w:themeColor="text1"/>
        </w:rPr>
      </w:pPr>
      <w:r w:rsidRPr="004C3EEF">
        <w:rPr>
          <w:color w:val="000000" w:themeColor="text1"/>
        </w:rPr>
        <w:t xml:space="preserve">Some of the study was taken from the study of Toh and Kirschner (2020), </w:t>
      </w:r>
      <w:r w:rsidR="003B6E0C" w:rsidRPr="004C3EEF">
        <w:rPr>
          <w:color w:val="000000" w:themeColor="text1"/>
        </w:rPr>
        <w:t xml:space="preserve">where they developed and implemented a game-based program which aims to improve the </w:t>
      </w:r>
      <w:r w:rsidR="00DF3B0F" w:rsidRPr="004C3EEF">
        <w:rPr>
          <w:color w:val="000000" w:themeColor="text1"/>
        </w:rPr>
        <w:t>children’s social and emotional learning.</w:t>
      </w:r>
      <w:r w:rsidR="00AA236F" w:rsidRPr="004C3EEF">
        <w:rPr>
          <w:color w:val="000000" w:themeColor="text1"/>
        </w:rPr>
        <w:t xml:space="preserve"> </w:t>
      </w:r>
      <w:r w:rsidR="002206A5" w:rsidRPr="004C3EEF">
        <w:rPr>
          <w:color w:val="000000" w:themeColor="text1"/>
        </w:rPr>
        <w:t xml:space="preserve"> They Showcased a great method of improvement of self-awareness, emotional regulation, and </w:t>
      </w:r>
      <w:r w:rsidR="009D18A7" w:rsidRPr="004C3EEF">
        <w:rPr>
          <w:color w:val="000000" w:themeColor="text1"/>
        </w:rPr>
        <w:t>empathy</w:t>
      </w:r>
      <w:r w:rsidR="002206A5" w:rsidRPr="004C3EEF">
        <w:rPr>
          <w:color w:val="000000" w:themeColor="text1"/>
        </w:rPr>
        <w:t xml:space="preserve"> of the participant when they </w:t>
      </w:r>
      <w:r w:rsidR="009D18A7" w:rsidRPr="004C3EEF">
        <w:rPr>
          <w:color w:val="000000" w:themeColor="text1"/>
        </w:rPr>
        <w:t>regularly started to use the game-based learning.</w:t>
      </w:r>
      <w:r w:rsidR="00783608" w:rsidRPr="004C3EEF">
        <w:rPr>
          <w:color w:val="000000" w:themeColor="text1"/>
        </w:rPr>
        <w:t xml:space="preserve"> Another similar case was of Hausknecht</w:t>
      </w:r>
      <w:r w:rsidR="00783608" w:rsidRPr="004C3EEF">
        <w:rPr>
          <w:color w:val="000000" w:themeColor="text1"/>
          <w:spacing w:val="-5"/>
        </w:rPr>
        <w:t xml:space="preserve"> </w:t>
      </w:r>
      <w:r w:rsidR="00783608" w:rsidRPr="004C3EEF">
        <w:rPr>
          <w:color w:val="000000" w:themeColor="text1"/>
        </w:rPr>
        <w:t>et</w:t>
      </w:r>
      <w:r w:rsidR="00783608" w:rsidRPr="004C3EEF">
        <w:rPr>
          <w:color w:val="000000" w:themeColor="text1"/>
          <w:spacing w:val="-6"/>
        </w:rPr>
        <w:t xml:space="preserve"> </w:t>
      </w:r>
      <w:r w:rsidR="00783608" w:rsidRPr="004C3EEF">
        <w:rPr>
          <w:color w:val="000000" w:themeColor="text1"/>
        </w:rPr>
        <w:t>al.</w:t>
      </w:r>
      <w:r w:rsidR="00783608" w:rsidRPr="004C3EEF">
        <w:rPr>
          <w:color w:val="000000" w:themeColor="text1"/>
          <w:spacing w:val="-6"/>
        </w:rPr>
        <w:t xml:space="preserve"> </w:t>
      </w:r>
      <w:r w:rsidR="00783608" w:rsidRPr="004C3EEF">
        <w:rPr>
          <w:color w:val="000000" w:themeColor="text1"/>
        </w:rPr>
        <w:t xml:space="preserve">(2017) who </w:t>
      </w:r>
      <w:r w:rsidR="009D370C" w:rsidRPr="004C3EEF">
        <w:rPr>
          <w:color w:val="000000" w:themeColor="text1"/>
        </w:rPr>
        <w:t xml:space="preserve">showed the impact of such learning on the interaction of </w:t>
      </w:r>
      <w:r w:rsidR="000E6FFA" w:rsidRPr="004C3EEF">
        <w:rPr>
          <w:color w:val="000000" w:themeColor="text1"/>
        </w:rPr>
        <w:t>children</w:t>
      </w:r>
      <w:r w:rsidR="009D370C" w:rsidRPr="004C3EEF">
        <w:rPr>
          <w:color w:val="000000" w:themeColor="text1"/>
        </w:rPr>
        <w:t xml:space="preserve"> with the teacher </w:t>
      </w:r>
      <w:r w:rsidR="000E6FFA" w:rsidRPr="004C3EEF">
        <w:rPr>
          <w:color w:val="000000" w:themeColor="text1"/>
        </w:rPr>
        <w:t>in classrooms where it was found out that it most definitely increases the interaction [26].</w:t>
      </w:r>
    </w:p>
    <w:p w14:paraId="363A7797" w14:textId="77777777" w:rsidR="00372241" w:rsidRDefault="00372241">
      <w:pPr>
        <w:pStyle w:val="BodyText"/>
        <w:spacing w:before="9"/>
      </w:pPr>
    </w:p>
    <w:p w14:paraId="7C0AA608" w14:textId="77777777" w:rsidR="00372241" w:rsidRDefault="00C768E6">
      <w:pPr>
        <w:pStyle w:val="ListParagraph"/>
        <w:numPr>
          <w:ilvl w:val="0"/>
          <w:numId w:val="2"/>
        </w:numPr>
        <w:tabs>
          <w:tab w:val="left" w:pos="627"/>
        </w:tabs>
        <w:ind w:left="627" w:hanging="286"/>
        <w:jc w:val="both"/>
        <w:rPr>
          <w:i/>
          <w:sz w:val="20"/>
        </w:rPr>
      </w:pPr>
      <w:r>
        <w:rPr>
          <w:i/>
          <w:sz w:val="20"/>
        </w:rPr>
        <w:t>Motivation</w:t>
      </w:r>
      <w:r>
        <w:rPr>
          <w:i/>
          <w:spacing w:val="-11"/>
          <w:sz w:val="20"/>
        </w:rPr>
        <w:t xml:space="preserve"> </w:t>
      </w:r>
      <w:r>
        <w:rPr>
          <w:i/>
          <w:spacing w:val="-2"/>
          <w:sz w:val="20"/>
        </w:rPr>
        <w:t>Development</w:t>
      </w:r>
    </w:p>
    <w:p w14:paraId="3F907A5E" w14:textId="6A170B04" w:rsidR="00372241" w:rsidRDefault="00D57B1B">
      <w:pPr>
        <w:pStyle w:val="BodyText"/>
        <w:spacing w:before="61" w:line="228" w:lineRule="auto"/>
        <w:ind w:left="341" w:right="1" w:firstLine="288"/>
        <w:jc w:val="both"/>
      </w:pPr>
      <w:r w:rsidRPr="004D0A7A">
        <w:rPr>
          <w:color w:val="000000" w:themeColor="text1"/>
        </w:rPr>
        <w:t xml:space="preserve">Then the analysis of the </w:t>
      </w:r>
      <w:r w:rsidR="0050000D" w:rsidRPr="004D0A7A">
        <w:rPr>
          <w:color w:val="000000" w:themeColor="text1"/>
        </w:rPr>
        <w:t>effect of learning with games and how it motivates children was performed</w:t>
      </w:r>
      <w:r w:rsidR="0050000D" w:rsidRPr="0050000D">
        <w:rPr>
          <w:color w:val="EE0000"/>
        </w:rPr>
        <w:t xml:space="preserve">. </w:t>
      </w:r>
      <w:r w:rsidR="00C768E6">
        <w:rPr>
          <w:spacing w:val="-2"/>
        </w:rPr>
        <w:t>Existing</w:t>
      </w:r>
      <w:r w:rsidR="00C768E6">
        <w:rPr>
          <w:spacing w:val="-11"/>
        </w:rPr>
        <w:t xml:space="preserve"> </w:t>
      </w:r>
      <w:r w:rsidR="00C768E6">
        <w:rPr>
          <w:spacing w:val="-2"/>
        </w:rPr>
        <w:t>evidence</w:t>
      </w:r>
      <w:r w:rsidR="00C768E6">
        <w:rPr>
          <w:spacing w:val="-8"/>
        </w:rPr>
        <w:t xml:space="preserve"> </w:t>
      </w:r>
      <w:r w:rsidR="00C768E6">
        <w:rPr>
          <w:spacing w:val="-2"/>
        </w:rPr>
        <w:t>shows</w:t>
      </w:r>
      <w:r w:rsidR="00C768E6">
        <w:rPr>
          <w:spacing w:val="-8"/>
        </w:rPr>
        <w:t xml:space="preserve"> </w:t>
      </w:r>
      <w:r w:rsidR="00C768E6">
        <w:rPr>
          <w:spacing w:val="-2"/>
        </w:rPr>
        <w:t>it</w:t>
      </w:r>
      <w:r w:rsidR="00C768E6">
        <w:rPr>
          <w:spacing w:val="-8"/>
        </w:rPr>
        <w:t xml:space="preserve"> </w:t>
      </w:r>
      <w:r w:rsidR="00C768E6">
        <w:rPr>
          <w:spacing w:val="-2"/>
        </w:rPr>
        <w:t>indeed</w:t>
      </w:r>
      <w:r w:rsidR="00C768E6">
        <w:rPr>
          <w:spacing w:val="-8"/>
        </w:rPr>
        <w:t xml:space="preserve"> </w:t>
      </w:r>
      <w:r w:rsidR="00C768E6">
        <w:rPr>
          <w:spacing w:val="-2"/>
        </w:rPr>
        <w:t>helps</w:t>
      </w:r>
      <w:r w:rsidR="00C768E6">
        <w:rPr>
          <w:spacing w:val="-11"/>
        </w:rPr>
        <w:t xml:space="preserve"> </w:t>
      </w:r>
      <w:r w:rsidR="00C768E6">
        <w:rPr>
          <w:spacing w:val="-2"/>
        </w:rPr>
        <w:t>the</w:t>
      </w:r>
      <w:r w:rsidR="00C768E6">
        <w:rPr>
          <w:spacing w:val="-9"/>
        </w:rPr>
        <w:t xml:space="preserve"> </w:t>
      </w:r>
      <w:r w:rsidR="00C768E6">
        <w:rPr>
          <w:spacing w:val="-2"/>
        </w:rPr>
        <w:t>children</w:t>
      </w:r>
      <w:r w:rsidR="00C768E6">
        <w:rPr>
          <w:spacing w:val="-8"/>
        </w:rPr>
        <w:t xml:space="preserve"> </w:t>
      </w:r>
      <w:r w:rsidR="00C768E6">
        <w:rPr>
          <w:spacing w:val="-2"/>
        </w:rPr>
        <w:t>with</w:t>
      </w:r>
      <w:r w:rsidR="00C768E6">
        <w:rPr>
          <w:spacing w:val="-6"/>
        </w:rPr>
        <w:t xml:space="preserve"> </w:t>
      </w:r>
      <w:r w:rsidR="00C768E6">
        <w:rPr>
          <w:spacing w:val="-2"/>
        </w:rPr>
        <w:t xml:space="preserve">their </w:t>
      </w:r>
      <w:r w:rsidR="00C768E6">
        <w:t>motivation if they use game-based learning methods.</w:t>
      </w:r>
    </w:p>
    <w:p w14:paraId="65AF88AE" w14:textId="12E9C9E4" w:rsidR="00FE311D" w:rsidRPr="004D0A7A" w:rsidRDefault="00C768E6" w:rsidP="00FE311D">
      <w:pPr>
        <w:pStyle w:val="BodyText"/>
        <w:spacing w:before="119" w:line="228" w:lineRule="auto"/>
        <w:ind w:left="341" w:firstLine="288"/>
        <w:jc w:val="both"/>
        <w:rPr>
          <w:color w:val="000000" w:themeColor="text1"/>
        </w:rPr>
      </w:pPr>
      <w:r>
        <w:t>Liu and Chen (2013) were the first few people who investigated this; they examined the impact of these game- based</w:t>
      </w:r>
      <w:r>
        <w:rPr>
          <w:spacing w:val="-5"/>
        </w:rPr>
        <w:t xml:space="preserve"> </w:t>
      </w:r>
      <w:r>
        <w:t>learning</w:t>
      </w:r>
      <w:r>
        <w:rPr>
          <w:spacing w:val="-9"/>
        </w:rPr>
        <w:t xml:space="preserve"> </w:t>
      </w:r>
      <w:r>
        <w:t>on</w:t>
      </w:r>
      <w:r>
        <w:rPr>
          <w:spacing w:val="-5"/>
        </w:rPr>
        <w:t xml:space="preserve"> </w:t>
      </w:r>
      <w:r>
        <w:t>elementary</w:t>
      </w:r>
      <w:r>
        <w:rPr>
          <w:spacing w:val="-13"/>
        </w:rPr>
        <w:t xml:space="preserve"> </w:t>
      </w:r>
      <w:r>
        <w:t>students.</w:t>
      </w:r>
      <w:r w:rsidR="00CB319C">
        <w:t xml:space="preserve"> </w:t>
      </w:r>
      <w:r w:rsidR="00CB319C" w:rsidRPr="004D0A7A">
        <w:rPr>
          <w:color w:val="000000" w:themeColor="text1"/>
        </w:rPr>
        <w:t xml:space="preserve">This study showed that these methods significantly improve </w:t>
      </w:r>
      <w:r w:rsidR="00FE311D" w:rsidRPr="004D0A7A">
        <w:rPr>
          <w:color w:val="000000" w:themeColor="text1"/>
        </w:rPr>
        <w:t>motivation among children</w:t>
      </w:r>
      <w:r w:rsidRPr="004D0A7A">
        <w:rPr>
          <w:color w:val="000000" w:themeColor="text1"/>
        </w:rPr>
        <w:t>.</w:t>
      </w:r>
    </w:p>
    <w:p w14:paraId="08C13D93" w14:textId="77777777" w:rsidR="00372241" w:rsidRPr="004D0A7A" w:rsidRDefault="00372241">
      <w:pPr>
        <w:pStyle w:val="BodyText"/>
        <w:spacing w:before="12"/>
        <w:rPr>
          <w:color w:val="000000" w:themeColor="text1"/>
        </w:rPr>
      </w:pPr>
    </w:p>
    <w:p w14:paraId="75F56456" w14:textId="6B22A1ED" w:rsidR="00C259BC" w:rsidRPr="00C259BC" w:rsidRDefault="00C768E6" w:rsidP="00C259BC">
      <w:pPr>
        <w:pStyle w:val="ListParagraph"/>
        <w:numPr>
          <w:ilvl w:val="0"/>
          <w:numId w:val="2"/>
        </w:numPr>
        <w:tabs>
          <w:tab w:val="left" w:pos="627"/>
        </w:tabs>
        <w:spacing w:before="1"/>
        <w:ind w:left="627" w:hanging="286"/>
        <w:jc w:val="both"/>
        <w:rPr>
          <w:i/>
          <w:sz w:val="20"/>
        </w:rPr>
      </w:pPr>
      <w:r>
        <w:rPr>
          <w:i/>
          <w:sz w:val="20"/>
        </w:rPr>
        <w:t>Engagement</w:t>
      </w:r>
      <w:r>
        <w:rPr>
          <w:i/>
          <w:spacing w:val="-12"/>
          <w:sz w:val="20"/>
        </w:rPr>
        <w:t xml:space="preserve"> </w:t>
      </w:r>
      <w:r>
        <w:rPr>
          <w:i/>
          <w:spacing w:val="-2"/>
          <w:sz w:val="20"/>
        </w:rPr>
        <w:t>Development</w:t>
      </w:r>
    </w:p>
    <w:p w14:paraId="7A3E9CAB" w14:textId="5C78DA7D" w:rsidR="00C259BC" w:rsidRPr="00B3622B" w:rsidRDefault="00C13AC8">
      <w:pPr>
        <w:pStyle w:val="BodyText"/>
        <w:spacing w:before="57" w:line="228" w:lineRule="auto"/>
        <w:ind w:left="341" w:right="1" w:firstLine="288"/>
        <w:jc w:val="both"/>
        <w:rPr>
          <w:color w:val="000000" w:themeColor="text1"/>
        </w:rPr>
      </w:pPr>
      <w:r w:rsidRPr="00B3622B">
        <w:rPr>
          <w:color w:val="000000" w:themeColor="text1"/>
        </w:rPr>
        <w:t xml:space="preserve">Engagement </w:t>
      </w:r>
      <w:r w:rsidR="005B00CE" w:rsidRPr="00B3622B">
        <w:rPr>
          <w:color w:val="000000" w:themeColor="text1"/>
        </w:rPr>
        <w:t xml:space="preserve">is very important in the learning process of </w:t>
      </w:r>
      <w:r w:rsidR="006408D5" w:rsidRPr="00B3622B">
        <w:rPr>
          <w:color w:val="000000" w:themeColor="text1"/>
        </w:rPr>
        <w:t>children</w:t>
      </w:r>
      <w:r w:rsidR="005B00CE" w:rsidRPr="00B3622B">
        <w:rPr>
          <w:color w:val="000000" w:themeColor="text1"/>
        </w:rPr>
        <w:t xml:space="preserve"> </w:t>
      </w:r>
      <w:r w:rsidR="006408D5" w:rsidRPr="00B3622B">
        <w:rPr>
          <w:color w:val="000000" w:themeColor="text1"/>
        </w:rPr>
        <w:t>education, as it directly affects their learning curve and motivation [22].</w:t>
      </w:r>
      <w:r w:rsidR="00E24564" w:rsidRPr="00B3622B">
        <w:rPr>
          <w:color w:val="000000" w:themeColor="text1"/>
        </w:rPr>
        <w:t xml:space="preserve"> In </w:t>
      </w:r>
      <w:r w:rsidR="00D04FC5" w:rsidRPr="00B3622B">
        <w:rPr>
          <w:color w:val="000000" w:themeColor="text1"/>
        </w:rPr>
        <w:t>recent</w:t>
      </w:r>
      <w:r w:rsidR="00E24564" w:rsidRPr="00B3622B">
        <w:rPr>
          <w:color w:val="000000" w:themeColor="text1"/>
        </w:rPr>
        <w:t xml:space="preserve"> years </w:t>
      </w:r>
      <w:r w:rsidR="00D04FC5" w:rsidRPr="00B3622B">
        <w:rPr>
          <w:color w:val="000000" w:themeColor="text1"/>
        </w:rPr>
        <w:t>game-based</w:t>
      </w:r>
      <w:r w:rsidR="00E24564" w:rsidRPr="00B3622B">
        <w:rPr>
          <w:color w:val="000000" w:themeColor="text1"/>
        </w:rPr>
        <w:t xml:space="preserve"> learning has </w:t>
      </w:r>
      <w:r w:rsidR="00D04FC5" w:rsidRPr="00B3622B">
        <w:rPr>
          <w:color w:val="000000" w:themeColor="text1"/>
        </w:rPr>
        <w:t>shown some promising results when it comes to children and their learning process.</w:t>
      </w:r>
    </w:p>
    <w:p w14:paraId="241D3EE6" w14:textId="6B6FC420" w:rsidR="00D04FC5" w:rsidRPr="00B3622B" w:rsidRDefault="00853AB8">
      <w:pPr>
        <w:pStyle w:val="BodyText"/>
        <w:spacing w:before="125" w:line="228" w:lineRule="auto"/>
        <w:ind w:left="341" w:firstLine="288"/>
        <w:jc w:val="both"/>
        <w:rPr>
          <w:color w:val="000000" w:themeColor="text1"/>
        </w:rPr>
      </w:pPr>
      <w:r w:rsidRPr="00B3622B">
        <w:rPr>
          <w:color w:val="000000" w:themeColor="text1"/>
        </w:rPr>
        <w:t xml:space="preserve">One of the earliest </w:t>
      </w:r>
      <w:r w:rsidR="00CB061A" w:rsidRPr="00B3622B">
        <w:rPr>
          <w:color w:val="000000" w:themeColor="text1"/>
        </w:rPr>
        <w:t>studies</w:t>
      </w:r>
      <w:r w:rsidRPr="00B3622B">
        <w:rPr>
          <w:color w:val="000000" w:themeColor="text1"/>
        </w:rPr>
        <w:t xml:space="preserve"> was done by Lester et al (2013) where the</w:t>
      </w:r>
      <w:r w:rsidR="00045A45" w:rsidRPr="00B3622B">
        <w:rPr>
          <w:color w:val="000000" w:themeColor="text1"/>
        </w:rPr>
        <w:t xml:space="preserve"> study was focused on the </w:t>
      </w:r>
      <w:r w:rsidR="009619CA" w:rsidRPr="00B3622B">
        <w:rPr>
          <w:color w:val="000000" w:themeColor="text1"/>
        </w:rPr>
        <w:t>impact</w:t>
      </w:r>
      <w:r w:rsidR="00045A45" w:rsidRPr="00B3622B">
        <w:rPr>
          <w:color w:val="000000" w:themeColor="text1"/>
        </w:rPr>
        <w:t xml:space="preserve"> of such learning on the mathematical </w:t>
      </w:r>
      <w:r w:rsidR="009619CA" w:rsidRPr="00B3622B">
        <w:rPr>
          <w:color w:val="000000" w:themeColor="text1"/>
        </w:rPr>
        <w:t>skills of such learning on elementary school.</w:t>
      </w:r>
      <w:r w:rsidR="00CB061A" w:rsidRPr="00B3622B">
        <w:rPr>
          <w:color w:val="000000" w:themeColor="text1"/>
        </w:rPr>
        <w:t xml:space="preserve"> The </w:t>
      </w:r>
      <w:r w:rsidR="00500D69" w:rsidRPr="00B3622B">
        <w:rPr>
          <w:color w:val="000000" w:themeColor="text1"/>
        </w:rPr>
        <w:t>study</w:t>
      </w:r>
      <w:r w:rsidR="00CB061A" w:rsidRPr="00B3622B">
        <w:rPr>
          <w:color w:val="000000" w:themeColor="text1"/>
        </w:rPr>
        <w:t xml:space="preserve"> showed that these learning methods are highly effective </w:t>
      </w:r>
      <w:r w:rsidR="00500D69" w:rsidRPr="00B3622B">
        <w:rPr>
          <w:color w:val="000000" w:themeColor="text1"/>
        </w:rPr>
        <w:t>compared to traditional method.</w:t>
      </w:r>
    </w:p>
    <w:p w14:paraId="3082D8BA" w14:textId="77777777" w:rsidR="00372241" w:rsidRDefault="00C768E6">
      <w:pPr>
        <w:pStyle w:val="BodyText"/>
        <w:spacing w:before="117" w:line="228" w:lineRule="auto"/>
        <w:ind w:left="341" w:right="1" w:firstLine="288"/>
        <w:jc w:val="both"/>
      </w:pPr>
      <w:r>
        <w:t>Nevertheless,</w:t>
      </w:r>
      <w:r>
        <w:rPr>
          <w:spacing w:val="-9"/>
        </w:rPr>
        <w:t xml:space="preserve"> </w:t>
      </w:r>
      <w:r>
        <w:t>as</w:t>
      </w:r>
      <w:r>
        <w:rPr>
          <w:spacing w:val="-12"/>
        </w:rPr>
        <w:t xml:space="preserve"> </w:t>
      </w:r>
      <w:r>
        <w:t>noted</w:t>
      </w:r>
      <w:r>
        <w:rPr>
          <w:spacing w:val="-13"/>
        </w:rPr>
        <w:t xml:space="preserve"> </w:t>
      </w:r>
      <w:r>
        <w:t>by</w:t>
      </w:r>
      <w:r>
        <w:rPr>
          <w:spacing w:val="-11"/>
        </w:rPr>
        <w:t xml:space="preserve"> </w:t>
      </w:r>
      <w:r>
        <w:t>Hamari</w:t>
      </w:r>
      <w:r>
        <w:rPr>
          <w:spacing w:val="-12"/>
        </w:rPr>
        <w:t xml:space="preserve"> </w:t>
      </w:r>
      <w:r>
        <w:t>et</w:t>
      </w:r>
      <w:r>
        <w:rPr>
          <w:spacing w:val="-10"/>
        </w:rPr>
        <w:t xml:space="preserve"> </w:t>
      </w:r>
      <w:r>
        <w:t>al.</w:t>
      </w:r>
      <w:r>
        <w:rPr>
          <w:spacing w:val="-11"/>
        </w:rPr>
        <w:t xml:space="preserve"> </w:t>
      </w:r>
      <w:r>
        <w:t>(2016),</w:t>
      </w:r>
      <w:r>
        <w:rPr>
          <w:spacing w:val="-9"/>
        </w:rPr>
        <w:t xml:space="preserve"> </w:t>
      </w:r>
      <w:r>
        <w:t>the</w:t>
      </w:r>
      <w:r>
        <w:rPr>
          <w:spacing w:val="-13"/>
        </w:rPr>
        <w:t xml:space="preserve"> </w:t>
      </w:r>
      <w:r>
        <w:t xml:space="preserve">degree </w:t>
      </w:r>
      <w:r>
        <w:rPr>
          <w:spacing w:val="-2"/>
        </w:rPr>
        <w:t>to</w:t>
      </w:r>
      <w:r>
        <w:rPr>
          <w:spacing w:val="-5"/>
        </w:rPr>
        <w:t xml:space="preserve"> </w:t>
      </w:r>
      <w:r>
        <w:rPr>
          <w:spacing w:val="-2"/>
        </w:rPr>
        <w:t>which</w:t>
      </w:r>
      <w:r>
        <w:rPr>
          <w:spacing w:val="-7"/>
        </w:rPr>
        <w:t xml:space="preserve"> </w:t>
      </w:r>
      <w:r>
        <w:rPr>
          <w:spacing w:val="-2"/>
        </w:rPr>
        <w:t>game-based</w:t>
      </w:r>
      <w:r>
        <w:rPr>
          <w:spacing w:val="-5"/>
        </w:rPr>
        <w:t xml:space="preserve"> </w:t>
      </w:r>
      <w:r>
        <w:rPr>
          <w:spacing w:val="-2"/>
        </w:rPr>
        <w:t>learning</w:t>
      </w:r>
      <w:r>
        <w:rPr>
          <w:spacing w:val="-5"/>
        </w:rPr>
        <w:t xml:space="preserve"> </w:t>
      </w:r>
      <w:r>
        <w:rPr>
          <w:spacing w:val="-2"/>
        </w:rPr>
        <w:t>enhances</w:t>
      </w:r>
      <w:r>
        <w:rPr>
          <w:spacing w:val="-7"/>
        </w:rPr>
        <w:t xml:space="preserve"> </w:t>
      </w:r>
      <w:r>
        <w:rPr>
          <w:spacing w:val="-2"/>
        </w:rPr>
        <w:t>the</w:t>
      </w:r>
      <w:r>
        <w:rPr>
          <w:spacing w:val="-5"/>
        </w:rPr>
        <w:t xml:space="preserve"> </w:t>
      </w:r>
      <w:r>
        <w:rPr>
          <w:spacing w:val="-2"/>
        </w:rPr>
        <w:t>attributes</w:t>
      </w:r>
      <w:r>
        <w:rPr>
          <w:spacing w:val="-10"/>
        </w:rPr>
        <w:t xml:space="preserve"> </w:t>
      </w:r>
      <w:r>
        <w:rPr>
          <w:spacing w:val="-2"/>
        </w:rPr>
        <w:t xml:space="preserve">depends </w:t>
      </w:r>
      <w:r>
        <w:t>on multiple factors, including game design, learners’ prior knowledge and skills, and the learning objectives. Overall, these components increase the potential of well-structured game-based</w:t>
      </w:r>
      <w:r>
        <w:rPr>
          <w:spacing w:val="-2"/>
        </w:rPr>
        <w:t xml:space="preserve"> </w:t>
      </w:r>
      <w:r>
        <w:t>approaches</w:t>
      </w:r>
      <w:r>
        <w:rPr>
          <w:spacing w:val="-6"/>
        </w:rPr>
        <w:t xml:space="preserve"> </w:t>
      </w:r>
      <w:r>
        <w:t>to</w:t>
      </w:r>
      <w:r>
        <w:rPr>
          <w:spacing w:val="-2"/>
        </w:rPr>
        <w:t xml:space="preserve"> </w:t>
      </w:r>
      <w:r>
        <w:t>create</w:t>
      </w:r>
      <w:r>
        <w:rPr>
          <w:spacing w:val="-4"/>
        </w:rPr>
        <w:t xml:space="preserve"> </w:t>
      </w:r>
      <w:r>
        <w:t>more</w:t>
      </w:r>
      <w:r>
        <w:rPr>
          <w:spacing w:val="-2"/>
        </w:rPr>
        <w:t xml:space="preserve"> </w:t>
      </w:r>
      <w:r>
        <w:t>engaging,</w:t>
      </w:r>
      <w:r>
        <w:rPr>
          <w:spacing w:val="-2"/>
        </w:rPr>
        <w:t xml:space="preserve"> </w:t>
      </w:r>
      <w:r>
        <w:t>motivating learning experiences in early childhood education.</w:t>
      </w:r>
    </w:p>
    <w:p w14:paraId="26C13190" w14:textId="77777777" w:rsidR="00372241" w:rsidRDefault="00372241">
      <w:pPr>
        <w:pStyle w:val="BodyText"/>
        <w:spacing w:before="9"/>
      </w:pPr>
    </w:p>
    <w:p w14:paraId="5C971A8E" w14:textId="77777777" w:rsidR="00372241" w:rsidRDefault="00C768E6">
      <w:pPr>
        <w:pStyle w:val="ListParagraph"/>
        <w:numPr>
          <w:ilvl w:val="0"/>
          <w:numId w:val="2"/>
        </w:numPr>
        <w:tabs>
          <w:tab w:val="left" w:pos="627"/>
        </w:tabs>
        <w:ind w:left="627" w:hanging="286"/>
        <w:jc w:val="both"/>
        <w:rPr>
          <w:i/>
          <w:sz w:val="20"/>
        </w:rPr>
      </w:pPr>
      <w:r>
        <w:rPr>
          <w:i/>
          <w:sz w:val="20"/>
        </w:rPr>
        <w:t>Tools</w:t>
      </w:r>
      <w:r>
        <w:rPr>
          <w:i/>
          <w:spacing w:val="-8"/>
          <w:sz w:val="20"/>
        </w:rPr>
        <w:t xml:space="preserve"> </w:t>
      </w:r>
      <w:r>
        <w:rPr>
          <w:i/>
          <w:sz w:val="20"/>
        </w:rPr>
        <w:t>and</w:t>
      </w:r>
      <w:r>
        <w:rPr>
          <w:i/>
          <w:spacing w:val="-4"/>
          <w:sz w:val="20"/>
        </w:rPr>
        <w:t xml:space="preserve"> </w:t>
      </w:r>
      <w:r>
        <w:rPr>
          <w:i/>
          <w:spacing w:val="-2"/>
          <w:sz w:val="20"/>
        </w:rPr>
        <w:t>Software</w:t>
      </w:r>
    </w:p>
    <w:p w14:paraId="2BE2B119" w14:textId="37CF649A" w:rsidR="00372241" w:rsidRDefault="00C768E6">
      <w:pPr>
        <w:pStyle w:val="BodyText"/>
        <w:spacing w:before="61"/>
        <w:ind w:left="341" w:firstLine="352"/>
        <w:jc w:val="both"/>
      </w:pPr>
      <w:r>
        <w:t>Adaptive technology has continuously optimized and enhanced game-based software. The tools are now much more powerful than ever before and can handle complex mechanisms with ease. The game engines such as</w:t>
      </w:r>
      <w:r w:rsidR="006D298B">
        <w:t xml:space="preserve"> </w:t>
      </w:r>
      <w:r>
        <w:t>Unity, Unreal engine, and Godot game engine have proven to improve overtime by providing high end gaming experience with optimal performance.</w:t>
      </w:r>
    </w:p>
    <w:p w14:paraId="32B0DB0F" w14:textId="77777777" w:rsidR="00372241" w:rsidRDefault="00372241">
      <w:pPr>
        <w:pStyle w:val="BodyText"/>
        <w:spacing w:before="118"/>
      </w:pPr>
    </w:p>
    <w:p w14:paraId="45D09329" w14:textId="77777777" w:rsidR="00372241" w:rsidRDefault="00C768E6">
      <w:pPr>
        <w:pStyle w:val="BodyText"/>
        <w:ind w:left="341" w:firstLine="302"/>
        <w:jc w:val="both"/>
      </w:pPr>
      <w:r>
        <w:t>With the usage of AI and Cloud, the game-based intervention is now more engaging and device-friendly and now with the Virtual headsets we can experience 3D environment</w:t>
      </w:r>
      <w:r>
        <w:rPr>
          <w:spacing w:val="73"/>
        </w:rPr>
        <w:t xml:space="preserve"> </w:t>
      </w:r>
      <w:r>
        <w:t>while</w:t>
      </w:r>
      <w:r>
        <w:rPr>
          <w:spacing w:val="40"/>
        </w:rPr>
        <w:t xml:space="preserve"> </w:t>
      </w:r>
      <w:r>
        <w:t>being</w:t>
      </w:r>
      <w:r>
        <w:rPr>
          <w:spacing w:val="73"/>
        </w:rPr>
        <w:t xml:space="preserve"> </w:t>
      </w:r>
      <w:r>
        <w:t>at</w:t>
      </w:r>
      <w:r>
        <w:rPr>
          <w:spacing w:val="40"/>
        </w:rPr>
        <w:t xml:space="preserve"> </w:t>
      </w:r>
      <w:r>
        <w:t>our</w:t>
      </w:r>
      <w:r>
        <w:rPr>
          <w:spacing w:val="40"/>
        </w:rPr>
        <w:t xml:space="preserve"> </w:t>
      </w:r>
      <w:r>
        <w:t>home.</w:t>
      </w:r>
      <w:r>
        <w:rPr>
          <w:spacing w:val="40"/>
        </w:rPr>
        <w:t xml:space="preserve"> </w:t>
      </w:r>
      <w:r>
        <w:t>The</w:t>
      </w:r>
      <w:r>
        <w:rPr>
          <w:spacing w:val="40"/>
        </w:rPr>
        <w:t xml:space="preserve"> </w:t>
      </w:r>
      <w:r>
        <w:t>continuous</w:t>
      </w:r>
    </w:p>
    <w:p w14:paraId="6DAA5506" w14:textId="77777777" w:rsidR="00372241" w:rsidRDefault="00C768E6">
      <w:pPr>
        <w:pStyle w:val="BodyText"/>
        <w:spacing w:before="83"/>
        <w:ind w:left="310"/>
      </w:pPr>
      <w:r>
        <w:br w:type="column"/>
      </w:r>
      <w:r>
        <w:t>advancements</w:t>
      </w:r>
      <w:r>
        <w:rPr>
          <w:spacing w:val="-5"/>
        </w:rPr>
        <w:t xml:space="preserve"> </w:t>
      </w:r>
      <w:r>
        <w:t>are</w:t>
      </w:r>
      <w:r>
        <w:rPr>
          <w:spacing w:val="-3"/>
        </w:rPr>
        <w:t xml:space="preserve"> </w:t>
      </w:r>
      <w:r>
        <w:t>making</w:t>
      </w:r>
      <w:r>
        <w:rPr>
          <w:spacing w:val="-3"/>
        </w:rPr>
        <w:t xml:space="preserve"> </w:t>
      </w:r>
      <w:r>
        <w:t>the</w:t>
      </w:r>
      <w:r>
        <w:rPr>
          <w:spacing w:val="-7"/>
        </w:rPr>
        <w:t xml:space="preserve"> </w:t>
      </w:r>
      <w:r>
        <w:t>experience</w:t>
      </w:r>
      <w:r>
        <w:rPr>
          <w:spacing w:val="-5"/>
        </w:rPr>
        <w:t xml:space="preserve"> </w:t>
      </w:r>
      <w:r>
        <w:t>more</w:t>
      </w:r>
      <w:r>
        <w:rPr>
          <w:spacing w:val="-5"/>
        </w:rPr>
        <w:t xml:space="preserve"> </w:t>
      </w:r>
      <w:r>
        <w:t>realistic</w:t>
      </w:r>
      <w:r>
        <w:rPr>
          <w:spacing w:val="-5"/>
        </w:rPr>
        <w:t xml:space="preserve"> </w:t>
      </w:r>
      <w:r>
        <w:t xml:space="preserve">and </w:t>
      </w:r>
      <w:r>
        <w:rPr>
          <w:spacing w:val="-2"/>
        </w:rPr>
        <w:t>immersive.</w:t>
      </w:r>
    </w:p>
    <w:p w14:paraId="3A8CABCF" w14:textId="208E2A5E" w:rsidR="00372241" w:rsidRDefault="00372241">
      <w:pPr>
        <w:pStyle w:val="BodyText"/>
        <w:spacing w:before="31"/>
      </w:pPr>
    </w:p>
    <w:p w14:paraId="41A7FBF1" w14:textId="77777777" w:rsidR="00372241" w:rsidRDefault="00372241">
      <w:pPr>
        <w:pStyle w:val="BodyText"/>
        <w:spacing w:before="178"/>
      </w:pPr>
    </w:p>
    <w:p w14:paraId="64791AED" w14:textId="77777777" w:rsidR="00372241" w:rsidRDefault="00C768E6">
      <w:pPr>
        <w:pStyle w:val="ListParagraph"/>
        <w:numPr>
          <w:ilvl w:val="0"/>
          <w:numId w:val="4"/>
        </w:numPr>
        <w:tabs>
          <w:tab w:val="left" w:pos="2501"/>
        </w:tabs>
        <w:ind w:left="2501" w:hanging="458"/>
        <w:jc w:val="left"/>
        <w:rPr>
          <w:sz w:val="20"/>
        </w:rPr>
      </w:pPr>
      <w:r>
        <w:rPr>
          <w:smallCaps/>
          <w:spacing w:val="-2"/>
          <w:sz w:val="20"/>
        </w:rPr>
        <w:t>Conclusion</w:t>
      </w:r>
    </w:p>
    <w:p w14:paraId="150ACFCA" w14:textId="47BB8979" w:rsidR="00372241" w:rsidRDefault="00C768E6">
      <w:pPr>
        <w:pStyle w:val="BodyText"/>
        <w:spacing w:before="80" w:line="228" w:lineRule="auto"/>
        <w:ind w:left="310" w:right="326" w:firstLine="288"/>
        <w:jc w:val="both"/>
      </w:pPr>
      <w:r>
        <w:t>Game-based learning shows</w:t>
      </w:r>
      <w:r>
        <w:rPr>
          <w:spacing w:val="-6"/>
        </w:rPr>
        <w:t xml:space="preserve"> </w:t>
      </w:r>
      <w:r>
        <w:t>a</w:t>
      </w:r>
      <w:r>
        <w:rPr>
          <w:spacing w:val="-2"/>
        </w:rPr>
        <w:t xml:space="preserve"> </w:t>
      </w:r>
      <w:r>
        <w:t>very huge</w:t>
      </w:r>
      <w:r>
        <w:rPr>
          <w:spacing w:val="-4"/>
        </w:rPr>
        <w:t xml:space="preserve"> </w:t>
      </w:r>
      <w:r>
        <w:t>potential</w:t>
      </w:r>
      <w:r>
        <w:rPr>
          <w:spacing w:val="-4"/>
        </w:rPr>
        <w:t xml:space="preserve"> </w:t>
      </w:r>
      <w:r>
        <w:t>for the overall</w:t>
      </w:r>
      <w:r>
        <w:rPr>
          <w:spacing w:val="-12"/>
        </w:rPr>
        <w:t xml:space="preserve"> </w:t>
      </w:r>
      <w:r>
        <w:t>development</w:t>
      </w:r>
      <w:r>
        <w:rPr>
          <w:spacing w:val="-12"/>
        </w:rPr>
        <w:t xml:space="preserve"> </w:t>
      </w:r>
      <w:r>
        <w:t>of</w:t>
      </w:r>
      <w:r>
        <w:rPr>
          <w:spacing w:val="-13"/>
        </w:rPr>
        <w:t xml:space="preserve"> </w:t>
      </w:r>
      <w:r>
        <w:t>children</w:t>
      </w:r>
      <w:r>
        <w:rPr>
          <w:spacing w:val="-11"/>
        </w:rPr>
        <w:t xml:space="preserve"> </w:t>
      </w:r>
      <w:r>
        <w:t>from</w:t>
      </w:r>
      <w:r>
        <w:rPr>
          <w:spacing w:val="-13"/>
        </w:rPr>
        <w:t xml:space="preserve"> </w:t>
      </w:r>
      <w:r>
        <w:t>their</w:t>
      </w:r>
      <w:r>
        <w:rPr>
          <w:spacing w:val="-9"/>
        </w:rPr>
        <w:t xml:space="preserve"> </w:t>
      </w:r>
      <w:r>
        <w:t>cognitive</w:t>
      </w:r>
      <w:r>
        <w:rPr>
          <w:spacing w:val="-10"/>
        </w:rPr>
        <w:t xml:space="preserve"> </w:t>
      </w:r>
      <w:r>
        <w:t>to</w:t>
      </w:r>
      <w:r>
        <w:rPr>
          <w:spacing w:val="-8"/>
        </w:rPr>
        <w:t xml:space="preserve"> </w:t>
      </w:r>
      <w:r>
        <w:t>social to emotional development. Findings from this review give very</w:t>
      </w:r>
      <w:r>
        <w:rPr>
          <w:spacing w:val="-4"/>
        </w:rPr>
        <w:t xml:space="preserve"> </w:t>
      </w:r>
      <w:r>
        <w:t>strong</w:t>
      </w:r>
      <w:r>
        <w:rPr>
          <w:spacing w:val="-2"/>
        </w:rPr>
        <w:t xml:space="preserve"> </w:t>
      </w:r>
      <w:r>
        <w:t>evidence</w:t>
      </w:r>
      <w:r>
        <w:rPr>
          <w:spacing w:val="-2"/>
        </w:rPr>
        <w:t xml:space="preserve"> </w:t>
      </w:r>
      <w:r>
        <w:t>that</w:t>
      </w:r>
      <w:r>
        <w:rPr>
          <w:spacing w:val="-4"/>
        </w:rPr>
        <w:t xml:space="preserve"> </w:t>
      </w:r>
      <w:r w:rsidR="00FD4CF3" w:rsidRPr="00B3622B">
        <w:rPr>
          <w:color w:val="000000" w:themeColor="text1"/>
        </w:rPr>
        <w:t>game-oriented</w:t>
      </w:r>
      <w:r w:rsidR="00AA44B8" w:rsidRPr="00B3622B">
        <w:rPr>
          <w:color w:val="000000" w:themeColor="text1"/>
        </w:rPr>
        <w:t xml:space="preserve"> learning</w:t>
      </w:r>
      <w:r w:rsidRPr="00B3622B">
        <w:rPr>
          <w:color w:val="000000" w:themeColor="text1"/>
          <w:spacing w:val="-2"/>
        </w:rPr>
        <w:t xml:space="preserve"> </w:t>
      </w:r>
      <w:r>
        <w:t>is</w:t>
      </w:r>
      <w:r>
        <w:rPr>
          <w:spacing w:val="-4"/>
        </w:rPr>
        <w:t xml:space="preserve"> </w:t>
      </w:r>
      <w:r>
        <w:t>effective</w:t>
      </w:r>
      <w:r>
        <w:rPr>
          <w:spacing w:val="-2"/>
        </w:rPr>
        <w:t xml:space="preserve"> </w:t>
      </w:r>
      <w:r>
        <w:t>in the development of children in their early stage of development.</w:t>
      </w:r>
      <w:r>
        <w:rPr>
          <w:spacing w:val="-1"/>
        </w:rPr>
        <w:t xml:space="preserve"> </w:t>
      </w:r>
      <w:r>
        <w:t>The</w:t>
      </w:r>
      <w:r>
        <w:rPr>
          <w:spacing w:val="-5"/>
        </w:rPr>
        <w:t xml:space="preserve"> </w:t>
      </w:r>
      <w:r>
        <w:t>overall</w:t>
      </w:r>
      <w:r>
        <w:rPr>
          <w:spacing w:val="-5"/>
        </w:rPr>
        <w:t xml:space="preserve"> </w:t>
      </w:r>
      <w:r>
        <w:t>positive</w:t>
      </w:r>
      <w:r>
        <w:rPr>
          <w:spacing w:val="-1"/>
        </w:rPr>
        <w:t xml:space="preserve"> </w:t>
      </w:r>
      <w:r>
        <w:t>impact</w:t>
      </w:r>
      <w:r>
        <w:rPr>
          <w:spacing w:val="-5"/>
        </w:rPr>
        <w:t xml:space="preserve"> </w:t>
      </w:r>
      <w:r>
        <w:t>of</w:t>
      </w:r>
      <w:r>
        <w:rPr>
          <w:spacing w:val="-3"/>
        </w:rPr>
        <w:t xml:space="preserve"> </w:t>
      </w:r>
      <w:r>
        <w:t>the</w:t>
      </w:r>
      <w:r>
        <w:rPr>
          <w:spacing w:val="-5"/>
        </w:rPr>
        <w:t xml:space="preserve"> </w:t>
      </w:r>
      <w:r>
        <w:t>findings</w:t>
      </w:r>
      <w:r>
        <w:rPr>
          <w:spacing w:val="-5"/>
        </w:rPr>
        <w:t xml:space="preserve"> </w:t>
      </w:r>
      <w:r>
        <w:t>can help in finding new ways to enhance the education system</w:t>
      </w:r>
      <w:r w:rsidR="00117748">
        <w:t xml:space="preserve"> [27]</w:t>
      </w:r>
      <w:r>
        <w:t>.</w:t>
      </w:r>
    </w:p>
    <w:p w14:paraId="4E592C88" w14:textId="0FB68674" w:rsidR="00372241" w:rsidRPr="00B3622B" w:rsidRDefault="00486071" w:rsidP="00A654DB">
      <w:pPr>
        <w:pStyle w:val="BodyText"/>
        <w:spacing w:before="119" w:line="228" w:lineRule="auto"/>
        <w:ind w:left="310" w:right="327" w:firstLine="288"/>
        <w:jc w:val="both"/>
        <w:rPr>
          <w:color w:val="000000" w:themeColor="text1"/>
        </w:rPr>
      </w:pPr>
      <w:r w:rsidRPr="00B3622B">
        <w:rPr>
          <w:color w:val="000000" w:themeColor="text1"/>
        </w:rPr>
        <w:t xml:space="preserve">The </w:t>
      </w:r>
      <w:r w:rsidR="00E31CB1" w:rsidRPr="00B3622B">
        <w:rPr>
          <w:color w:val="000000" w:themeColor="text1"/>
        </w:rPr>
        <w:t>Different</w:t>
      </w:r>
      <w:r w:rsidRPr="00B3622B">
        <w:rPr>
          <w:color w:val="000000" w:themeColor="text1"/>
        </w:rPr>
        <w:t xml:space="preserve"> study points out that game-based learning proves</w:t>
      </w:r>
      <w:r w:rsidR="00E31CB1" w:rsidRPr="00B3622B">
        <w:rPr>
          <w:color w:val="000000" w:themeColor="text1"/>
        </w:rPr>
        <w:t xml:space="preserve"> out to be an import aspect of learning </w:t>
      </w:r>
      <w:r w:rsidR="00BA79BD" w:rsidRPr="00B3622B">
        <w:rPr>
          <w:color w:val="000000" w:themeColor="text1"/>
        </w:rPr>
        <w:t>for the educators</w:t>
      </w:r>
      <w:r w:rsidR="00E31CB1" w:rsidRPr="00B3622B">
        <w:rPr>
          <w:color w:val="000000" w:themeColor="text1"/>
        </w:rPr>
        <w:t>.</w:t>
      </w:r>
      <w:r w:rsidR="00C768E6" w:rsidRPr="00B3622B">
        <w:rPr>
          <w:color w:val="000000" w:themeColor="text1"/>
        </w:rPr>
        <w:t xml:space="preserve"> </w:t>
      </w:r>
      <w:r w:rsidR="00536A79" w:rsidRPr="00B3622B">
        <w:rPr>
          <w:color w:val="000000" w:themeColor="text1"/>
        </w:rPr>
        <w:t xml:space="preserve">But even after all these the effectiveness of such learning is dependent on type of game, the child’s </w:t>
      </w:r>
      <w:r w:rsidR="00841C4B" w:rsidRPr="00B3622B">
        <w:rPr>
          <w:color w:val="000000" w:themeColor="text1"/>
        </w:rPr>
        <w:t>prior knowledge, their skill level and the learning curve.</w:t>
      </w:r>
      <w:r w:rsidR="00FB0EAC" w:rsidRPr="00B3622B">
        <w:rPr>
          <w:color w:val="000000" w:themeColor="text1"/>
        </w:rPr>
        <w:t xml:space="preserve"> But still the results provided are a lot useful for </w:t>
      </w:r>
      <w:r w:rsidR="009E48E7" w:rsidRPr="00B3622B">
        <w:rPr>
          <w:color w:val="000000" w:themeColor="text1"/>
        </w:rPr>
        <w:t xml:space="preserve">policymakers and researchers alike. </w:t>
      </w:r>
      <w:r w:rsidR="00A226F3" w:rsidRPr="00B3622B">
        <w:rPr>
          <w:color w:val="000000" w:themeColor="text1"/>
        </w:rPr>
        <w:t xml:space="preserve"> There are also many </w:t>
      </w:r>
      <w:r w:rsidR="00F71F42" w:rsidRPr="00B3622B">
        <w:rPr>
          <w:color w:val="000000" w:themeColor="text1"/>
        </w:rPr>
        <w:t>studies</w:t>
      </w:r>
      <w:r w:rsidR="00A226F3" w:rsidRPr="00B3622B">
        <w:rPr>
          <w:color w:val="000000" w:themeColor="text1"/>
        </w:rPr>
        <w:t xml:space="preserve"> done which focus on th</w:t>
      </w:r>
      <w:r w:rsidR="00CC603F" w:rsidRPr="00B3622B">
        <w:rPr>
          <w:color w:val="000000" w:themeColor="text1"/>
        </w:rPr>
        <w:t xml:space="preserve">ese learning on the developmental </w:t>
      </w:r>
      <w:r w:rsidR="00F377CA" w:rsidRPr="00B3622B">
        <w:rPr>
          <w:color w:val="000000" w:themeColor="text1"/>
        </w:rPr>
        <w:t xml:space="preserve">of </w:t>
      </w:r>
      <w:r w:rsidR="00F71F42" w:rsidRPr="00B3622B">
        <w:rPr>
          <w:color w:val="000000" w:themeColor="text1"/>
        </w:rPr>
        <w:t xml:space="preserve">children [28]. But </w:t>
      </w:r>
      <w:r w:rsidR="00DF3DA2" w:rsidRPr="00B3622B">
        <w:rPr>
          <w:color w:val="000000" w:themeColor="text1"/>
        </w:rPr>
        <w:t>because each person has differences among themselves</w:t>
      </w:r>
      <w:r w:rsidR="00AA3CD4" w:rsidRPr="00B3622B">
        <w:rPr>
          <w:color w:val="000000" w:themeColor="text1"/>
        </w:rPr>
        <w:t xml:space="preserve">, further studies should be on exploring how different </w:t>
      </w:r>
      <w:r w:rsidR="00A654DB" w:rsidRPr="00B3622B">
        <w:rPr>
          <w:color w:val="000000" w:themeColor="text1"/>
        </w:rPr>
        <w:t>factors affect the learning and how impactful it is.</w:t>
      </w:r>
    </w:p>
    <w:p w14:paraId="4E0E2AE2" w14:textId="77777777" w:rsidR="00372241" w:rsidRDefault="00C768E6">
      <w:pPr>
        <w:pStyle w:val="BodyText"/>
        <w:ind w:right="18"/>
        <w:jc w:val="center"/>
      </w:pPr>
      <w:r>
        <w:rPr>
          <w:smallCaps/>
          <w:spacing w:val="-2"/>
        </w:rPr>
        <w:t>References</w:t>
      </w:r>
    </w:p>
    <w:p w14:paraId="108FF2E7" w14:textId="77777777" w:rsidR="00372241" w:rsidRDefault="00372241">
      <w:pPr>
        <w:pStyle w:val="BodyText"/>
        <w:spacing w:before="121"/>
        <w:rPr>
          <w:sz w:val="16"/>
        </w:rPr>
      </w:pPr>
    </w:p>
    <w:p w14:paraId="7D663060" w14:textId="77777777" w:rsidR="00372241" w:rsidRDefault="00C768E6">
      <w:pPr>
        <w:pStyle w:val="ListParagraph"/>
        <w:numPr>
          <w:ilvl w:val="0"/>
          <w:numId w:val="1"/>
        </w:numPr>
        <w:tabs>
          <w:tab w:val="left" w:pos="1027"/>
        </w:tabs>
        <w:spacing w:line="235" w:lineRule="auto"/>
        <w:ind w:right="384" w:firstLine="0"/>
        <w:rPr>
          <w:sz w:val="16"/>
        </w:rPr>
      </w:pPr>
      <w:proofErr w:type="spellStart"/>
      <w:r>
        <w:rPr>
          <w:sz w:val="16"/>
        </w:rPr>
        <w:t>L.Abeysekera</w:t>
      </w:r>
      <w:proofErr w:type="spellEnd"/>
      <w:r>
        <w:rPr>
          <w:spacing w:val="32"/>
          <w:sz w:val="16"/>
        </w:rPr>
        <w:t xml:space="preserve"> </w:t>
      </w:r>
      <w:r>
        <w:rPr>
          <w:sz w:val="16"/>
        </w:rPr>
        <w:t>and</w:t>
      </w:r>
      <w:r>
        <w:rPr>
          <w:spacing w:val="34"/>
          <w:sz w:val="16"/>
        </w:rPr>
        <w:t xml:space="preserve"> </w:t>
      </w:r>
      <w:proofErr w:type="spellStart"/>
      <w:proofErr w:type="gramStart"/>
      <w:r>
        <w:rPr>
          <w:sz w:val="16"/>
        </w:rPr>
        <w:t>P.Dawson</w:t>
      </w:r>
      <w:proofErr w:type="spellEnd"/>
      <w:proofErr w:type="gramEnd"/>
      <w:r>
        <w:rPr>
          <w:sz w:val="16"/>
        </w:rPr>
        <w:t>,</w:t>
      </w:r>
      <w:r>
        <w:rPr>
          <w:spacing w:val="34"/>
          <w:sz w:val="16"/>
        </w:rPr>
        <w:t xml:space="preserve"> </w:t>
      </w:r>
      <w:r>
        <w:rPr>
          <w:sz w:val="16"/>
        </w:rPr>
        <w:t>Higher</w:t>
      </w:r>
      <w:r>
        <w:rPr>
          <w:spacing w:val="36"/>
          <w:sz w:val="16"/>
        </w:rPr>
        <w:t xml:space="preserve"> </w:t>
      </w:r>
      <w:r>
        <w:rPr>
          <w:sz w:val="16"/>
        </w:rPr>
        <w:t>Education</w:t>
      </w:r>
      <w:r>
        <w:rPr>
          <w:spacing w:val="34"/>
          <w:sz w:val="16"/>
        </w:rPr>
        <w:t xml:space="preserve"> </w:t>
      </w:r>
      <w:r>
        <w:rPr>
          <w:sz w:val="16"/>
        </w:rPr>
        <w:t>Research</w:t>
      </w:r>
      <w:r>
        <w:rPr>
          <w:spacing w:val="36"/>
          <w:sz w:val="16"/>
        </w:rPr>
        <w:t xml:space="preserve"> </w:t>
      </w:r>
      <w:r>
        <w:rPr>
          <w:sz w:val="16"/>
        </w:rPr>
        <w:t>&amp;</w:t>
      </w:r>
      <w:r>
        <w:rPr>
          <w:spacing w:val="40"/>
          <w:sz w:val="16"/>
        </w:rPr>
        <w:t xml:space="preserve"> </w:t>
      </w:r>
      <w:proofErr w:type="gramStart"/>
      <w:r>
        <w:rPr>
          <w:spacing w:val="-2"/>
          <w:sz w:val="16"/>
        </w:rPr>
        <w:t>Development,vol.34,pp.</w:t>
      </w:r>
      <w:proofErr w:type="gramEnd"/>
      <w:r>
        <w:rPr>
          <w:spacing w:val="-2"/>
          <w:sz w:val="16"/>
        </w:rPr>
        <w:t>1-14,</w:t>
      </w:r>
      <w:proofErr w:type="gramStart"/>
      <w:r>
        <w:rPr>
          <w:spacing w:val="-2"/>
          <w:sz w:val="16"/>
        </w:rPr>
        <w:t>2015,doi</w:t>
      </w:r>
      <w:proofErr w:type="gramEnd"/>
      <w:r>
        <w:rPr>
          <w:spacing w:val="-2"/>
          <w:sz w:val="16"/>
        </w:rPr>
        <w:t>:</w:t>
      </w:r>
      <w:r>
        <w:rPr>
          <w:spacing w:val="40"/>
          <w:sz w:val="16"/>
        </w:rPr>
        <w:t xml:space="preserve"> </w:t>
      </w:r>
      <w:r>
        <w:rPr>
          <w:spacing w:val="-2"/>
          <w:sz w:val="16"/>
        </w:rPr>
        <w:t>10.1080/07294360.2014.934336.</w:t>
      </w:r>
    </w:p>
    <w:p w14:paraId="545AD660" w14:textId="77777777" w:rsidR="00372241" w:rsidRDefault="00C768E6">
      <w:pPr>
        <w:pStyle w:val="ListParagraph"/>
        <w:numPr>
          <w:ilvl w:val="0"/>
          <w:numId w:val="1"/>
        </w:numPr>
        <w:tabs>
          <w:tab w:val="left" w:pos="1027"/>
        </w:tabs>
        <w:spacing w:before="50" w:line="235" w:lineRule="auto"/>
        <w:ind w:right="373" w:firstLine="0"/>
        <w:rPr>
          <w:sz w:val="16"/>
        </w:rPr>
      </w:pPr>
      <w:r>
        <w:rPr>
          <w:sz w:val="16"/>
        </w:rPr>
        <w:t>A.</w:t>
      </w:r>
      <w:r>
        <w:rPr>
          <w:spacing w:val="21"/>
          <w:sz w:val="16"/>
        </w:rPr>
        <w:t xml:space="preserve"> </w:t>
      </w:r>
      <w:r>
        <w:rPr>
          <w:sz w:val="16"/>
        </w:rPr>
        <w:t>F.</w:t>
      </w:r>
      <w:r>
        <w:rPr>
          <w:spacing w:val="22"/>
          <w:sz w:val="16"/>
        </w:rPr>
        <w:t xml:space="preserve"> </w:t>
      </w:r>
      <w:r>
        <w:rPr>
          <w:sz w:val="16"/>
        </w:rPr>
        <w:t>Al</w:t>
      </w:r>
      <w:r>
        <w:rPr>
          <w:spacing w:val="20"/>
          <w:sz w:val="16"/>
        </w:rPr>
        <w:t xml:space="preserve"> </w:t>
      </w:r>
      <w:r>
        <w:rPr>
          <w:sz w:val="16"/>
        </w:rPr>
        <w:t>Saud,</w:t>
      </w:r>
      <w:r>
        <w:rPr>
          <w:spacing w:val="19"/>
          <w:sz w:val="16"/>
        </w:rPr>
        <w:t xml:space="preserve"> </w:t>
      </w:r>
      <w:r>
        <w:rPr>
          <w:sz w:val="16"/>
        </w:rPr>
        <w:t>European</w:t>
      </w:r>
      <w:r>
        <w:rPr>
          <w:spacing w:val="22"/>
          <w:sz w:val="16"/>
        </w:rPr>
        <w:t xml:space="preserve"> </w:t>
      </w:r>
      <w:r>
        <w:rPr>
          <w:sz w:val="16"/>
        </w:rPr>
        <w:t>Journal of Education</w:t>
      </w:r>
      <w:r>
        <w:rPr>
          <w:spacing w:val="22"/>
          <w:sz w:val="16"/>
        </w:rPr>
        <w:t xml:space="preserve"> </w:t>
      </w:r>
      <w:r>
        <w:rPr>
          <w:sz w:val="16"/>
        </w:rPr>
        <w:t>Studies, vol.4,</w:t>
      </w:r>
      <w:r>
        <w:rPr>
          <w:spacing w:val="40"/>
          <w:sz w:val="16"/>
        </w:rPr>
        <w:t xml:space="preserve"> </w:t>
      </w:r>
      <w:r>
        <w:rPr>
          <w:sz w:val="16"/>
        </w:rPr>
        <w:t xml:space="preserve">pp.32–47,2017, </w:t>
      </w:r>
      <w:proofErr w:type="spellStart"/>
      <w:r>
        <w:rPr>
          <w:sz w:val="16"/>
        </w:rPr>
        <w:t>doi</w:t>
      </w:r>
      <w:proofErr w:type="spellEnd"/>
      <w:r>
        <w:rPr>
          <w:sz w:val="16"/>
        </w:rPr>
        <w:t>: 19044/</w:t>
      </w:r>
      <w:proofErr w:type="gramStart"/>
      <w:r>
        <w:rPr>
          <w:sz w:val="16"/>
        </w:rPr>
        <w:t>ejes.v</w:t>
      </w:r>
      <w:proofErr w:type="gramEnd"/>
      <w:r>
        <w:rPr>
          <w:sz w:val="16"/>
        </w:rPr>
        <w:t>4no2a3.</w:t>
      </w:r>
    </w:p>
    <w:p w14:paraId="3BDEF253" w14:textId="77777777" w:rsidR="00372241" w:rsidRDefault="00C768E6">
      <w:pPr>
        <w:pStyle w:val="ListParagraph"/>
        <w:numPr>
          <w:ilvl w:val="0"/>
          <w:numId w:val="1"/>
        </w:numPr>
        <w:tabs>
          <w:tab w:val="left" w:pos="1027"/>
        </w:tabs>
        <w:spacing w:before="47" w:line="235" w:lineRule="auto"/>
        <w:ind w:right="332" w:firstLine="0"/>
        <w:jc w:val="both"/>
        <w:rPr>
          <w:sz w:val="16"/>
        </w:rPr>
      </w:pPr>
      <w:r>
        <w:rPr>
          <w:sz w:val="16"/>
        </w:rPr>
        <w:t>A. All,</w:t>
      </w:r>
      <w:r>
        <w:rPr>
          <w:spacing w:val="-2"/>
          <w:sz w:val="16"/>
        </w:rPr>
        <w:t xml:space="preserve"> </w:t>
      </w:r>
      <w:r>
        <w:rPr>
          <w:sz w:val="16"/>
        </w:rPr>
        <w:t>E. N.</w:t>
      </w:r>
      <w:r>
        <w:rPr>
          <w:spacing w:val="-3"/>
          <w:sz w:val="16"/>
        </w:rPr>
        <w:t xml:space="preserve"> </w:t>
      </w:r>
      <w:r>
        <w:rPr>
          <w:sz w:val="16"/>
        </w:rPr>
        <w:t>P.</w:t>
      </w:r>
      <w:r>
        <w:rPr>
          <w:spacing w:val="-2"/>
          <w:sz w:val="16"/>
        </w:rPr>
        <w:t xml:space="preserve"> </w:t>
      </w:r>
      <w:r>
        <w:rPr>
          <w:sz w:val="16"/>
        </w:rPr>
        <w:t>Castellar,</w:t>
      </w:r>
      <w:r>
        <w:rPr>
          <w:spacing w:val="-3"/>
          <w:sz w:val="16"/>
        </w:rPr>
        <w:t xml:space="preserve"> </w:t>
      </w:r>
      <w:r>
        <w:rPr>
          <w:sz w:val="16"/>
        </w:rPr>
        <w:t>and J. Van</w:t>
      </w:r>
      <w:r>
        <w:rPr>
          <w:spacing w:val="-3"/>
          <w:sz w:val="16"/>
        </w:rPr>
        <w:t xml:space="preserve"> </w:t>
      </w:r>
      <w:r>
        <w:rPr>
          <w:sz w:val="16"/>
        </w:rPr>
        <w:t>Looy, “Digital</w:t>
      </w:r>
      <w:r>
        <w:rPr>
          <w:spacing w:val="-4"/>
          <w:sz w:val="16"/>
        </w:rPr>
        <w:t xml:space="preserve"> </w:t>
      </w:r>
      <w:r>
        <w:rPr>
          <w:sz w:val="16"/>
        </w:rPr>
        <w:t>game-based</w:t>
      </w:r>
      <w:r>
        <w:rPr>
          <w:spacing w:val="40"/>
          <w:sz w:val="16"/>
        </w:rPr>
        <w:t xml:space="preserve"> </w:t>
      </w:r>
      <w:r>
        <w:rPr>
          <w:sz w:val="16"/>
        </w:rPr>
        <w:t>learning effectiveness assessment: reflections on study design,” vol.</w:t>
      </w:r>
      <w:r>
        <w:rPr>
          <w:spacing w:val="40"/>
          <w:sz w:val="16"/>
        </w:rPr>
        <w:t xml:space="preserve"> </w:t>
      </w:r>
      <w:r>
        <w:rPr>
          <w:sz w:val="16"/>
        </w:rPr>
        <w:t xml:space="preserve">167, 2021, </w:t>
      </w:r>
      <w:proofErr w:type="spellStart"/>
      <w:r>
        <w:rPr>
          <w:sz w:val="16"/>
        </w:rPr>
        <w:t>doi</w:t>
      </w:r>
      <w:proofErr w:type="spellEnd"/>
      <w:r>
        <w:rPr>
          <w:sz w:val="16"/>
        </w:rPr>
        <w:t>: 10.1016/j.compedu.2021.104160.</w:t>
      </w:r>
    </w:p>
    <w:p w14:paraId="73031EA2" w14:textId="77777777" w:rsidR="00372241" w:rsidRDefault="00C768E6">
      <w:pPr>
        <w:pStyle w:val="ListParagraph"/>
        <w:numPr>
          <w:ilvl w:val="0"/>
          <w:numId w:val="1"/>
        </w:numPr>
        <w:tabs>
          <w:tab w:val="left" w:pos="1027"/>
        </w:tabs>
        <w:spacing w:before="52" w:line="235" w:lineRule="auto"/>
        <w:ind w:right="325" w:firstLine="0"/>
        <w:jc w:val="both"/>
        <w:rPr>
          <w:sz w:val="16"/>
        </w:rPr>
      </w:pPr>
      <w:r>
        <w:rPr>
          <w:sz w:val="16"/>
        </w:rPr>
        <w:t>T.</w:t>
      </w:r>
      <w:r>
        <w:rPr>
          <w:spacing w:val="-8"/>
          <w:sz w:val="16"/>
        </w:rPr>
        <w:t xml:space="preserve"> </w:t>
      </w:r>
      <w:r>
        <w:rPr>
          <w:sz w:val="16"/>
        </w:rPr>
        <w:t>Anastasiadis,</w:t>
      </w:r>
      <w:r>
        <w:rPr>
          <w:spacing w:val="-9"/>
          <w:sz w:val="16"/>
        </w:rPr>
        <w:t xml:space="preserve"> </w:t>
      </w:r>
      <w:r>
        <w:rPr>
          <w:sz w:val="16"/>
        </w:rPr>
        <w:t>G.</w:t>
      </w:r>
      <w:r>
        <w:rPr>
          <w:spacing w:val="-8"/>
          <w:sz w:val="16"/>
        </w:rPr>
        <w:t xml:space="preserve"> </w:t>
      </w:r>
      <w:r>
        <w:rPr>
          <w:sz w:val="16"/>
        </w:rPr>
        <w:t>Lampropoulos,</w:t>
      </w:r>
      <w:r>
        <w:rPr>
          <w:spacing w:val="-9"/>
          <w:sz w:val="16"/>
        </w:rPr>
        <w:t xml:space="preserve"> </w:t>
      </w:r>
      <w:r>
        <w:rPr>
          <w:sz w:val="16"/>
        </w:rPr>
        <w:t>and</w:t>
      </w:r>
      <w:r>
        <w:rPr>
          <w:spacing w:val="-7"/>
          <w:sz w:val="16"/>
        </w:rPr>
        <w:t xml:space="preserve"> </w:t>
      </w:r>
      <w:r>
        <w:rPr>
          <w:sz w:val="16"/>
        </w:rPr>
        <w:t>K.</w:t>
      </w:r>
      <w:r>
        <w:rPr>
          <w:spacing w:val="-8"/>
          <w:sz w:val="16"/>
        </w:rPr>
        <w:t xml:space="preserve"> </w:t>
      </w:r>
      <w:proofErr w:type="spellStart"/>
      <w:r>
        <w:rPr>
          <w:sz w:val="16"/>
        </w:rPr>
        <w:t>Siakas</w:t>
      </w:r>
      <w:proofErr w:type="spellEnd"/>
      <w:r>
        <w:rPr>
          <w:sz w:val="16"/>
        </w:rPr>
        <w:t>,</w:t>
      </w:r>
      <w:r>
        <w:rPr>
          <w:spacing w:val="-9"/>
          <w:sz w:val="16"/>
        </w:rPr>
        <w:t xml:space="preserve"> </w:t>
      </w:r>
      <w:r>
        <w:rPr>
          <w:sz w:val="16"/>
        </w:rPr>
        <w:t>“Digital</w:t>
      </w:r>
      <w:r>
        <w:rPr>
          <w:spacing w:val="-9"/>
          <w:sz w:val="16"/>
        </w:rPr>
        <w:t xml:space="preserve"> </w:t>
      </w:r>
      <w:r>
        <w:rPr>
          <w:sz w:val="16"/>
        </w:rPr>
        <w:t>game-</w:t>
      </w:r>
      <w:r>
        <w:rPr>
          <w:spacing w:val="40"/>
          <w:sz w:val="16"/>
        </w:rPr>
        <w:t xml:space="preserve"> </w:t>
      </w:r>
      <w:r>
        <w:rPr>
          <w:sz w:val="16"/>
        </w:rPr>
        <w:t>based learning and serious games in education,” vol. 4, pp. 139–144,</w:t>
      </w:r>
      <w:r>
        <w:rPr>
          <w:spacing w:val="40"/>
          <w:sz w:val="16"/>
        </w:rPr>
        <w:t xml:space="preserve"> </w:t>
      </w:r>
      <w:r>
        <w:rPr>
          <w:sz w:val="16"/>
        </w:rPr>
        <w:t xml:space="preserve">2018, </w:t>
      </w:r>
      <w:proofErr w:type="spellStart"/>
      <w:r>
        <w:rPr>
          <w:sz w:val="16"/>
        </w:rPr>
        <w:t>doi</w:t>
      </w:r>
      <w:proofErr w:type="spellEnd"/>
      <w:r>
        <w:rPr>
          <w:sz w:val="16"/>
        </w:rPr>
        <w:t>: 10.31695/IJASRE.2018.33016.</w:t>
      </w:r>
    </w:p>
    <w:p w14:paraId="59BB2DCD" w14:textId="77777777" w:rsidR="00372241" w:rsidRDefault="00C768E6">
      <w:pPr>
        <w:pStyle w:val="ListParagraph"/>
        <w:numPr>
          <w:ilvl w:val="0"/>
          <w:numId w:val="1"/>
        </w:numPr>
        <w:tabs>
          <w:tab w:val="left" w:pos="1027"/>
        </w:tabs>
        <w:spacing w:before="47" w:line="235" w:lineRule="auto"/>
        <w:ind w:right="329" w:firstLine="0"/>
        <w:jc w:val="both"/>
        <w:rPr>
          <w:sz w:val="16"/>
        </w:rPr>
      </w:pPr>
      <w:r>
        <w:rPr>
          <w:sz w:val="16"/>
        </w:rPr>
        <w:t>A.</w:t>
      </w:r>
      <w:r>
        <w:rPr>
          <w:spacing w:val="-9"/>
          <w:sz w:val="16"/>
        </w:rPr>
        <w:t xml:space="preserve"> </w:t>
      </w:r>
      <w:r>
        <w:rPr>
          <w:sz w:val="16"/>
        </w:rPr>
        <w:t>H.</w:t>
      </w:r>
      <w:r>
        <w:rPr>
          <w:spacing w:val="-9"/>
          <w:sz w:val="16"/>
        </w:rPr>
        <w:t xml:space="preserve"> </w:t>
      </w:r>
      <w:r>
        <w:rPr>
          <w:sz w:val="16"/>
        </w:rPr>
        <w:t>Bang,</w:t>
      </w:r>
      <w:r>
        <w:rPr>
          <w:spacing w:val="-10"/>
          <w:sz w:val="16"/>
        </w:rPr>
        <w:t xml:space="preserve"> </w:t>
      </w:r>
      <w:r>
        <w:rPr>
          <w:sz w:val="16"/>
        </w:rPr>
        <w:t>“The</w:t>
      </w:r>
      <w:r>
        <w:rPr>
          <w:spacing w:val="-6"/>
          <w:sz w:val="16"/>
        </w:rPr>
        <w:t xml:space="preserve"> </w:t>
      </w:r>
      <w:r>
        <w:rPr>
          <w:sz w:val="16"/>
        </w:rPr>
        <w:t>restorative</w:t>
      </w:r>
      <w:r>
        <w:rPr>
          <w:spacing w:val="-9"/>
          <w:sz w:val="16"/>
        </w:rPr>
        <w:t xml:space="preserve"> </w:t>
      </w:r>
      <w:r>
        <w:rPr>
          <w:sz w:val="16"/>
        </w:rPr>
        <w:t>and</w:t>
      </w:r>
      <w:r>
        <w:rPr>
          <w:spacing w:val="-7"/>
          <w:sz w:val="16"/>
        </w:rPr>
        <w:t xml:space="preserve"> </w:t>
      </w:r>
      <w:r>
        <w:rPr>
          <w:sz w:val="16"/>
        </w:rPr>
        <w:t>transformative</w:t>
      </w:r>
      <w:r>
        <w:rPr>
          <w:spacing w:val="-9"/>
          <w:sz w:val="16"/>
        </w:rPr>
        <w:t xml:space="preserve"> </w:t>
      </w:r>
      <w:r>
        <w:rPr>
          <w:sz w:val="16"/>
        </w:rPr>
        <w:t>power</w:t>
      </w:r>
      <w:r>
        <w:rPr>
          <w:spacing w:val="-9"/>
          <w:sz w:val="16"/>
        </w:rPr>
        <w:t xml:space="preserve"> </w:t>
      </w:r>
      <w:r>
        <w:rPr>
          <w:sz w:val="16"/>
        </w:rPr>
        <w:t>of</w:t>
      </w:r>
      <w:r>
        <w:rPr>
          <w:spacing w:val="-10"/>
          <w:sz w:val="16"/>
        </w:rPr>
        <w:t xml:space="preserve"> </w:t>
      </w:r>
      <w:r>
        <w:rPr>
          <w:sz w:val="16"/>
        </w:rPr>
        <w:t>the</w:t>
      </w:r>
      <w:r>
        <w:rPr>
          <w:spacing w:val="-10"/>
          <w:sz w:val="16"/>
        </w:rPr>
        <w:t xml:space="preserve"> </w:t>
      </w:r>
      <w:r>
        <w:rPr>
          <w:sz w:val="16"/>
        </w:rPr>
        <w:t>arts</w:t>
      </w:r>
      <w:r>
        <w:rPr>
          <w:spacing w:val="40"/>
          <w:sz w:val="16"/>
        </w:rPr>
        <w:t xml:space="preserve"> </w:t>
      </w:r>
      <w:r>
        <w:rPr>
          <w:sz w:val="16"/>
        </w:rPr>
        <w:t>in conflict resolution,” Journal of Transformative Education, vol. 14,</w:t>
      </w:r>
    </w:p>
    <w:p w14:paraId="7CD90289" w14:textId="77777777" w:rsidR="00372241" w:rsidRDefault="00C768E6">
      <w:pPr>
        <w:spacing w:line="178" w:lineRule="exact"/>
        <w:ind w:left="663"/>
        <w:jc w:val="both"/>
        <w:rPr>
          <w:sz w:val="16"/>
        </w:rPr>
      </w:pPr>
      <w:r>
        <w:rPr>
          <w:sz w:val="16"/>
        </w:rPr>
        <w:t>pp.</w:t>
      </w:r>
      <w:r>
        <w:rPr>
          <w:spacing w:val="-10"/>
          <w:sz w:val="16"/>
        </w:rPr>
        <w:t xml:space="preserve"> </w:t>
      </w:r>
      <w:r>
        <w:rPr>
          <w:sz w:val="16"/>
        </w:rPr>
        <w:t>355–376,</w:t>
      </w:r>
      <w:r>
        <w:rPr>
          <w:spacing w:val="-7"/>
          <w:sz w:val="16"/>
        </w:rPr>
        <w:t xml:space="preserve"> </w:t>
      </w:r>
      <w:r>
        <w:rPr>
          <w:sz w:val="16"/>
        </w:rPr>
        <w:t>2016,</w:t>
      </w:r>
      <w:r>
        <w:rPr>
          <w:spacing w:val="-7"/>
          <w:sz w:val="16"/>
        </w:rPr>
        <w:t xml:space="preserve"> </w:t>
      </w:r>
      <w:proofErr w:type="spellStart"/>
      <w:r>
        <w:rPr>
          <w:sz w:val="16"/>
        </w:rPr>
        <w:t>doi</w:t>
      </w:r>
      <w:proofErr w:type="spellEnd"/>
      <w:r>
        <w:rPr>
          <w:sz w:val="16"/>
        </w:rPr>
        <w:t>:</w:t>
      </w:r>
      <w:r>
        <w:rPr>
          <w:spacing w:val="-5"/>
          <w:sz w:val="16"/>
        </w:rPr>
        <w:t xml:space="preserve"> </w:t>
      </w:r>
      <w:r>
        <w:rPr>
          <w:spacing w:val="-2"/>
          <w:sz w:val="16"/>
        </w:rPr>
        <w:t>10.1177/1541344616655886.</w:t>
      </w:r>
    </w:p>
    <w:p w14:paraId="2C4345A5" w14:textId="77777777" w:rsidR="00372241" w:rsidRDefault="00C768E6">
      <w:pPr>
        <w:pStyle w:val="ListParagraph"/>
        <w:numPr>
          <w:ilvl w:val="0"/>
          <w:numId w:val="1"/>
        </w:numPr>
        <w:tabs>
          <w:tab w:val="left" w:pos="1027"/>
        </w:tabs>
        <w:spacing w:before="49" w:line="235" w:lineRule="auto"/>
        <w:ind w:right="330" w:firstLine="0"/>
        <w:jc w:val="both"/>
        <w:rPr>
          <w:sz w:val="16"/>
        </w:rPr>
      </w:pPr>
      <w:r>
        <w:rPr>
          <w:sz w:val="16"/>
        </w:rPr>
        <w:t xml:space="preserve">N. </w:t>
      </w:r>
      <w:proofErr w:type="spellStart"/>
      <w:r>
        <w:rPr>
          <w:sz w:val="16"/>
        </w:rPr>
        <w:t>Behnamnia</w:t>
      </w:r>
      <w:proofErr w:type="spellEnd"/>
      <w:r>
        <w:rPr>
          <w:sz w:val="16"/>
        </w:rPr>
        <w:t xml:space="preserve">, A. </w:t>
      </w:r>
      <w:proofErr w:type="spellStart"/>
      <w:r>
        <w:rPr>
          <w:sz w:val="16"/>
        </w:rPr>
        <w:t>Kamsin</w:t>
      </w:r>
      <w:proofErr w:type="spellEnd"/>
      <w:r>
        <w:rPr>
          <w:sz w:val="16"/>
        </w:rPr>
        <w:t>, and</w:t>
      </w:r>
      <w:r>
        <w:rPr>
          <w:spacing w:val="-2"/>
          <w:sz w:val="16"/>
        </w:rPr>
        <w:t xml:space="preserve"> </w:t>
      </w:r>
      <w:r>
        <w:rPr>
          <w:sz w:val="16"/>
        </w:rPr>
        <w:t>M. A.</w:t>
      </w:r>
      <w:r>
        <w:rPr>
          <w:spacing w:val="-3"/>
          <w:sz w:val="16"/>
        </w:rPr>
        <w:t xml:space="preserve"> </w:t>
      </w:r>
      <w:r>
        <w:rPr>
          <w:sz w:val="16"/>
        </w:rPr>
        <w:t>B. Ismail, “The</w:t>
      </w:r>
      <w:r>
        <w:rPr>
          <w:spacing w:val="-1"/>
          <w:sz w:val="16"/>
        </w:rPr>
        <w:t xml:space="preserve"> </w:t>
      </w:r>
      <w:r>
        <w:rPr>
          <w:sz w:val="16"/>
        </w:rPr>
        <w:t>landscape</w:t>
      </w:r>
      <w:r>
        <w:rPr>
          <w:spacing w:val="40"/>
          <w:sz w:val="16"/>
        </w:rPr>
        <w:t xml:space="preserve"> </w:t>
      </w:r>
      <w:r>
        <w:rPr>
          <w:sz w:val="16"/>
        </w:rPr>
        <w:t>of research on the use of digital game-based learning apps to nurture</w:t>
      </w:r>
      <w:r>
        <w:rPr>
          <w:spacing w:val="40"/>
          <w:sz w:val="16"/>
        </w:rPr>
        <w:t xml:space="preserve"> </w:t>
      </w:r>
      <w:r>
        <w:rPr>
          <w:sz w:val="16"/>
        </w:rPr>
        <w:t>creativity among young children: a review,” Thinking Skills and</w:t>
      </w:r>
      <w:r>
        <w:rPr>
          <w:spacing w:val="40"/>
          <w:sz w:val="16"/>
        </w:rPr>
        <w:t xml:space="preserve"> </w:t>
      </w:r>
      <w:r>
        <w:rPr>
          <w:sz w:val="16"/>
        </w:rPr>
        <w:t xml:space="preserve">Creativity, vol. 37, 2020, </w:t>
      </w:r>
      <w:proofErr w:type="spellStart"/>
      <w:r>
        <w:rPr>
          <w:sz w:val="16"/>
        </w:rPr>
        <w:t>doi</w:t>
      </w:r>
      <w:proofErr w:type="spellEnd"/>
      <w:r>
        <w:rPr>
          <w:sz w:val="16"/>
        </w:rPr>
        <w:t>: 10.1016/j.tsc.2020.100666.</w:t>
      </w:r>
    </w:p>
    <w:p w14:paraId="2BD398CB" w14:textId="77777777" w:rsidR="00372241" w:rsidRDefault="00C768E6">
      <w:pPr>
        <w:pStyle w:val="ListParagraph"/>
        <w:numPr>
          <w:ilvl w:val="0"/>
          <w:numId w:val="1"/>
        </w:numPr>
        <w:tabs>
          <w:tab w:val="left" w:pos="1027"/>
        </w:tabs>
        <w:spacing w:before="44"/>
        <w:ind w:right="326" w:firstLine="0"/>
        <w:jc w:val="both"/>
        <w:rPr>
          <w:sz w:val="16"/>
        </w:rPr>
      </w:pPr>
      <w:r>
        <w:rPr>
          <w:sz w:val="16"/>
        </w:rPr>
        <w:t>N.</w:t>
      </w:r>
      <w:r>
        <w:rPr>
          <w:spacing w:val="-5"/>
          <w:sz w:val="16"/>
        </w:rPr>
        <w:t xml:space="preserve"> </w:t>
      </w:r>
      <w:proofErr w:type="spellStart"/>
      <w:r>
        <w:rPr>
          <w:sz w:val="16"/>
        </w:rPr>
        <w:t>Behnamnia</w:t>
      </w:r>
      <w:proofErr w:type="spellEnd"/>
      <w:r>
        <w:rPr>
          <w:sz w:val="16"/>
        </w:rPr>
        <w:t>,</w:t>
      </w:r>
      <w:r>
        <w:rPr>
          <w:spacing w:val="-5"/>
          <w:sz w:val="16"/>
        </w:rPr>
        <w:t xml:space="preserve"> </w:t>
      </w:r>
      <w:r>
        <w:rPr>
          <w:sz w:val="16"/>
        </w:rPr>
        <w:t>A.</w:t>
      </w:r>
      <w:r>
        <w:rPr>
          <w:spacing w:val="-10"/>
          <w:sz w:val="16"/>
        </w:rPr>
        <w:t xml:space="preserve"> </w:t>
      </w:r>
      <w:proofErr w:type="spellStart"/>
      <w:r>
        <w:rPr>
          <w:sz w:val="16"/>
        </w:rPr>
        <w:t>Kamsin</w:t>
      </w:r>
      <w:proofErr w:type="spellEnd"/>
      <w:r>
        <w:rPr>
          <w:sz w:val="16"/>
        </w:rPr>
        <w:t>,</w:t>
      </w:r>
      <w:r>
        <w:rPr>
          <w:spacing w:val="-7"/>
          <w:sz w:val="16"/>
        </w:rPr>
        <w:t xml:space="preserve"> </w:t>
      </w:r>
      <w:r>
        <w:rPr>
          <w:sz w:val="16"/>
        </w:rPr>
        <w:t>M.</w:t>
      </w:r>
      <w:r>
        <w:rPr>
          <w:spacing w:val="-5"/>
          <w:sz w:val="16"/>
        </w:rPr>
        <w:t xml:space="preserve"> </w:t>
      </w:r>
      <w:r>
        <w:rPr>
          <w:sz w:val="16"/>
        </w:rPr>
        <w:t>A.</w:t>
      </w:r>
      <w:r>
        <w:rPr>
          <w:spacing w:val="-9"/>
          <w:sz w:val="16"/>
        </w:rPr>
        <w:t xml:space="preserve"> </w:t>
      </w:r>
      <w:r>
        <w:rPr>
          <w:sz w:val="16"/>
        </w:rPr>
        <w:t>B.</w:t>
      </w:r>
      <w:r>
        <w:rPr>
          <w:spacing w:val="-3"/>
          <w:sz w:val="16"/>
        </w:rPr>
        <w:t xml:space="preserve"> </w:t>
      </w:r>
      <w:r>
        <w:rPr>
          <w:sz w:val="16"/>
        </w:rPr>
        <w:t>Ismail,</w:t>
      </w:r>
      <w:r>
        <w:rPr>
          <w:spacing w:val="-7"/>
          <w:sz w:val="16"/>
        </w:rPr>
        <w:t xml:space="preserve"> </w:t>
      </w:r>
      <w:r>
        <w:rPr>
          <w:sz w:val="16"/>
        </w:rPr>
        <w:t>and</w:t>
      </w:r>
      <w:r>
        <w:rPr>
          <w:spacing w:val="-3"/>
          <w:sz w:val="16"/>
        </w:rPr>
        <w:t xml:space="preserve"> </w:t>
      </w:r>
      <w:r>
        <w:rPr>
          <w:sz w:val="16"/>
        </w:rPr>
        <w:t>S.</w:t>
      </w:r>
      <w:r>
        <w:rPr>
          <w:spacing w:val="-7"/>
          <w:sz w:val="16"/>
        </w:rPr>
        <w:t xml:space="preserve"> </w:t>
      </w:r>
      <w:r>
        <w:rPr>
          <w:sz w:val="16"/>
        </w:rPr>
        <w:t>A.</w:t>
      </w:r>
      <w:r>
        <w:rPr>
          <w:spacing w:val="-5"/>
          <w:sz w:val="16"/>
        </w:rPr>
        <w:t xml:space="preserve"> </w:t>
      </w:r>
      <w:r>
        <w:rPr>
          <w:sz w:val="16"/>
        </w:rPr>
        <w:t>Hayati,</w:t>
      </w:r>
      <w:r>
        <w:rPr>
          <w:spacing w:val="-3"/>
          <w:sz w:val="16"/>
        </w:rPr>
        <w:t xml:space="preserve"> </w:t>
      </w:r>
      <w:r>
        <w:rPr>
          <w:sz w:val="16"/>
        </w:rPr>
        <w:t>“A</w:t>
      </w:r>
      <w:r>
        <w:rPr>
          <w:spacing w:val="40"/>
          <w:sz w:val="16"/>
        </w:rPr>
        <w:t xml:space="preserve"> </w:t>
      </w:r>
      <w:r>
        <w:rPr>
          <w:sz w:val="16"/>
        </w:rPr>
        <w:t>review</w:t>
      </w:r>
      <w:r>
        <w:rPr>
          <w:spacing w:val="-6"/>
          <w:sz w:val="16"/>
        </w:rPr>
        <w:t xml:space="preserve"> </w:t>
      </w:r>
      <w:r>
        <w:rPr>
          <w:sz w:val="16"/>
        </w:rPr>
        <w:t>of</w:t>
      </w:r>
      <w:r>
        <w:rPr>
          <w:spacing w:val="-6"/>
          <w:sz w:val="16"/>
        </w:rPr>
        <w:t xml:space="preserve"> </w:t>
      </w:r>
      <w:r>
        <w:rPr>
          <w:sz w:val="16"/>
        </w:rPr>
        <w:t>using</w:t>
      </w:r>
      <w:r>
        <w:rPr>
          <w:spacing w:val="-6"/>
          <w:sz w:val="16"/>
        </w:rPr>
        <w:t xml:space="preserve"> </w:t>
      </w:r>
      <w:r>
        <w:rPr>
          <w:sz w:val="16"/>
        </w:rPr>
        <w:t>digital</w:t>
      </w:r>
      <w:r>
        <w:rPr>
          <w:spacing w:val="-1"/>
          <w:sz w:val="16"/>
        </w:rPr>
        <w:t xml:space="preserve"> </w:t>
      </w:r>
      <w:r>
        <w:rPr>
          <w:sz w:val="16"/>
        </w:rPr>
        <w:t>game-based</w:t>
      </w:r>
      <w:r>
        <w:rPr>
          <w:spacing w:val="-6"/>
          <w:sz w:val="16"/>
        </w:rPr>
        <w:t xml:space="preserve"> </w:t>
      </w:r>
      <w:r>
        <w:rPr>
          <w:sz w:val="16"/>
        </w:rPr>
        <w:t>learning for</w:t>
      </w:r>
      <w:r>
        <w:rPr>
          <w:spacing w:val="-2"/>
          <w:sz w:val="16"/>
        </w:rPr>
        <w:t xml:space="preserve"> </w:t>
      </w:r>
      <w:r>
        <w:rPr>
          <w:sz w:val="16"/>
        </w:rPr>
        <w:t>preschoolers,”</w:t>
      </w:r>
      <w:r>
        <w:rPr>
          <w:spacing w:val="-7"/>
          <w:sz w:val="16"/>
        </w:rPr>
        <w:t xml:space="preserve"> </w:t>
      </w:r>
      <w:r>
        <w:rPr>
          <w:sz w:val="16"/>
        </w:rPr>
        <w:t>vol.</w:t>
      </w:r>
      <w:r>
        <w:rPr>
          <w:spacing w:val="-6"/>
          <w:sz w:val="16"/>
        </w:rPr>
        <w:t xml:space="preserve"> </w:t>
      </w:r>
      <w:r>
        <w:rPr>
          <w:sz w:val="16"/>
        </w:rPr>
        <w:t>10,</w:t>
      </w:r>
    </w:p>
    <w:p w14:paraId="6F997305" w14:textId="77777777" w:rsidR="00372241" w:rsidRDefault="00C768E6">
      <w:pPr>
        <w:spacing w:line="176" w:lineRule="exact"/>
        <w:ind w:left="663"/>
        <w:jc w:val="both"/>
        <w:rPr>
          <w:sz w:val="16"/>
        </w:rPr>
      </w:pPr>
      <w:r>
        <w:rPr>
          <w:spacing w:val="-2"/>
          <w:sz w:val="16"/>
        </w:rPr>
        <w:t>pp.</w:t>
      </w:r>
      <w:r>
        <w:rPr>
          <w:spacing w:val="2"/>
          <w:sz w:val="16"/>
        </w:rPr>
        <w:t xml:space="preserve"> </w:t>
      </w:r>
      <w:r>
        <w:rPr>
          <w:spacing w:val="-2"/>
          <w:sz w:val="16"/>
        </w:rPr>
        <w:t>603–636,</w:t>
      </w:r>
      <w:r>
        <w:rPr>
          <w:spacing w:val="6"/>
          <w:sz w:val="16"/>
        </w:rPr>
        <w:t xml:space="preserve"> </w:t>
      </w:r>
      <w:r>
        <w:rPr>
          <w:spacing w:val="-2"/>
          <w:sz w:val="16"/>
        </w:rPr>
        <w:t>2022,</w:t>
      </w:r>
      <w:r>
        <w:rPr>
          <w:spacing w:val="3"/>
          <w:sz w:val="16"/>
        </w:rPr>
        <w:t xml:space="preserve"> </w:t>
      </w:r>
      <w:proofErr w:type="spellStart"/>
      <w:r>
        <w:rPr>
          <w:spacing w:val="-2"/>
          <w:sz w:val="16"/>
        </w:rPr>
        <w:t>doi</w:t>
      </w:r>
      <w:proofErr w:type="spellEnd"/>
      <w:r>
        <w:rPr>
          <w:spacing w:val="-2"/>
          <w:sz w:val="16"/>
        </w:rPr>
        <w:t>:</w:t>
      </w:r>
      <w:r>
        <w:rPr>
          <w:spacing w:val="10"/>
          <w:sz w:val="16"/>
        </w:rPr>
        <w:t xml:space="preserve"> </w:t>
      </w:r>
      <w:r>
        <w:rPr>
          <w:spacing w:val="-2"/>
          <w:sz w:val="16"/>
        </w:rPr>
        <w:t>10.1007/s40692-022-00240-</w:t>
      </w:r>
      <w:r>
        <w:rPr>
          <w:spacing w:val="-5"/>
          <w:sz w:val="16"/>
        </w:rPr>
        <w:t>0.</w:t>
      </w:r>
    </w:p>
    <w:p w14:paraId="6CDE6766" w14:textId="77777777" w:rsidR="00372241" w:rsidRDefault="00C768E6">
      <w:pPr>
        <w:pStyle w:val="ListParagraph"/>
        <w:numPr>
          <w:ilvl w:val="0"/>
          <w:numId w:val="1"/>
        </w:numPr>
        <w:tabs>
          <w:tab w:val="left" w:pos="1027"/>
        </w:tabs>
        <w:spacing w:before="52" w:line="235" w:lineRule="auto"/>
        <w:ind w:right="327" w:firstLine="0"/>
        <w:jc w:val="both"/>
        <w:rPr>
          <w:sz w:val="16"/>
        </w:rPr>
      </w:pPr>
      <w:r>
        <w:rPr>
          <w:sz w:val="16"/>
        </w:rPr>
        <w:t>A. Brennan, T. McDonagh, M. Dempsey, and J. McAvoy,</w:t>
      </w:r>
      <w:r>
        <w:rPr>
          <w:spacing w:val="40"/>
          <w:sz w:val="16"/>
        </w:rPr>
        <w:t xml:space="preserve"> </w:t>
      </w:r>
      <w:r>
        <w:rPr>
          <w:sz w:val="16"/>
        </w:rPr>
        <w:t>“Cosmic sounds: a game to support phonological awareness skills for</w:t>
      </w:r>
    </w:p>
    <w:p w14:paraId="2B319324" w14:textId="77777777" w:rsidR="00372241" w:rsidRDefault="00372241">
      <w:pPr>
        <w:pStyle w:val="ListParagraph"/>
        <w:spacing w:line="235" w:lineRule="auto"/>
        <w:jc w:val="both"/>
        <w:rPr>
          <w:sz w:val="16"/>
        </w:rPr>
        <w:sectPr w:rsidR="00372241">
          <w:pgSz w:w="11910" w:h="16840"/>
          <w:pgMar w:top="960" w:right="566" w:bottom="280" w:left="566" w:header="720" w:footer="720" w:gutter="0"/>
          <w:cols w:num="2" w:space="720" w:equalWidth="0">
            <w:col w:w="5216" w:space="40"/>
            <w:col w:w="5522"/>
          </w:cols>
        </w:sectPr>
      </w:pPr>
    </w:p>
    <w:p w14:paraId="27E692E3" w14:textId="77777777" w:rsidR="00372241" w:rsidRDefault="00C768E6">
      <w:pPr>
        <w:spacing w:before="80" w:line="235" w:lineRule="auto"/>
        <w:ind w:left="694" w:right="4066"/>
        <w:rPr>
          <w:sz w:val="16"/>
        </w:rPr>
      </w:pPr>
      <w:r>
        <w:rPr>
          <w:sz w:val="16"/>
        </w:rPr>
        <w:lastRenderedPageBreak/>
        <w:t>children</w:t>
      </w:r>
      <w:r>
        <w:rPr>
          <w:spacing w:val="76"/>
          <w:sz w:val="16"/>
        </w:rPr>
        <w:t xml:space="preserve"> </w:t>
      </w:r>
      <w:r>
        <w:rPr>
          <w:sz w:val="16"/>
        </w:rPr>
        <w:t>with</w:t>
      </w:r>
      <w:r>
        <w:rPr>
          <w:spacing w:val="75"/>
          <w:sz w:val="16"/>
        </w:rPr>
        <w:t xml:space="preserve"> </w:t>
      </w:r>
      <w:r>
        <w:rPr>
          <w:sz w:val="16"/>
        </w:rPr>
        <w:t>dyslexia,”</w:t>
      </w:r>
      <w:r>
        <w:rPr>
          <w:spacing w:val="76"/>
          <w:sz w:val="16"/>
        </w:rPr>
        <w:t xml:space="preserve"> </w:t>
      </w:r>
      <w:r>
        <w:rPr>
          <w:sz w:val="16"/>
        </w:rPr>
        <w:t>vol.</w:t>
      </w:r>
      <w:r>
        <w:rPr>
          <w:spacing w:val="76"/>
          <w:sz w:val="16"/>
        </w:rPr>
        <w:t xml:space="preserve"> </w:t>
      </w:r>
      <w:r>
        <w:rPr>
          <w:sz w:val="16"/>
        </w:rPr>
        <w:t>15,</w:t>
      </w:r>
      <w:r>
        <w:rPr>
          <w:spacing w:val="73"/>
          <w:sz w:val="16"/>
        </w:rPr>
        <w:t xml:space="preserve"> </w:t>
      </w:r>
      <w:r>
        <w:rPr>
          <w:sz w:val="16"/>
        </w:rPr>
        <w:t>pp.</w:t>
      </w:r>
      <w:r>
        <w:rPr>
          <w:spacing w:val="76"/>
          <w:sz w:val="16"/>
        </w:rPr>
        <w:t xml:space="preserve"> </w:t>
      </w:r>
      <w:r>
        <w:rPr>
          <w:sz w:val="16"/>
        </w:rPr>
        <w:t>301–310,</w:t>
      </w:r>
      <w:r>
        <w:rPr>
          <w:spacing w:val="76"/>
          <w:sz w:val="16"/>
        </w:rPr>
        <w:t xml:space="preserve"> </w:t>
      </w:r>
      <w:r>
        <w:rPr>
          <w:sz w:val="16"/>
        </w:rPr>
        <w:t>2022,</w:t>
      </w:r>
      <w:r>
        <w:rPr>
          <w:spacing w:val="76"/>
          <w:sz w:val="16"/>
        </w:rPr>
        <w:t xml:space="preserve"> </w:t>
      </w:r>
      <w:proofErr w:type="spellStart"/>
      <w:r>
        <w:rPr>
          <w:sz w:val="16"/>
        </w:rPr>
        <w:t>doi</w:t>
      </w:r>
      <w:proofErr w:type="spellEnd"/>
      <w:r>
        <w:rPr>
          <w:sz w:val="16"/>
        </w:rPr>
        <w:t>:</w:t>
      </w:r>
      <w:r>
        <w:rPr>
          <w:spacing w:val="40"/>
          <w:sz w:val="16"/>
        </w:rPr>
        <w:t xml:space="preserve"> </w:t>
      </w:r>
      <w:r>
        <w:rPr>
          <w:spacing w:val="-2"/>
          <w:sz w:val="16"/>
        </w:rPr>
        <w:t>10.1109/TLT.2022.3170231.</w:t>
      </w:r>
    </w:p>
    <w:p w14:paraId="539DDAE4" w14:textId="77777777" w:rsidR="00372241" w:rsidRDefault="00C768E6">
      <w:pPr>
        <w:pStyle w:val="ListParagraph"/>
        <w:numPr>
          <w:ilvl w:val="0"/>
          <w:numId w:val="1"/>
        </w:numPr>
        <w:tabs>
          <w:tab w:val="left" w:pos="1060"/>
        </w:tabs>
        <w:spacing w:before="50" w:line="235" w:lineRule="auto"/>
        <w:ind w:left="694" w:right="5677" w:firstLine="0"/>
        <w:rPr>
          <w:sz w:val="16"/>
        </w:rPr>
      </w:pPr>
      <w:r>
        <w:rPr>
          <w:sz w:val="16"/>
        </w:rPr>
        <w:t>B. Brezovszky, J. McMullen, K. Veermans, M. M. Hannula-</w:t>
      </w:r>
      <w:r>
        <w:rPr>
          <w:spacing w:val="40"/>
          <w:sz w:val="16"/>
        </w:rPr>
        <w:t xml:space="preserve"> </w:t>
      </w:r>
      <w:r>
        <w:rPr>
          <w:sz w:val="16"/>
        </w:rPr>
        <w:t>Sormunen,</w:t>
      </w:r>
      <w:r>
        <w:rPr>
          <w:spacing w:val="-1"/>
          <w:sz w:val="16"/>
        </w:rPr>
        <w:t xml:space="preserve"> </w:t>
      </w:r>
      <w:r>
        <w:rPr>
          <w:sz w:val="16"/>
        </w:rPr>
        <w:t>G.</w:t>
      </w:r>
      <w:r>
        <w:rPr>
          <w:spacing w:val="-1"/>
          <w:sz w:val="16"/>
        </w:rPr>
        <w:t xml:space="preserve"> </w:t>
      </w:r>
      <w:r>
        <w:rPr>
          <w:sz w:val="16"/>
        </w:rPr>
        <w:t>Rodríguez-</w:t>
      </w:r>
      <w:proofErr w:type="spellStart"/>
      <w:r>
        <w:rPr>
          <w:sz w:val="16"/>
        </w:rPr>
        <w:t>Aflecht</w:t>
      </w:r>
      <w:proofErr w:type="spellEnd"/>
      <w:r>
        <w:rPr>
          <w:sz w:val="16"/>
        </w:rPr>
        <w:t xml:space="preserve">, N. </w:t>
      </w:r>
      <w:proofErr w:type="spellStart"/>
      <w:r>
        <w:rPr>
          <w:sz w:val="16"/>
        </w:rPr>
        <w:t>Pongsakdi</w:t>
      </w:r>
      <w:proofErr w:type="spellEnd"/>
      <w:r>
        <w:rPr>
          <w:sz w:val="16"/>
        </w:rPr>
        <w:t>, et al., “Effects</w:t>
      </w:r>
      <w:r>
        <w:rPr>
          <w:spacing w:val="-1"/>
          <w:sz w:val="16"/>
        </w:rPr>
        <w:t xml:space="preserve"> </w:t>
      </w:r>
      <w:r>
        <w:rPr>
          <w:sz w:val="16"/>
        </w:rPr>
        <w:t>of a</w:t>
      </w:r>
      <w:r>
        <w:rPr>
          <w:spacing w:val="40"/>
          <w:sz w:val="16"/>
        </w:rPr>
        <w:t xml:space="preserve"> </w:t>
      </w:r>
      <w:r>
        <w:rPr>
          <w:sz w:val="16"/>
        </w:rPr>
        <w:t>mathematics game-based learning environment on primary school</w:t>
      </w:r>
      <w:r>
        <w:rPr>
          <w:spacing w:val="40"/>
          <w:sz w:val="16"/>
        </w:rPr>
        <w:t xml:space="preserve"> </w:t>
      </w:r>
      <w:r>
        <w:rPr>
          <w:sz w:val="16"/>
        </w:rPr>
        <w:t>students'</w:t>
      </w:r>
      <w:r>
        <w:rPr>
          <w:spacing w:val="-10"/>
          <w:sz w:val="16"/>
        </w:rPr>
        <w:t xml:space="preserve"> </w:t>
      </w:r>
      <w:r>
        <w:rPr>
          <w:sz w:val="16"/>
        </w:rPr>
        <w:t>adaptive</w:t>
      </w:r>
      <w:r>
        <w:rPr>
          <w:spacing w:val="-10"/>
          <w:sz w:val="16"/>
        </w:rPr>
        <w:t xml:space="preserve"> </w:t>
      </w:r>
      <w:r>
        <w:rPr>
          <w:sz w:val="16"/>
        </w:rPr>
        <w:t>number</w:t>
      </w:r>
      <w:r>
        <w:rPr>
          <w:spacing w:val="-10"/>
          <w:sz w:val="16"/>
        </w:rPr>
        <w:t xml:space="preserve"> </w:t>
      </w:r>
      <w:r>
        <w:rPr>
          <w:sz w:val="16"/>
        </w:rPr>
        <w:t>knowledge,”</w:t>
      </w:r>
      <w:r>
        <w:rPr>
          <w:spacing w:val="-10"/>
          <w:sz w:val="16"/>
        </w:rPr>
        <w:t xml:space="preserve"> </w:t>
      </w:r>
      <w:r>
        <w:rPr>
          <w:sz w:val="16"/>
        </w:rPr>
        <w:t>Computers</w:t>
      </w:r>
      <w:r>
        <w:rPr>
          <w:spacing w:val="-10"/>
          <w:sz w:val="16"/>
        </w:rPr>
        <w:t xml:space="preserve"> </w:t>
      </w:r>
      <w:r>
        <w:rPr>
          <w:sz w:val="16"/>
        </w:rPr>
        <w:t>&amp;</w:t>
      </w:r>
      <w:r>
        <w:rPr>
          <w:spacing w:val="-10"/>
          <w:sz w:val="16"/>
        </w:rPr>
        <w:t xml:space="preserve"> </w:t>
      </w:r>
      <w:r>
        <w:rPr>
          <w:sz w:val="16"/>
        </w:rPr>
        <w:t>Education,</w:t>
      </w:r>
      <w:r>
        <w:rPr>
          <w:spacing w:val="-10"/>
          <w:sz w:val="16"/>
        </w:rPr>
        <w:t xml:space="preserve"> </w:t>
      </w:r>
      <w:r>
        <w:rPr>
          <w:sz w:val="16"/>
        </w:rPr>
        <w:t>vol.</w:t>
      </w:r>
      <w:r>
        <w:rPr>
          <w:spacing w:val="40"/>
          <w:sz w:val="16"/>
        </w:rPr>
        <w:t xml:space="preserve"> </w:t>
      </w:r>
      <w:r>
        <w:rPr>
          <w:sz w:val="16"/>
        </w:rPr>
        <w:t xml:space="preserve">128, pp. 63–74, 2019, </w:t>
      </w:r>
      <w:proofErr w:type="spellStart"/>
      <w:r>
        <w:rPr>
          <w:sz w:val="16"/>
        </w:rPr>
        <w:t>doi</w:t>
      </w:r>
      <w:proofErr w:type="spellEnd"/>
      <w:r>
        <w:rPr>
          <w:sz w:val="16"/>
        </w:rPr>
        <w:t>: 10.1016/j.compedu.2018.09.011.</w:t>
      </w:r>
    </w:p>
    <w:p w14:paraId="69E34128" w14:textId="77777777" w:rsidR="00372241" w:rsidRDefault="00C768E6">
      <w:pPr>
        <w:pStyle w:val="ListParagraph"/>
        <w:numPr>
          <w:ilvl w:val="0"/>
          <w:numId w:val="1"/>
        </w:numPr>
        <w:tabs>
          <w:tab w:val="left" w:pos="1057"/>
        </w:tabs>
        <w:spacing w:before="48" w:line="235" w:lineRule="auto"/>
        <w:ind w:left="694" w:right="5737" w:firstLine="0"/>
        <w:rPr>
          <w:sz w:val="16"/>
        </w:rPr>
      </w:pPr>
      <w:r>
        <w:rPr>
          <w:sz w:val="16"/>
        </w:rPr>
        <w:t>J. Byun and E.</w:t>
      </w:r>
      <w:r>
        <w:rPr>
          <w:spacing w:val="-2"/>
          <w:sz w:val="16"/>
        </w:rPr>
        <w:t xml:space="preserve"> </w:t>
      </w:r>
      <w:r>
        <w:rPr>
          <w:sz w:val="16"/>
        </w:rPr>
        <w:t>Joung, “Digital</w:t>
      </w:r>
      <w:r>
        <w:rPr>
          <w:spacing w:val="-2"/>
          <w:sz w:val="16"/>
        </w:rPr>
        <w:t xml:space="preserve"> </w:t>
      </w:r>
      <w:r>
        <w:rPr>
          <w:sz w:val="16"/>
        </w:rPr>
        <w:t>game-based learning for</w:t>
      </w:r>
      <w:r>
        <w:rPr>
          <w:spacing w:val="-4"/>
          <w:sz w:val="16"/>
        </w:rPr>
        <w:t xml:space="preserve"> </w:t>
      </w:r>
      <w:r>
        <w:rPr>
          <w:sz w:val="16"/>
        </w:rPr>
        <w:t>K–12</w:t>
      </w:r>
      <w:r>
        <w:rPr>
          <w:spacing w:val="40"/>
          <w:sz w:val="16"/>
        </w:rPr>
        <w:t xml:space="preserve"> </w:t>
      </w:r>
      <w:r>
        <w:rPr>
          <w:sz w:val="16"/>
        </w:rPr>
        <w:t>mathematics education: a meta-analysis,” School Science and</w:t>
      </w:r>
      <w:r>
        <w:rPr>
          <w:spacing w:val="40"/>
          <w:sz w:val="16"/>
        </w:rPr>
        <w:t xml:space="preserve"> </w:t>
      </w:r>
      <w:r>
        <w:rPr>
          <w:sz w:val="16"/>
        </w:rPr>
        <w:t>Mathematics,</w:t>
      </w:r>
      <w:r>
        <w:rPr>
          <w:spacing w:val="-10"/>
          <w:sz w:val="16"/>
        </w:rPr>
        <w:t xml:space="preserve"> </w:t>
      </w:r>
      <w:r>
        <w:rPr>
          <w:sz w:val="16"/>
        </w:rPr>
        <w:t>vol.</w:t>
      </w:r>
      <w:r>
        <w:rPr>
          <w:spacing w:val="-10"/>
          <w:sz w:val="16"/>
        </w:rPr>
        <w:t xml:space="preserve"> </w:t>
      </w:r>
      <w:r>
        <w:rPr>
          <w:sz w:val="16"/>
        </w:rPr>
        <w:t>118,</w:t>
      </w:r>
      <w:r>
        <w:rPr>
          <w:spacing w:val="-9"/>
          <w:sz w:val="16"/>
        </w:rPr>
        <w:t xml:space="preserve"> </w:t>
      </w:r>
      <w:r>
        <w:rPr>
          <w:sz w:val="16"/>
        </w:rPr>
        <w:t>pp.</w:t>
      </w:r>
      <w:r>
        <w:rPr>
          <w:spacing w:val="-8"/>
          <w:sz w:val="16"/>
        </w:rPr>
        <w:t xml:space="preserve"> </w:t>
      </w:r>
      <w:r>
        <w:rPr>
          <w:sz w:val="16"/>
        </w:rPr>
        <w:t>113–126,</w:t>
      </w:r>
      <w:r>
        <w:rPr>
          <w:spacing w:val="-10"/>
          <w:sz w:val="16"/>
        </w:rPr>
        <w:t xml:space="preserve"> </w:t>
      </w:r>
      <w:r>
        <w:rPr>
          <w:sz w:val="16"/>
        </w:rPr>
        <w:t>2018,</w:t>
      </w:r>
      <w:r>
        <w:rPr>
          <w:spacing w:val="-9"/>
          <w:sz w:val="16"/>
        </w:rPr>
        <w:t xml:space="preserve"> </w:t>
      </w:r>
      <w:proofErr w:type="spellStart"/>
      <w:r>
        <w:rPr>
          <w:sz w:val="16"/>
        </w:rPr>
        <w:t>doi</w:t>
      </w:r>
      <w:proofErr w:type="spellEnd"/>
      <w:r>
        <w:rPr>
          <w:sz w:val="16"/>
        </w:rPr>
        <w:t>:</w:t>
      </w:r>
      <w:r>
        <w:rPr>
          <w:spacing w:val="-7"/>
          <w:sz w:val="16"/>
        </w:rPr>
        <w:t xml:space="preserve"> </w:t>
      </w:r>
      <w:r>
        <w:rPr>
          <w:spacing w:val="-2"/>
          <w:sz w:val="16"/>
        </w:rPr>
        <w:t>10.1111/ssm.12271.</w:t>
      </w:r>
    </w:p>
    <w:p w14:paraId="4E477DB0" w14:textId="77777777" w:rsidR="00372241" w:rsidRDefault="00C768E6">
      <w:pPr>
        <w:pStyle w:val="ListParagraph"/>
        <w:numPr>
          <w:ilvl w:val="0"/>
          <w:numId w:val="1"/>
        </w:numPr>
        <w:tabs>
          <w:tab w:val="left" w:pos="1057"/>
        </w:tabs>
        <w:spacing w:before="47" w:line="235" w:lineRule="auto"/>
        <w:ind w:left="694" w:right="5622" w:firstLine="0"/>
        <w:rPr>
          <w:sz w:val="16"/>
        </w:rPr>
      </w:pPr>
      <w:r>
        <w:rPr>
          <w:sz w:val="16"/>
        </w:rPr>
        <w:t>Z. Cai, P. Mao, D. Wang, J. He, X. Chen, and X. Fan, “Effects</w:t>
      </w:r>
      <w:r>
        <w:rPr>
          <w:spacing w:val="40"/>
          <w:sz w:val="16"/>
        </w:rPr>
        <w:t xml:space="preserve"> </w:t>
      </w:r>
      <w:r>
        <w:rPr>
          <w:sz w:val="16"/>
        </w:rPr>
        <w:t>of scaffolding in digital game-based learning on student’s</w:t>
      </w:r>
      <w:r>
        <w:rPr>
          <w:spacing w:val="40"/>
          <w:sz w:val="16"/>
        </w:rPr>
        <w:t xml:space="preserve"> </w:t>
      </w:r>
      <w:r>
        <w:rPr>
          <w:sz w:val="16"/>
        </w:rPr>
        <w:t>achievement: a three-level meta-analysis,” Educational Psychology</w:t>
      </w:r>
      <w:r>
        <w:rPr>
          <w:spacing w:val="40"/>
          <w:sz w:val="16"/>
        </w:rPr>
        <w:t xml:space="preserve"> </w:t>
      </w:r>
      <w:r>
        <w:rPr>
          <w:sz w:val="16"/>
        </w:rPr>
        <w:t>Review,</w:t>
      </w:r>
      <w:r>
        <w:rPr>
          <w:spacing w:val="-10"/>
          <w:sz w:val="16"/>
        </w:rPr>
        <w:t xml:space="preserve"> </w:t>
      </w:r>
      <w:r>
        <w:rPr>
          <w:sz w:val="16"/>
        </w:rPr>
        <w:t>vol.</w:t>
      </w:r>
      <w:r>
        <w:rPr>
          <w:spacing w:val="-10"/>
          <w:sz w:val="16"/>
        </w:rPr>
        <w:t xml:space="preserve"> </w:t>
      </w:r>
      <w:r>
        <w:rPr>
          <w:sz w:val="16"/>
        </w:rPr>
        <w:t>34,</w:t>
      </w:r>
      <w:r>
        <w:rPr>
          <w:spacing w:val="-10"/>
          <w:sz w:val="16"/>
        </w:rPr>
        <w:t xml:space="preserve"> </w:t>
      </w:r>
      <w:r>
        <w:rPr>
          <w:sz w:val="16"/>
        </w:rPr>
        <w:t>pp.</w:t>
      </w:r>
      <w:r>
        <w:rPr>
          <w:spacing w:val="-10"/>
          <w:sz w:val="16"/>
        </w:rPr>
        <w:t xml:space="preserve"> </w:t>
      </w:r>
      <w:r>
        <w:rPr>
          <w:sz w:val="16"/>
        </w:rPr>
        <w:t>537–574,</w:t>
      </w:r>
      <w:r>
        <w:rPr>
          <w:spacing w:val="-9"/>
          <w:sz w:val="16"/>
        </w:rPr>
        <w:t xml:space="preserve"> </w:t>
      </w:r>
      <w:r>
        <w:rPr>
          <w:sz w:val="16"/>
        </w:rPr>
        <w:t>2022,</w:t>
      </w:r>
      <w:r>
        <w:rPr>
          <w:spacing w:val="-10"/>
          <w:sz w:val="16"/>
        </w:rPr>
        <w:t xml:space="preserve"> </w:t>
      </w:r>
      <w:proofErr w:type="spellStart"/>
      <w:r>
        <w:rPr>
          <w:sz w:val="16"/>
        </w:rPr>
        <w:t>doi</w:t>
      </w:r>
      <w:proofErr w:type="spellEnd"/>
      <w:r>
        <w:rPr>
          <w:sz w:val="16"/>
        </w:rPr>
        <w:t>:</w:t>
      </w:r>
      <w:r>
        <w:rPr>
          <w:spacing w:val="-8"/>
          <w:sz w:val="16"/>
        </w:rPr>
        <w:t xml:space="preserve"> </w:t>
      </w:r>
      <w:r>
        <w:rPr>
          <w:sz w:val="16"/>
        </w:rPr>
        <w:t>10.1007/s10648-021-09655-</w:t>
      </w:r>
    </w:p>
    <w:p w14:paraId="27ADA0D5" w14:textId="77777777" w:rsidR="00372241" w:rsidRDefault="00C768E6">
      <w:pPr>
        <w:spacing w:line="180" w:lineRule="exact"/>
        <w:ind w:left="694"/>
        <w:rPr>
          <w:sz w:val="16"/>
        </w:rPr>
      </w:pPr>
      <w:r>
        <w:rPr>
          <w:spacing w:val="-5"/>
          <w:sz w:val="16"/>
        </w:rPr>
        <w:t>0.</w:t>
      </w:r>
    </w:p>
    <w:p w14:paraId="4AFFC154" w14:textId="77777777" w:rsidR="00372241" w:rsidRDefault="00C768E6">
      <w:pPr>
        <w:pStyle w:val="ListParagraph"/>
        <w:numPr>
          <w:ilvl w:val="0"/>
          <w:numId w:val="1"/>
        </w:numPr>
        <w:tabs>
          <w:tab w:val="left" w:pos="1057"/>
        </w:tabs>
        <w:spacing w:before="47" w:line="235" w:lineRule="auto"/>
        <w:ind w:left="694" w:right="5758" w:firstLine="0"/>
        <w:rPr>
          <w:sz w:val="16"/>
        </w:rPr>
      </w:pPr>
      <w:r>
        <w:rPr>
          <w:sz w:val="16"/>
        </w:rPr>
        <w:t>L. Castillo-Cuesta, “Using digital games for enhancing EFL</w:t>
      </w:r>
      <w:r>
        <w:rPr>
          <w:spacing w:val="40"/>
          <w:sz w:val="16"/>
        </w:rPr>
        <w:t xml:space="preserve"> </w:t>
      </w:r>
      <w:r>
        <w:rPr>
          <w:sz w:val="16"/>
        </w:rPr>
        <w:t>grammar</w:t>
      </w:r>
      <w:r>
        <w:rPr>
          <w:spacing w:val="-10"/>
          <w:sz w:val="16"/>
        </w:rPr>
        <w:t xml:space="preserve"> </w:t>
      </w:r>
      <w:r>
        <w:rPr>
          <w:sz w:val="16"/>
        </w:rPr>
        <w:t>and</w:t>
      </w:r>
      <w:r>
        <w:rPr>
          <w:spacing w:val="-10"/>
          <w:sz w:val="16"/>
        </w:rPr>
        <w:t xml:space="preserve"> </w:t>
      </w:r>
      <w:r>
        <w:rPr>
          <w:sz w:val="16"/>
        </w:rPr>
        <w:t>vocabulary</w:t>
      </w:r>
      <w:r>
        <w:rPr>
          <w:spacing w:val="-10"/>
          <w:sz w:val="16"/>
        </w:rPr>
        <w:t xml:space="preserve"> </w:t>
      </w:r>
      <w:r>
        <w:rPr>
          <w:sz w:val="16"/>
        </w:rPr>
        <w:t>in</w:t>
      </w:r>
      <w:r>
        <w:rPr>
          <w:spacing w:val="-10"/>
          <w:sz w:val="16"/>
        </w:rPr>
        <w:t xml:space="preserve"> </w:t>
      </w:r>
      <w:r>
        <w:rPr>
          <w:sz w:val="16"/>
        </w:rPr>
        <w:t>higher</w:t>
      </w:r>
      <w:r>
        <w:rPr>
          <w:spacing w:val="-10"/>
          <w:sz w:val="16"/>
        </w:rPr>
        <w:t xml:space="preserve"> </w:t>
      </w:r>
      <w:r>
        <w:rPr>
          <w:sz w:val="16"/>
        </w:rPr>
        <w:t>education,”</w:t>
      </w:r>
      <w:r>
        <w:rPr>
          <w:spacing w:val="-10"/>
          <w:sz w:val="16"/>
        </w:rPr>
        <w:t xml:space="preserve"> </w:t>
      </w:r>
      <w:r>
        <w:rPr>
          <w:sz w:val="16"/>
        </w:rPr>
        <w:t>International</w:t>
      </w:r>
      <w:r>
        <w:rPr>
          <w:spacing w:val="-9"/>
          <w:sz w:val="16"/>
        </w:rPr>
        <w:t xml:space="preserve"> </w:t>
      </w:r>
      <w:r>
        <w:rPr>
          <w:sz w:val="16"/>
        </w:rPr>
        <w:t>Journal</w:t>
      </w:r>
      <w:r>
        <w:rPr>
          <w:spacing w:val="40"/>
          <w:sz w:val="16"/>
        </w:rPr>
        <w:t xml:space="preserve"> </w:t>
      </w:r>
      <w:r>
        <w:rPr>
          <w:sz w:val="16"/>
        </w:rPr>
        <w:t>of</w:t>
      </w:r>
      <w:r>
        <w:rPr>
          <w:spacing w:val="-3"/>
          <w:sz w:val="16"/>
        </w:rPr>
        <w:t xml:space="preserve"> </w:t>
      </w:r>
      <w:r>
        <w:rPr>
          <w:sz w:val="16"/>
        </w:rPr>
        <w:t>Emerging</w:t>
      </w:r>
      <w:r>
        <w:rPr>
          <w:spacing w:val="-3"/>
          <w:sz w:val="16"/>
        </w:rPr>
        <w:t xml:space="preserve"> </w:t>
      </w:r>
      <w:r>
        <w:rPr>
          <w:sz w:val="16"/>
        </w:rPr>
        <w:t>Technologies</w:t>
      </w:r>
      <w:r>
        <w:rPr>
          <w:spacing w:val="-10"/>
          <w:sz w:val="16"/>
        </w:rPr>
        <w:t xml:space="preserve"> </w:t>
      </w:r>
      <w:r>
        <w:rPr>
          <w:sz w:val="16"/>
        </w:rPr>
        <w:t>in</w:t>
      </w:r>
      <w:r>
        <w:rPr>
          <w:spacing w:val="-3"/>
          <w:sz w:val="16"/>
        </w:rPr>
        <w:t xml:space="preserve"> </w:t>
      </w:r>
      <w:r>
        <w:rPr>
          <w:sz w:val="16"/>
        </w:rPr>
        <w:t>Learning,</w:t>
      </w:r>
      <w:r>
        <w:rPr>
          <w:spacing w:val="-3"/>
          <w:sz w:val="16"/>
        </w:rPr>
        <w:t xml:space="preserve"> </w:t>
      </w:r>
      <w:r>
        <w:rPr>
          <w:sz w:val="16"/>
        </w:rPr>
        <w:t>vol.</w:t>
      </w:r>
      <w:r>
        <w:rPr>
          <w:spacing w:val="-8"/>
          <w:sz w:val="16"/>
        </w:rPr>
        <w:t xml:space="preserve"> </w:t>
      </w:r>
      <w:r>
        <w:rPr>
          <w:sz w:val="16"/>
        </w:rPr>
        <w:t>15,</w:t>
      </w:r>
      <w:r>
        <w:rPr>
          <w:spacing w:val="-7"/>
          <w:sz w:val="16"/>
        </w:rPr>
        <w:t xml:space="preserve"> </w:t>
      </w:r>
      <w:r>
        <w:rPr>
          <w:sz w:val="16"/>
        </w:rPr>
        <w:t>pp.</w:t>
      </w:r>
      <w:r>
        <w:rPr>
          <w:spacing w:val="-7"/>
          <w:sz w:val="16"/>
        </w:rPr>
        <w:t xml:space="preserve"> </w:t>
      </w:r>
      <w:r>
        <w:rPr>
          <w:sz w:val="16"/>
        </w:rPr>
        <w:t>116–129,</w:t>
      </w:r>
      <w:r>
        <w:rPr>
          <w:spacing w:val="-7"/>
          <w:sz w:val="16"/>
        </w:rPr>
        <w:t xml:space="preserve"> </w:t>
      </w:r>
      <w:r>
        <w:rPr>
          <w:sz w:val="16"/>
        </w:rPr>
        <w:t>2020,</w:t>
      </w:r>
      <w:r>
        <w:rPr>
          <w:spacing w:val="40"/>
          <w:sz w:val="16"/>
        </w:rPr>
        <w:t xml:space="preserve"> </w:t>
      </w:r>
      <w:proofErr w:type="spellStart"/>
      <w:r>
        <w:rPr>
          <w:sz w:val="16"/>
        </w:rPr>
        <w:t>doi</w:t>
      </w:r>
      <w:proofErr w:type="spellEnd"/>
      <w:r>
        <w:rPr>
          <w:sz w:val="16"/>
        </w:rPr>
        <w:t>:</w:t>
      </w:r>
      <w:r>
        <w:rPr>
          <w:spacing w:val="-7"/>
          <w:sz w:val="16"/>
        </w:rPr>
        <w:t xml:space="preserve"> </w:t>
      </w:r>
      <w:r>
        <w:rPr>
          <w:sz w:val="16"/>
        </w:rPr>
        <w:t>10.3991/</w:t>
      </w:r>
      <w:proofErr w:type="gramStart"/>
      <w:r>
        <w:rPr>
          <w:sz w:val="16"/>
        </w:rPr>
        <w:t>ijet.v</w:t>
      </w:r>
      <w:proofErr w:type="gramEnd"/>
      <w:r>
        <w:rPr>
          <w:sz w:val="16"/>
        </w:rPr>
        <w:t>15i20.16159.</w:t>
      </w:r>
    </w:p>
    <w:p w14:paraId="50A884F6" w14:textId="77777777" w:rsidR="00372241" w:rsidRDefault="00C768E6">
      <w:pPr>
        <w:pStyle w:val="ListParagraph"/>
        <w:numPr>
          <w:ilvl w:val="0"/>
          <w:numId w:val="1"/>
        </w:numPr>
        <w:tabs>
          <w:tab w:val="left" w:pos="1057"/>
        </w:tabs>
        <w:spacing w:before="50" w:line="235" w:lineRule="auto"/>
        <w:ind w:left="694" w:right="5750" w:firstLine="0"/>
        <w:rPr>
          <w:sz w:val="16"/>
        </w:rPr>
      </w:pPr>
      <w:r>
        <w:rPr>
          <w:sz w:val="16"/>
        </w:rPr>
        <w:t>C.</w:t>
      </w:r>
      <w:r>
        <w:rPr>
          <w:spacing w:val="-2"/>
          <w:sz w:val="16"/>
        </w:rPr>
        <w:t xml:space="preserve"> </w:t>
      </w:r>
      <w:r>
        <w:rPr>
          <w:sz w:val="16"/>
        </w:rPr>
        <w:t>C.</w:t>
      </w:r>
      <w:r>
        <w:rPr>
          <w:spacing w:val="-4"/>
          <w:sz w:val="16"/>
        </w:rPr>
        <w:t xml:space="preserve"> </w:t>
      </w:r>
      <w:r>
        <w:rPr>
          <w:sz w:val="16"/>
        </w:rPr>
        <w:t>Chang</w:t>
      </w:r>
      <w:r>
        <w:rPr>
          <w:spacing w:val="-2"/>
          <w:sz w:val="16"/>
        </w:rPr>
        <w:t xml:space="preserve"> </w:t>
      </w:r>
      <w:r>
        <w:rPr>
          <w:sz w:val="16"/>
        </w:rPr>
        <w:t>and</w:t>
      </w:r>
      <w:r>
        <w:rPr>
          <w:spacing w:val="-2"/>
          <w:sz w:val="16"/>
        </w:rPr>
        <w:t xml:space="preserve"> </w:t>
      </w:r>
      <w:r>
        <w:rPr>
          <w:sz w:val="16"/>
        </w:rPr>
        <w:t>S.</w:t>
      </w:r>
      <w:r>
        <w:rPr>
          <w:spacing w:val="-4"/>
          <w:sz w:val="16"/>
        </w:rPr>
        <w:t xml:space="preserve"> </w:t>
      </w:r>
      <w:r>
        <w:rPr>
          <w:sz w:val="16"/>
        </w:rPr>
        <w:t>T.</w:t>
      </w:r>
      <w:r>
        <w:rPr>
          <w:spacing w:val="-1"/>
          <w:sz w:val="16"/>
        </w:rPr>
        <w:t xml:space="preserve"> </w:t>
      </w:r>
      <w:r>
        <w:rPr>
          <w:sz w:val="16"/>
        </w:rPr>
        <w:t>Yang,</w:t>
      </w:r>
      <w:r>
        <w:rPr>
          <w:spacing w:val="-6"/>
          <w:sz w:val="16"/>
        </w:rPr>
        <w:t xml:space="preserve"> </w:t>
      </w:r>
      <w:r>
        <w:rPr>
          <w:sz w:val="16"/>
        </w:rPr>
        <w:t>“Learners’</w:t>
      </w:r>
      <w:r>
        <w:rPr>
          <w:spacing w:val="-2"/>
          <w:sz w:val="16"/>
        </w:rPr>
        <w:t xml:space="preserve"> </w:t>
      </w:r>
      <w:r>
        <w:rPr>
          <w:sz w:val="16"/>
        </w:rPr>
        <w:t>positive</w:t>
      </w:r>
      <w:r>
        <w:rPr>
          <w:spacing w:val="-3"/>
          <w:sz w:val="16"/>
        </w:rPr>
        <w:t xml:space="preserve"> </w:t>
      </w:r>
      <w:r>
        <w:rPr>
          <w:sz w:val="16"/>
        </w:rPr>
        <w:t>and</w:t>
      </w:r>
      <w:r>
        <w:rPr>
          <w:spacing w:val="-6"/>
          <w:sz w:val="16"/>
        </w:rPr>
        <w:t xml:space="preserve"> </w:t>
      </w:r>
      <w:r>
        <w:rPr>
          <w:sz w:val="16"/>
        </w:rPr>
        <w:t>negative</w:t>
      </w:r>
      <w:r>
        <w:rPr>
          <w:spacing w:val="40"/>
          <w:sz w:val="16"/>
        </w:rPr>
        <w:t xml:space="preserve"> </w:t>
      </w:r>
      <w:r>
        <w:rPr>
          <w:sz w:val="16"/>
        </w:rPr>
        <w:t>emotion, various cognitive processing, and cognitive effectiveness</w:t>
      </w:r>
      <w:r>
        <w:rPr>
          <w:spacing w:val="40"/>
          <w:sz w:val="16"/>
        </w:rPr>
        <w:t xml:space="preserve"> </w:t>
      </w:r>
      <w:r>
        <w:rPr>
          <w:sz w:val="16"/>
        </w:rPr>
        <w:t>and</w:t>
      </w:r>
      <w:r>
        <w:rPr>
          <w:spacing w:val="-3"/>
          <w:sz w:val="16"/>
        </w:rPr>
        <w:t xml:space="preserve"> </w:t>
      </w:r>
      <w:r>
        <w:rPr>
          <w:sz w:val="16"/>
        </w:rPr>
        <w:t>efficiency</w:t>
      </w:r>
      <w:r>
        <w:rPr>
          <w:spacing w:val="-3"/>
          <w:sz w:val="16"/>
        </w:rPr>
        <w:t xml:space="preserve"> </w:t>
      </w:r>
      <w:r>
        <w:rPr>
          <w:sz w:val="16"/>
        </w:rPr>
        <w:t>in</w:t>
      </w:r>
      <w:r>
        <w:rPr>
          <w:spacing w:val="-3"/>
          <w:sz w:val="16"/>
        </w:rPr>
        <w:t xml:space="preserve"> </w:t>
      </w:r>
      <w:r>
        <w:rPr>
          <w:sz w:val="16"/>
        </w:rPr>
        <w:t>situated</w:t>
      </w:r>
      <w:r>
        <w:rPr>
          <w:spacing w:val="-6"/>
          <w:sz w:val="16"/>
        </w:rPr>
        <w:t xml:space="preserve"> </w:t>
      </w:r>
      <w:r>
        <w:rPr>
          <w:sz w:val="16"/>
        </w:rPr>
        <w:t>task-centered</w:t>
      </w:r>
      <w:r>
        <w:rPr>
          <w:spacing w:val="-6"/>
          <w:sz w:val="16"/>
        </w:rPr>
        <w:t xml:space="preserve"> </w:t>
      </w:r>
      <w:r>
        <w:rPr>
          <w:sz w:val="16"/>
        </w:rPr>
        <w:t>digital</w:t>
      </w:r>
      <w:r>
        <w:rPr>
          <w:spacing w:val="-6"/>
          <w:sz w:val="16"/>
        </w:rPr>
        <w:t xml:space="preserve"> </w:t>
      </w:r>
      <w:r>
        <w:rPr>
          <w:sz w:val="16"/>
        </w:rPr>
        <w:t>game-based</w:t>
      </w:r>
      <w:r>
        <w:rPr>
          <w:spacing w:val="-6"/>
          <w:sz w:val="16"/>
        </w:rPr>
        <w:t xml:space="preserve"> </w:t>
      </w:r>
      <w:r>
        <w:rPr>
          <w:sz w:val="16"/>
        </w:rPr>
        <w:t>learning</w:t>
      </w:r>
      <w:r>
        <w:rPr>
          <w:spacing w:val="40"/>
          <w:sz w:val="16"/>
        </w:rPr>
        <w:t xml:space="preserve"> </w:t>
      </w:r>
      <w:r>
        <w:rPr>
          <w:sz w:val="16"/>
        </w:rPr>
        <w:t>with</w:t>
      </w:r>
      <w:r>
        <w:rPr>
          <w:spacing w:val="-10"/>
          <w:sz w:val="16"/>
        </w:rPr>
        <w:t xml:space="preserve"> </w:t>
      </w:r>
      <w:r>
        <w:rPr>
          <w:sz w:val="16"/>
        </w:rPr>
        <w:t>different</w:t>
      </w:r>
      <w:r>
        <w:rPr>
          <w:spacing w:val="-10"/>
          <w:sz w:val="16"/>
        </w:rPr>
        <w:t xml:space="preserve"> </w:t>
      </w:r>
      <w:r>
        <w:rPr>
          <w:sz w:val="16"/>
        </w:rPr>
        <w:t>scaffolds,”</w:t>
      </w:r>
      <w:r>
        <w:rPr>
          <w:spacing w:val="-10"/>
          <w:sz w:val="16"/>
        </w:rPr>
        <w:t xml:space="preserve"> </w:t>
      </w:r>
      <w:r>
        <w:rPr>
          <w:sz w:val="16"/>
        </w:rPr>
        <w:t>Interactive</w:t>
      </w:r>
      <w:r>
        <w:rPr>
          <w:spacing w:val="-10"/>
          <w:sz w:val="16"/>
        </w:rPr>
        <w:t xml:space="preserve"> </w:t>
      </w:r>
      <w:r>
        <w:rPr>
          <w:sz w:val="16"/>
        </w:rPr>
        <w:t>Learning</w:t>
      </w:r>
      <w:r>
        <w:rPr>
          <w:spacing w:val="-10"/>
          <w:sz w:val="16"/>
        </w:rPr>
        <w:t xml:space="preserve"> </w:t>
      </w:r>
      <w:r>
        <w:rPr>
          <w:sz w:val="16"/>
        </w:rPr>
        <w:t>Environments,</w:t>
      </w:r>
      <w:r>
        <w:rPr>
          <w:spacing w:val="-10"/>
          <w:sz w:val="16"/>
        </w:rPr>
        <w:t xml:space="preserve"> </w:t>
      </w:r>
      <w:r>
        <w:rPr>
          <w:sz w:val="16"/>
        </w:rPr>
        <w:t>pp.</w:t>
      </w:r>
      <w:r>
        <w:rPr>
          <w:spacing w:val="-10"/>
          <w:sz w:val="16"/>
        </w:rPr>
        <w:t xml:space="preserve"> </w:t>
      </w:r>
      <w:r>
        <w:rPr>
          <w:sz w:val="16"/>
        </w:rPr>
        <w:t>1–</w:t>
      </w:r>
      <w:r>
        <w:rPr>
          <w:spacing w:val="40"/>
          <w:sz w:val="16"/>
        </w:rPr>
        <w:t xml:space="preserve"> </w:t>
      </w:r>
      <w:r>
        <w:rPr>
          <w:sz w:val="16"/>
        </w:rPr>
        <w:t xml:space="preserve">20, 2023, </w:t>
      </w:r>
      <w:proofErr w:type="spellStart"/>
      <w:r>
        <w:rPr>
          <w:sz w:val="16"/>
        </w:rPr>
        <w:t>doi</w:t>
      </w:r>
      <w:proofErr w:type="spellEnd"/>
      <w:r>
        <w:rPr>
          <w:sz w:val="16"/>
        </w:rPr>
        <w:t>: 10.1080/10494820.2023.2209600.</w:t>
      </w:r>
    </w:p>
    <w:p w14:paraId="6C01BC36" w14:textId="77777777" w:rsidR="00372241" w:rsidRDefault="00C768E6">
      <w:pPr>
        <w:pStyle w:val="ListParagraph"/>
        <w:numPr>
          <w:ilvl w:val="0"/>
          <w:numId w:val="1"/>
        </w:numPr>
        <w:tabs>
          <w:tab w:val="left" w:pos="1057"/>
        </w:tabs>
        <w:spacing w:before="46" w:line="235" w:lineRule="auto"/>
        <w:ind w:left="694" w:right="5696" w:firstLine="0"/>
        <w:rPr>
          <w:sz w:val="16"/>
        </w:rPr>
      </w:pPr>
      <w:r>
        <w:rPr>
          <w:sz w:val="16"/>
        </w:rPr>
        <w:t>R. Chao-Fernández, V. Gisbert-Caudeli, and R. Vázquez-</w:t>
      </w:r>
      <w:r>
        <w:rPr>
          <w:spacing w:val="40"/>
          <w:sz w:val="16"/>
        </w:rPr>
        <w:t xml:space="preserve"> </w:t>
      </w:r>
      <w:r>
        <w:rPr>
          <w:sz w:val="16"/>
        </w:rPr>
        <w:t>Sánchez, “Emotional training and modification of disruptive</w:t>
      </w:r>
      <w:r>
        <w:rPr>
          <w:spacing w:val="40"/>
          <w:sz w:val="16"/>
        </w:rPr>
        <w:t xml:space="preserve"> </w:t>
      </w:r>
      <w:r>
        <w:rPr>
          <w:sz w:val="16"/>
        </w:rPr>
        <w:t>behaviors</w:t>
      </w:r>
      <w:r>
        <w:rPr>
          <w:spacing w:val="-10"/>
          <w:sz w:val="16"/>
        </w:rPr>
        <w:t xml:space="preserve"> </w:t>
      </w:r>
      <w:r>
        <w:rPr>
          <w:sz w:val="16"/>
        </w:rPr>
        <w:t>through</w:t>
      </w:r>
      <w:r>
        <w:rPr>
          <w:spacing w:val="-10"/>
          <w:sz w:val="16"/>
        </w:rPr>
        <w:t xml:space="preserve"> </w:t>
      </w:r>
      <w:r>
        <w:rPr>
          <w:sz w:val="16"/>
        </w:rPr>
        <w:t>computer-game-based</w:t>
      </w:r>
      <w:r>
        <w:rPr>
          <w:spacing w:val="-10"/>
          <w:sz w:val="16"/>
        </w:rPr>
        <w:t xml:space="preserve"> </w:t>
      </w:r>
      <w:r>
        <w:rPr>
          <w:sz w:val="16"/>
        </w:rPr>
        <w:t>music</w:t>
      </w:r>
      <w:r>
        <w:rPr>
          <w:spacing w:val="-10"/>
          <w:sz w:val="16"/>
        </w:rPr>
        <w:t xml:space="preserve"> </w:t>
      </w:r>
      <w:r>
        <w:rPr>
          <w:sz w:val="16"/>
        </w:rPr>
        <w:t>therapy</w:t>
      </w:r>
      <w:r>
        <w:rPr>
          <w:spacing w:val="-10"/>
          <w:sz w:val="16"/>
        </w:rPr>
        <w:t xml:space="preserve"> </w:t>
      </w:r>
      <w:r>
        <w:rPr>
          <w:sz w:val="16"/>
        </w:rPr>
        <w:t>in</w:t>
      </w:r>
      <w:r>
        <w:rPr>
          <w:spacing w:val="-10"/>
          <w:sz w:val="16"/>
        </w:rPr>
        <w:t xml:space="preserve"> </w:t>
      </w:r>
      <w:r>
        <w:rPr>
          <w:sz w:val="16"/>
        </w:rPr>
        <w:t>secondary</w:t>
      </w:r>
      <w:r>
        <w:rPr>
          <w:spacing w:val="40"/>
          <w:sz w:val="16"/>
        </w:rPr>
        <w:t xml:space="preserve"> </w:t>
      </w:r>
      <w:r>
        <w:rPr>
          <w:sz w:val="16"/>
        </w:rPr>
        <w:t xml:space="preserve">education,” vol. 10, 1796, 2020, </w:t>
      </w:r>
      <w:proofErr w:type="spellStart"/>
      <w:r>
        <w:rPr>
          <w:sz w:val="16"/>
        </w:rPr>
        <w:t>doi</w:t>
      </w:r>
      <w:proofErr w:type="spellEnd"/>
      <w:r>
        <w:rPr>
          <w:sz w:val="16"/>
        </w:rPr>
        <w:t>: 10.3390/app10051796.</w:t>
      </w:r>
    </w:p>
    <w:p w14:paraId="199E6492" w14:textId="77777777" w:rsidR="00372241" w:rsidRDefault="00C768E6">
      <w:pPr>
        <w:pStyle w:val="ListParagraph"/>
        <w:numPr>
          <w:ilvl w:val="0"/>
          <w:numId w:val="1"/>
        </w:numPr>
        <w:tabs>
          <w:tab w:val="left" w:pos="1057"/>
        </w:tabs>
        <w:spacing w:before="49" w:line="235" w:lineRule="auto"/>
        <w:ind w:left="694" w:right="6062" w:firstLine="0"/>
        <w:rPr>
          <w:sz w:val="16"/>
        </w:rPr>
      </w:pPr>
      <w:r>
        <w:rPr>
          <w:sz w:val="16"/>
        </w:rPr>
        <w:t>C. H. Chen and V. Law, “Scaffolding individual and</w:t>
      </w:r>
      <w:r>
        <w:rPr>
          <w:spacing w:val="40"/>
          <w:sz w:val="16"/>
        </w:rPr>
        <w:t xml:space="preserve"> </w:t>
      </w:r>
      <w:r>
        <w:rPr>
          <w:sz w:val="16"/>
        </w:rPr>
        <w:t>collaborative</w:t>
      </w:r>
      <w:r>
        <w:rPr>
          <w:spacing w:val="-10"/>
          <w:sz w:val="16"/>
        </w:rPr>
        <w:t xml:space="preserve"> </w:t>
      </w:r>
      <w:r>
        <w:rPr>
          <w:sz w:val="16"/>
        </w:rPr>
        <w:t>game-based</w:t>
      </w:r>
      <w:r>
        <w:rPr>
          <w:spacing w:val="-10"/>
          <w:sz w:val="16"/>
        </w:rPr>
        <w:t xml:space="preserve"> </w:t>
      </w:r>
      <w:r>
        <w:rPr>
          <w:sz w:val="16"/>
        </w:rPr>
        <w:t>learning</w:t>
      </w:r>
      <w:r>
        <w:rPr>
          <w:spacing w:val="-10"/>
          <w:sz w:val="16"/>
        </w:rPr>
        <w:t xml:space="preserve"> </w:t>
      </w:r>
      <w:r>
        <w:rPr>
          <w:sz w:val="16"/>
        </w:rPr>
        <w:t>in</w:t>
      </w:r>
      <w:r>
        <w:rPr>
          <w:spacing w:val="-10"/>
          <w:sz w:val="16"/>
        </w:rPr>
        <w:t xml:space="preserve"> </w:t>
      </w:r>
      <w:r>
        <w:rPr>
          <w:sz w:val="16"/>
        </w:rPr>
        <w:t>learning</w:t>
      </w:r>
      <w:r>
        <w:rPr>
          <w:spacing w:val="-10"/>
          <w:sz w:val="16"/>
        </w:rPr>
        <w:t xml:space="preserve"> </w:t>
      </w:r>
      <w:r>
        <w:rPr>
          <w:sz w:val="16"/>
        </w:rPr>
        <w:t>performance</w:t>
      </w:r>
      <w:r>
        <w:rPr>
          <w:spacing w:val="-10"/>
          <w:sz w:val="16"/>
        </w:rPr>
        <w:t xml:space="preserve"> </w:t>
      </w:r>
      <w:r>
        <w:rPr>
          <w:sz w:val="16"/>
        </w:rPr>
        <w:t>and</w:t>
      </w:r>
      <w:r>
        <w:rPr>
          <w:spacing w:val="40"/>
          <w:sz w:val="16"/>
        </w:rPr>
        <w:t xml:space="preserve"> </w:t>
      </w:r>
      <w:r>
        <w:rPr>
          <w:sz w:val="16"/>
        </w:rPr>
        <w:t xml:space="preserve">intrinsic motivation,” vol. 55, pp. 1201–1212, 2016, </w:t>
      </w:r>
      <w:proofErr w:type="spellStart"/>
      <w:r>
        <w:rPr>
          <w:sz w:val="16"/>
        </w:rPr>
        <w:t>doi</w:t>
      </w:r>
      <w:proofErr w:type="spellEnd"/>
      <w:r>
        <w:rPr>
          <w:sz w:val="16"/>
        </w:rPr>
        <w:t>:</w:t>
      </w:r>
      <w:r>
        <w:rPr>
          <w:spacing w:val="40"/>
          <w:sz w:val="16"/>
        </w:rPr>
        <w:t xml:space="preserve"> </w:t>
      </w:r>
      <w:r>
        <w:rPr>
          <w:spacing w:val="-2"/>
          <w:sz w:val="16"/>
        </w:rPr>
        <w:t>10.1016/j.chb.2015.03.010.</w:t>
      </w:r>
    </w:p>
    <w:p w14:paraId="6C84FFBD" w14:textId="77777777" w:rsidR="00372241" w:rsidRDefault="00C768E6">
      <w:pPr>
        <w:pStyle w:val="ListParagraph"/>
        <w:numPr>
          <w:ilvl w:val="0"/>
          <w:numId w:val="1"/>
        </w:numPr>
        <w:tabs>
          <w:tab w:val="left" w:pos="1057"/>
        </w:tabs>
        <w:spacing w:before="49" w:line="235" w:lineRule="auto"/>
        <w:ind w:left="694" w:right="5763" w:firstLine="0"/>
        <w:rPr>
          <w:sz w:val="16"/>
        </w:rPr>
      </w:pPr>
      <w:r>
        <w:rPr>
          <w:sz w:val="16"/>
        </w:rPr>
        <w:t>A. B. Craig, E. R. Brown, J. Upright, and M. E. DeRosier,</w:t>
      </w:r>
      <w:r>
        <w:rPr>
          <w:spacing w:val="40"/>
          <w:sz w:val="16"/>
        </w:rPr>
        <w:t xml:space="preserve"> </w:t>
      </w:r>
      <w:r>
        <w:rPr>
          <w:sz w:val="16"/>
        </w:rPr>
        <w:t>“Enhancing</w:t>
      </w:r>
      <w:r>
        <w:rPr>
          <w:spacing w:val="-5"/>
          <w:sz w:val="16"/>
        </w:rPr>
        <w:t xml:space="preserve"> </w:t>
      </w:r>
      <w:r>
        <w:rPr>
          <w:sz w:val="16"/>
        </w:rPr>
        <w:t>children’s</w:t>
      </w:r>
      <w:r>
        <w:rPr>
          <w:spacing w:val="-5"/>
          <w:sz w:val="16"/>
        </w:rPr>
        <w:t xml:space="preserve"> </w:t>
      </w:r>
      <w:r>
        <w:rPr>
          <w:sz w:val="16"/>
        </w:rPr>
        <w:t>social</w:t>
      </w:r>
      <w:r>
        <w:rPr>
          <w:spacing w:val="-5"/>
          <w:sz w:val="16"/>
        </w:rPr>
        <w:t xml:space="preserve"> </w:t>
      </w:r>
      <w:r>
        <w:rPr>
          <w:sz w:val="16"/>
        </w:rPr>
        <w:t>emotional</w:t>
      </w:r>
      <w:r>
        <w:rPr>
          <w:spacing w:val="-2"/>
          <w:sz w:val="16"/>
        </w:rPr>
        <w:t xml:space="preserve"> </w:t>
      </w:r>
      <w:r>
        <w:rPr>
          <w:sz w:val="16"/>
        </w:rPr>
        <w:t>functioning</w:t>
      </w:r>
      <w:r>
        <w:rPr>
          <w:spacing w:val="-5"/>
          <w:sz w:val="16"/>
        </w:rPr>
        <w:t xml:space="preserve"> </w:t>
      </w:r>
      <w:r>
        <w:rPr>
          <w:sz w:val="16"/>
        </w:rPr>
        <w:t>through</w:t>
      </w:r>
      <w:r>
        <w:rPr>
          <w:spacing w:val="-3"/>
          <w:sz w:val="16"/>
        </w:rPr>
        <w:t xml:space="preserve"> </w:t>
      </w:r>
      <w:r>
        <w:rPr>
          <w:sz w:val="16"/>
        </w:rPr>
        <w:t>virtual</w:t>
      </w:r>
      <w:r>
        <w:rPr>
          <w:spacing w:val="40"/>
          <w:sz w:val="16"/>
        </w:rPr>
        <w:t xml:space="preserve"> </w:t>
      </w:r>
      <w:r>
        <w:rPr>
          <w:sz w:val="16"/>
        </w:rPr>
        <w:t>game-based</w:t>
      </w:r>
      <w:r>
        <w:rPr>
          <w:spacing w:val="-6"/>
          <w:sz w:val="16"/>
        </w:rPr>
        <w:t xml:space="preserve"> </w:t>
      </w:r>
      <w:r>
        <w:rPr>
          <w:sz w:val="16"/>
        </w:rPr>
        <w:t>delivery</w:t>
      </w:r>
      <w:r>
        <w:rPr>
          <w:spacing w:val="-6"/>
          <w:sz w:val="16"/>
        </w:rPr>
        <w:t xml:space="preserve"> </w:t>
      </w:r>
      <w:r>
        <w:rPr>
          <w:sz w:val="16"/>
        </w:rPr>
        <w:t>of</w:t>
      </w:r>
      <w:r>
        <w:rPr>
          <w:spacing w:val="-7"/>
          <w:sz w:val="16"/>
        </w:rPr>
        <w:t xml:space="preserve"> </w:t>
      </w:r>
      <w:r>
        <w:rPr>
          <w:sz w:val="16"/>
        </w:rPr>
        <w:t>social</w:t>
      </w:r>
      <w:r>
        <w:rPr>
          <w:spacing w:val="-8"/>
          <w:sz w:val="16"/>
        </w:rPr>
        <w:t xml:space="preserve"> </w:t>
      </w:r>
      <w:r>
        <w:rPr>
          <w:sz w:val="16"/>
        </w:rPr>
        <w:t>skills</w:t>
      </w:r>
      <w:r>
        <w:rPr>
          <w:spacing w:val="-7"/>
          <w:sz w:val="16"/>
        </w:rPr>
        <w:t xml:space="preserve"> </w:t>
      </w:r>
      <w:r>
        <w:rPr>
          <w:sz w:val="16"/>
        </w:rPr>
        <w:t>training,”</w:t>
      </w:r>
      <w:r>
        <w:rPr>
          <w:spacing w:val="-9"/>
          <w:sz w:val="16"/>
        </w:rPr>
        <w:t xml:space="preserve"> </w:t>
      </w:r>
      <w:r>
        <w:rPr>
          <w:sz w:val="16"/>
        </w:rPr>
        <w:t>vol.</w:t>
      </w:r>
      <w:r>
        <w:rPr>
          <w:spacing w:val="-9"/>
          <w:sz w:val="16"/>
        </w:rPr>
        <w:t xml:space="preserve"> </w:t>
      </w:r>
      <w:r>
        <w:rPr>
          <w:sz w:val="16"/>
        </w:rPr>
        <w:t>25,</w:t>
      </w:r>
      <w:r>
        <w:rPr>
          <w:spacing w:val="-9"/>
          <w:sz w:val="16"/>
        </w:rPr>
        <w:t xml:space="preserve"> </w:t>
      </w:r>
      <w:r>
        <w:rPr>
          <w:sz w:val="16"/>
        </w:rPr>
        <w:t>pp.</w:t>
      </w:r>
      <w:r>
        <w:rPr>
          <w:spacing w:val="-7"/>
          <w:sz w:val="16"/>
        </w:rPr>
        <w:t xml:space="preserve"> </w:t>
      </w:r>
      <w:r>
        <w:rPr>
          <w:sz w:val="16"/>
        </w:rPr>
        <w:t>959–968,</w:t>
      </w:r>
      <w:r>
        <w:rPr>
          <w:spacing w:val="40"/>
          <w:sz w:val="16"/>
        </w:rPr>
        <w:t xml:space="preserve"> </w:t>
      </w:r>
      <w:r>
        <w:rPr>
          <w:sz w:val="16"/>
        </w:rPr>
        <w:t xml:space="preserve">2016, </w:t>
      </w:r>
      <w:proofErr w:type="spellStart"/>
      <w:r>
        <w:rPr>
          <w:sz w:val="16"/>
        </w:rPr>
        <w:t>doi</w:t>
      </w:r>
      <w:proofErr w:type="spellEnd"/>
      <w:r>
        <w:rPr>
          <w:sz w:val="16"/>
        </w:rPr>
        <w:t>: 10.1007/s10826-015-0274-8.</w:t>
      </w:r>
    </w:p>
    <w:p w14:paraId="4553F989" w14:textId="77777777" w:rsidR="00372241" w:rsidRDefault="00C768E6">
      <w:pPr>
        <w:pStyle w:val="ListParagraph"/>
        <w:numPr>
          <w:ilvl w:val="0"/>
          <w:numId w:val="1"/>
        </w:numPr>
        <w:tabs>
          <w:tab w:val="left" w:pos="1057"/>
        </w:tabs>
        <w:spacing w:before="50" w:line="235" w:lineRule="auto"/>
        <w:ind w:left="694" w:right="5602" w:firstLine="0"/>
        <w:rPr>
          <w:sz w:val="16"/>
        </w:rPr>
      </w:pPr>
      <w:r>
        <w:rPr>
          <w:sz w:val="16"/>
        </w:rPr>
        <w:t>M.</w:t>
      </w:r>
      <w:r>
        <w:rPr>
          <w:spacing w:val="-5"/>
          <w:sz w:val="16"/>
        </w:rPr>
        <w:t xml:space="preserve"> </w:t>
      </w:r>
      <w:r>
        <w:rPr>
          <w:sz w:val="16"/>
        </w:rPr>
        <w:t>Dabbous,</w:t>
      </w:r>
      <w:r>
        <w:rPr>
          <w:spacing w:val="-5"/>
          <w:sz w:val="16"/>
        </w:rPr>
        <w:t xml:space="preserve"> </w:t>
      </w:r>
      <w:r>
        <w:rPr>
          <w:sz w:val="16"/>
        </w:rPr>
        <w:t>A.</w:t>
      </w:r>
      <w:r>
        <w:rPr>
          <w:spacing w:val="-7"/>
          <w:sz w:val="16"/>
        </w:rPr>
        <w:t xml:space="preserve"> </w:t>
      </w:r>
      <w:r>
        <w:rPr>
          <w:sz w:val="16"/>
        </w:rPr>
        <w:t>Kawtharani,</w:t>
      </w:r>
      <w:r>
        <w:rPr>
          <w:spacing w:val="-3"/>
          <w:sz w:val="16"/>
        </w:rPr>
        <w:t xml:space="preserve"> </w:t>
      </w:r>
      <w:r>
        <w:rPr>
          <w:sz w:val="16"/>
        </w:rPr>
        <w:t>I.</w:t>
      </w:r>
      <w:r>
        <w:rPr>
          <w:spacing w:val="-3"/>
          <w:sz w:val="16"/>
        </w:rPr>
        <w:t xml:space="preserve"> </w:t>
      </w:r>
      <w:r>
        <w:rPr>
          <w:sz w:val="16"/>
        </w:rPr>
        <w:t>Fahs,</w:t>
      </w:r>
      <w:r>
        <w:rPr>
          <w:spacing w:val="-7"/>
          <w:sz w:val="16"/>
        </w:rPr>
        <w:t xml:space="preserve"> </w:t>
      </w:r>
      <w:r>
        <w:rPr>
          <w:sz w:val="16"/>
        </w:rPr>
        <w:t>Z.</w:t>
      </w:r>
      <w:r>
        <w:rPr>
          <w:spacing w:val="-3"/>
          <w:sz w:val="16"/>
        </w:rPr>
        <w:t xml:space="preserve"> </w:t>
      </w:r>
      <w:r>
        <w:rPr>
          <w:sz w:val="16"/>
        </w:rPr>
        <w:t>Hallal,</w:t>
      </w:r>
      <w:r>
        <w:rPr>
          <w:spacing w:val="-3"/>
          <w:sz w:val="16"/>
        </w:rPr>
        <w:t xml:space="preserve"> </w:t>
      </w:r>
      <w:r>
        <w:rPr>
          <w:sz w:val="16"/>
        </w:rPr>
        <w:t>D.</w:t>
      </w:r>
      <w:r>
        <w:rPr>
          <w:spacing w:val="-3"/>
          <w:sz w:val="16"/>
        </w:rPr>
        <w:t xml:space="preserve"> </w:t>
      </w:r>
      <w:r>
        <w:rPr>
          <w:sz w:val="16"/>
        </w:rPr>
        <w:t>Shouman,</w:t>
      </w:r>
      <w:r>
        <w:rPr>
          <w:spacing w:val="-5"/>
          <w:sz w:val="16"/>
        </w:rPr>
        <w:t xml:space="preserve"> </w:t>
      </w:r>
      <w:r>
        <w:rPr>
          <w:sz w:val="16"/>
        </w:rPr>
        <w:t>M.</w:t>
      </w:r>
      <w:r>
        <w:rPr>
          <w:spacing w:val="40"/>
          <w:sz w:val="16"/>
        </w:rPr>
        <w:t xml:space="preserve"> </w:t>
      </w:r>
      <w:r>
        <w:rPr>
          <w:sz w:val="16"/>
        </w:rPr>
        <w:t>Akel, et al., “The role of game-based learning in experiential</w:t>
      </w:r>
      <w:r>
        <w:rPr>
          <w:spacing w:val="40"/>
          <w:sz w:val="16"/>
        </w:rPr>
        <w:t xml:space="preserve"> </w:t>
      </w:r>
      <w:r>
        <w:rPr>
          <w:sz w:val="16"/>
        </w:rPr>
        <w:t>education: tool validation, motivation assessment, and outcomes</w:t>
      </w:r>
      <w:r>
        <w:rPr>
          <w:spacing w:val="40"/>
          <w:sz w:val="16"/>
        </w:rPr>
        <w:t xml:space="preserve"> </w:t>
      </w:r>
      <w:r>
        <w:rPr>
          <w:sz w:val="16"/>
        </w:rPr>
        <w:t>evaluation</w:t>
      </w:r>
      <w:r>
        <w:rPr>
          <w:spacing w:val="-6"/>
          <w:sz w:val="16"/>
        </w:rPr>
        <w:t xml:space="preserve"> </w:t>
      </w:r>
      <w:r>
        <w:rPr>
          <w:sz w:val="16"/>
        </w:rPr>
        <w:t>among</w:t>
      </w:r>
      <w:r>
        <w:rPr>
          <w:spacing w:val="-6"/>
          <w:sz w:val="16"/>
        </w:rPr>
        <w:t xml:space="preserve"> </w:t>
      </w:r>
      <w:r>
        <w:rPr>
          <w:sz w:val="16"/>
        </w:rPr>
        <w:t>a</w:t>
      </w:r>
      <w:r>
        <w:rPr>
          <w:spacing w:val="-6"/>
          <w:sz w:val="16"/>
        </w:rPr>
        <w:t xml:space="preserve"> </w:t>
      </w:r>
      <w:r>
        <w:rPr>
          <w:sz w:val="16"/>
        </w:rPr>
        <w:t>sample</w:t>
      </w:r>
      <w:r>
        <w:rPr>
          <w:spacing w:val="-6"/>
          <w:sz w:val="16"/>
        </w:rPr>
        <w:t xml:space="preserve"> </w:t>
      </w:r>
      <w:r>
        <w:rPr>
          <w:sz w:val="16"/>
        </w:rPr>
        <w:t>of</w:t>
      </w:r>
      <w:r>
        <w:rPr>
          <w:spacing w:val="-10"/>
          <w:sz w:val="16"/>
        </w:rPr>
        <w:t xml:space="preserve"> </w:t>
      </w:r>
      <w:r>
        <w:rPr>
          <w:sz w:val="16"/>
        </w:rPr>
        <w:t>pharmacy</w:t>
      </w:r>
      <w:r>
        <w:rPr>
          <w:spacing w:val="-5"/>
          <w:sz w:val="16"/>
        </w:rPr>
        <w:t xml:space="preserve"> </w:t>
      </w:r>
      <w:r>
        <w:rPr>
          <w:sz w:val="16"/>
        </w:rPr>
        <w:t>students,”</w:t>
      </w:r>
      <w:r>
        <w:rPr>
          <w:spacing w:val="-9"/>
          <w:sz w:val="16"/>
        </w:rPr>
        <w:t xml:space="preserve"> </w:t>
      </w:r>
      <w:r>
        <w:rPr>
          <w:sz w:val="16"/>
        </w:rPr>
        <w:t>vol.</w:t>
      </w:r>
      <w:r>
        <w:rPr>
          <w:spacing w:val="-6"/>
          <w:sz w:val="16"/>
        </w:rPr>
        <w:t xml:space="preserve"> </w:t>
      </w:r>
      <w:r>
        <w:rPr>
          <w:sz w:val="16"/>
        </w:rPr>
        <w:t>12,</w:t>
      </w:r>
      <w:r>
        <w:rPr>
          <w:spacing w:val="-9"/>
          <w:sz w:val="16"/>
        </w:rPr>
        <w:t xml:space="preserve"> </w:t>
      </w:r>
      <w:r>
        <w:rPr>
          <w:sz w:val="16"/>
        </w:rPr>
        <w:t>434,</w:t>
      </w:r>
      <w:r>
        <w:rPr>
          <w:spacing w:val="-7"/>
          <w:sz w:val="16"/>
        </w:rPr>
        <w:t xml:space="preserve"> </w:t>
      </w:r>
      <w:r>
        <w:rPr>
          <w:sz w:val="16"/>
        </w:rPr>
        <w:t>2022,</w:t>
      </w:r>
      <w:r>
        <w:rPr>
          <w:spacing w:val="40"/>
          <w:sz w:val="16"/>
        </w:rPr>
        <w:t xml:space="preserve"> </w:t>
      </w:r>
      <w:proofErr w:type="spellStart"/>
      <w:r>
        <w:rPr>
          <w:sz w:val="16"/>
        </w:rPr>
        <w:t>doi</w:t>
      </w:r>
      <w:proofErr w:type="spellEnd"/>
      <w:r>
        <w:rPr>
          <w:sz w:val="16"/>
        </w:rPr>
        <w:t>:</w:t>
      </w:r>
      <w:r>
        <w:rPr>
          <w:spacing w:val="-7"/>
          <w:sz w:val="16"/>
        </w:rPr>
        <w:t xml:space="preserve"> </w:t>
      </w:r>
      <w:r>
        <w:rPr>
          <w:sz w:val="16"/>
        </w:rPr>
        <w:t>10.3390/educsci12070434.</w:t>
      </w:r>
    </w:p>
    <w:p w14:paraId="4198CA9F" w14:textId="77777777" w:rsidR="00372241" w:rsidRDefault="00C768E6">
      <w:pPr>
        <w:pStyle w:val="ListParagraph"/>
        <w:numPr>
          <w:ilvl w:val="0"/>
          <w:numId w:val="1"/>
        </w:numPr>
        <w:tabs>
          <w:tab w:val="left" w:pos="1057"/>
        </w:tabs>
        <w:spacing w:before="46" w:line="235" w:lineRule="auto"/>
        <w:ind w:left="694" w:right="5608" w:firstLine="0"/>
        <w:rPr>
          <w:sz w:val="16"/>
        </w:rPr>
      </w:pPr>
      <w:r>
        <w:rPr>
          <w:sz w:val="16"/>
        </w:rPr>
        <w:t>J. L. Derevensky, V. Hayman, and L. Gilbeau, “Behavioral</w:t>
      </w:r>
      <w:r>
        <w:rPr>
          <w:spacing w:val="40"/>
          <w:sz w:val="16"/>
        </w:rPr>
        <w:t xml:space="preserve"> </w:t>
      </w:r>
      <w:r>
        <w:rPr>
          <w:sz w:val="16"/>
        </w:rPr>
        <w:t>addictions:</w:t>
      </w:r>
      <w:r>
        <w:rPr>
          <w:spacing w:val="-7"/>
          <w:sz w:val="16"/>
        </w:rPr>
        <w:t xml:space="preserve"> </w:t>
      </w:r>
      <w:r>
        <w:rPr>
          <w:sz w:val="16"/>
        </w:rPr>
        <w:t>excessive</w:t>
      </w:r>
      <w:r>
        <w:rPr>
          <w:spacing w:val="-8"/>
          <w:sz w:val="16"/>
        </w:rPr>
        <w:t xml:space="preserve"> </w:t>
      </w:r>
      <w:r>
        <w:rPr>
          <w:sz w:val="16"/>
        </w:rPr>
        <w:t>gambling,</w:t>
      </w:r>
      <w:r>
        <w:rPr>
          <w:spacing w:val="-10"/>
          <w:sz w:val="16"/>
        </w:rPr>
        <w:t xml:space="preserve"> </w:t>
      </w:r>
      <w:r>
        <w:rPr>
          <w:sz w:val="16"/>
        </w:rPr>
        <w:t>gaming,</w:t>
      </w:r>
      <w:r>
        <w:rPr>
          <w:spacing w:val="-3"/>
          <w:sz w:val="16"/>
        </w:rPr>
        <w:t xml:space="preserve"> </w:t>
      </w:r>
      <w:r>
        <w:rPr>
          <w:sz w:val="16"/>
        </w:rPr>
        <w:t>internet,</w:t>
      </w:r>
      <w:r>
        <w:rPr>
          <w:spacing w:val="-6"/>
          <w:sz w:val="16"/>
        </w:rPr>
        <w:t xml:space="preserve"> </w:t>
      </w:r>
      <w:r>
        <w:rPr>
          <w:sz w:val="16"/>
        </w:rPr>
        <w:t>and</w:t>
      </w:r>
      <w:r>
        <w:rPr>
          <w:spacing w:val="-4"/>
          <w:sz w:val="16"/>
        </w:rPr>
        <w:t xml:space="preserve"> </w:t>
      </w:r>
      <w:r>
        <w:rPr>
          <w:sz w:val="16"/>
        </w:rPr>
        <w:t>smartphone</w:t>
      </w:r>
      <w:r>
        <w:rPr>
          <w:spacing w:val="-8"/>
          <w:sz w:val="16"/>
        </w:rPr>
        <w:t xml:space="preserve"> </w:t>
      </w:r>
      <w:r>
        <w:rPr>
          <w:sz w:val="16"/>
        </w:rPr>
        <w:t>use</w:t>
      </w:r>
      <w:r>
        <w:rPr>
          <w:spacing w:val="40"/>
          <w:sz w:val="16"/>
        </w:rPr>
        <w:t xml:space="preserve"> </w:t>
      </w:r>
      <w:r>
        <w:rPr>
          <w:sz w:val="16"/>
        </w:rPr>
        <w:t>among</w:t>
      </w:r>
      <w:r>
        <w:rPr>
          <w:spacing w:val="-4"/>
          <w:sz w:val="16"/>
        </w:rPr>
        <w:t xml:space="preserve"> </w:t>
      </w:r>
      <w:r>
        <w:rPr>
          <w:sz w:val="16"/>
        </w:rPr>
        <w:t>children</w:t>
      </w:r>
      <w:r>
        <w:rPr>
          <w:spacing w:val="-7"/>
          <w:sz w:val="16"/>
        </w:rPr>
        <w:t xml:space="preserve"> </w:t>
      </w:r>
      <w:r>
        <w:rPr>
          <w:sz w:val="16"/>
        </w:rPr>
        <w:t>and</w:t>
      </w:r>
      <w:r>
        <w:rPr>
          <w:spacing w:val="-7"/>
          <w:sz w:val="16"/>
        </w:rPr>
        <w:t xml:space="preserve"> </w:t>
      </w:r>
      <w:r>
        <w:rPr>
          <w:sz w:val="16"/>
        </w:rPr>
        <w:t>adolescents,”</w:t>
      </w:r>
      <w:r>
        <w:rPr>
          <w:spacing w:val="-10"/>
          <w:sz w:val="16"/>
        </w:rPr>
        <w:t xml:space="preserve"> </w:t>
      </w:r>
      <w:r>
        <w:rPr>
          <w:sz w:val="16"/>
        </w:rPr>
        <w:t>Pediatric</w:t>
      </w:r>
      <w:r>
        <w:rPr>
          <w:spacing w:val="-9"/>
          <w:sz w:val="16"/>
        </w:rPr>
        <w:t xml:space="preserve"> </w:t>
      </w:r>
      <w:r>
        <w:rPr>
          <w:sz w:val="16"/>
        </w:rPr>
        <w:t>Clinics,</w:t>
      </w:r>
      <w:r>
        <w:rPr>
          <w:spacing w:val="-10"/>
          <w:sz w:val="16"/>
        </w:rPr>
        <w:t xml:space="preserve"> </w:t>
      </w:r>
      <w:r>
        <w:rPr>
          <w:sz w:val="16"/>
        </w:rPr>
        <w:t>vol.</w:t>
      </w:r>
      <w:r>
        <w:rPr>
          <w:spacing w:val="-7"/>
          <w:sz w:val="16"/>
        </w:rPr>
        <w:t xml:space="preserve"> </w:t>
      </w:r>
      <w:r>
        <w:rPr>
          <w:sz w:val="16"/>
        </w:rPr>
        <w:t>66,</w:t>
      </w:r>
      <w:r>
        <w:rPr>
          <w:spacing w:val="-10"/>
          <w:sz w:val="16"/>
        </w:rPr>
        <w:t xml:space="preserve"> </w:t>
      </w:r>
      <w:r>
        <w:rPr>
          <w:sz w:val="16"/>
        </w:rPr>
        <w:t>pp.</w:t>
      </w:r>
      <w:r>
        <w:rPr>
          <w:spacing w:val="-8"/>
          <w:sz w:val="16"/>
        </w:rPr>
        <w:t xml:space="preserve"> </w:t>
      </w:r>
      <w:r>
        <w:rPr>
          <w:sz w:val="16"/>
        </w:rPr>
        <w:t>1163–</w:t>
      </w:r>
      <w:r>
        <w:rPr>
          <w:spacing w:val="40"/>
          <w:sz w:val="16"/>
        </w:rPr>
        <w:t xml:space="preserve"> </w:t>
      </w:r>
      <w:r>
        <w:rPr>
          <w:sz w:val="16"/>
        </w:rPr>
        <w:t xml:space="preserve">1182, 2019, </w:t>
      </w:r>
      <w:proofErr w:type="spellStart"/>
      <w:r>
        <w:rPr>
          <w:sz w:val="16"/>
        </w:rPr>
        <w:t>doi</w:t>
      </w:r>
      <w:proofErr w:type="spellEnd"/>
      <w:r>
        <w:rPr>
          <w:sz w:val="16"/>
        </w:rPr>
        <w:t>: 10.1016/j.pcl.2019.08.008.</w:t>
      </w:r>
    </w:p>
    <w:p w14:paraId="1DA2050A" w14:textId="77777777" w:rsidR="00372241" w:rsidRDefault="00C768E6">
      <w:pPr>
        <w:pStyle w:val="ListParagraph"/>
        <w:numPr>
          <w:ilvl w:val="0"/>
          <w:numId w:val="1"/>
        </w:numPr>
        <w:tabs>
          <w:tab w:val="left" w:pos="1057"/>
        </w:tabs>
        <w:spacing w:before="47" w:line="235" w:lineRule="auto"/>
        <w:ind w:left="694" w:right="5637" w:firstLine="0"/>
        <w:rPr>
          <w:sz w:val="16"/>
        </w:rPr>
      </w:pPr>
      <w:r>
        <w:rPr>
          <w:sz w:val="16"/>
        </w:rPr>
        <w:t>P.</w:t>
      </w:r>
      <w:r>
        <w:rPr>
          <w:spacing w:val="-4"/>
          <w:sz w:val="16"/>
        </w:rPr>
        <w:t xml:space="preserve"> </w:t>
      </w:r>
      <w:r>
        <w:rPr>
          <w:sz w:val="16"/>
        </w:rPr>
        <w:t>A.</w:t>
      </w:r>
      <w:r>
        <w:rPr>
          <w:spacing w:val="-4"/>
          <w:sz w:val="16"/>
        </w:rPr>
        <w:t xml:space="preserve"> </w:t>
      </w:r>
      <w:r>
        <w:rPr>
          <w:sz w:val="16"/>
        </w:rPr>
        <w:t>Di</w:t>
      </w:r>
      <w:r>
        <w:rPr>
          <w:spacing w:val="-5"/>
          <w:sz w:val="16"/>
        </w:rPr>
        <w:t xml:space="preserve"> </w:t>
      </w:r>
      <w:r>
        <w:rPr>
          <w:sz w:val="16"/>
        </w:rPr>
        <w:t>Tore,</w:t>
      </w:r>
      <w:r>
        <w:rPr>
          <w:spacing w:val="-9"/>
          <w:sz w:val="16"/>
        </w:rPr>
        <w:t xml:space="preserve"> </w:t>
      </w:r>
      <w:r>
        <w:rPr>
          <w:sz w:val="16"/>
        </w:rPr>
        <w:t>S.</w:t>
      </w:r>
      <w:r>
        <w:rPr>
          <w:spacing w:val="-2"/>
          <w:sz w:val="16"/>
        </w:rPr>
        <w:t xml:space="preserve"> </w:t>
      </w:r>
      <w:r>
        <w:rPr>
          <w:sz w:val="16"/>
        </w:rPr>
        <w:t>Di</w:t>
      </w:r>
      <w:r>
        <w:rPr>
          <w:spacing w:val="-4"/>
          <w:sz w:val="16"/>
        </w:rPr>
        <w:t xml:space="preserve"> </w:t>
      </w:r>
      <w:r>
        <w:rPr>
          <w:sz w:val="16"/>
        </w:rPr>
        <w:t>Tore,</w:t>
      </w:r>
      <w:r>
        <w:rPr>
          <w:spacing w:val="-7"/>
          <w:sz w:val="16"/>
        </w:rPr>
        <w:t xml:space="preserve"> </w:t>
      </w:r>
      <w:r>
        <w:rPr>
          <w:sz w:val="16"/>
        </w:rPr>
        <w:t>L.</w:t>
      </w:r>
      <w:r>
        <w:rPr>
          <w:spacing w:val="-4"/>
          <w:sz w:val="16"/>
        </w:rPr>
        <w:t xml:space="preserve"> </w:t>
      </w:r>
      <w:r>
        <w:rPr>
          <w:sz w:val="16"/>
        </w:rPr>
        <w:t>A.</w:t>
      </w:r>
      <w:r>
        <w:rPr>
          <w:spacing w:val="-7"/>
          <w:sz w:val="16"/>
        </w:rPr>
        <w:t xml:space="preserve"> </w:t>
      </w:r>
      <w:r>
        <w:rPr>
          <w:sz w:val="16"/>
        </w:rPr>
        <w:t>Ludovico,</w:t>
      </w:r>
      <w:r>
        <w:rPr>
          <w:spacing w:val="-4"/>
          <w:sz w:val="16"/>
        </w:rPr>
        <w:t xml:space="preserve"> </w:t>
      </w:r>
      <w:r>
        <w:rPr>
          <w:sz w:val="16"/>
        </w:rPr>
        <w:t>and</w:t>
      </w:r>
      <w:r>
        <w:rPr>
          <w:spacing w:val="-2"/>
          <w:sz w:val="16"/>
        </w:rPr>
        <w:t xml:space="preserve"> </w:t>
      </w:r>
      <w:r>
        <w:rPr>
          <w:sz w:val="16"/>
        </w:rPr>
        <w:t>G.</w:t>
      </w:r>
      <w:r>
        <w:rPr>
          <w:spacing w:val="-6"/>
          <w:sz w:val="16"/>
        </w:rPr>
        <w:t xml:space="preserve"> </w:t>
      </w:r>
      <w:r>
        <w:rPr>
          <w:sz w:val="16"/>
        </w:rPr>
        <w:t>R.</w:t>
      </w:r>
      <w:r>
        <w:rPr>
          <w:spacing w:val="-10"/>
          <w:sz w:val="16"/>
        </w:rPr>
        <w:t xml:space="preserve"> </w:t>
      </w:r>
      <w:r>
        <w:rPr>
          <w:sz w:val="16"/>
        </w:rPr>
        <w:t>Mangione,</w:t>
      </w:r>
      <w:r>
        <w:rPr>
          <w:spacing w:val="40"/>
          <w:sz w:val="16"/>
        </w:rPr>
        <w:t xml:space="preserve"> </w:t>
      </w:r>
      <w:r>
        <w:rPr>
          <w:sz w:val="16"/>
        </w:rPr>
        <w:t>“Madrigale: a multimedia application for dyslexia and reading</w:t>
      </w:r>
      <w:r>
        <w:rPr>
          <w:spacing w:val="40"/>
          <w:sz w:val="16"/>
        </w:rPr>
        <w:t xml:space="preserve"> </w:t>
      </w:r>
      <w:r>
        <w:rPr>
          <w:sz w:val="16"/>
        </w:rPr>
        <w:t>improvement gamifying learning experience,” in Proc. 2014 Int.</w:t>
      </w:r>
      <w:r>
        <w:rPr>
          <w:spacing w:val="40"/>
          <w:sz w:val="16"/>
        </w:rPr>
        <w:t xml:space="preserve"> </w:t>
      </w:r>
      <w:r>
        <w:rPr>
          <w:sz w:val="16"/>
        </w:rPr>
        <w:t>Conf.</w:t>
      </w:r>
      <w:r>
        <w:rPr>
          <w:spacing w:val="-10"/>
          <w:sz w:val="16"/>
        </w:rPr>
        <w:t xml:space="preserve"> </w:t>
      </w:r>
      <w:r>
        <w:rPr>
          <w:sz w:val="16"/>
        </w:rPr>
        <w:t>on</w:t>
      </w:r>
      <w:r>
        <w:rPr>
          <w:spacing w:val="-4"/>
          <w:sz w:val="16"/>
        </w:rPr>
        <w:t xml:space="preserve"> </w:t>
      </w:r>
      <w:r>
        <w:rPr>
          <w:sz w:val="16"/>
        </w:rPr>
        <w:t>Intelligent</w:t>
      </w:r>
      <w:r>
        <w:rPr>
          <w:spacing w:val="-3"/>
          <w:sz w:val="16"/>
        </w:rPr>
        <w:t xml:space="preserve"> </w:t>
      </w:r>
      <w:r>
        <w:rPr>
          <w:sz w:val="16"/>
        </w:rPr>
        <w:t>Networking</w:t>
      </w:r>
      <w:r>
        <w:rPr>
          <w:spacing w:val="-6"/>
          <w:sz w:val="16"/>
        </w:rPr>
        <w:t xml:space="preserve"> </w:t>
      </w:r>
      <w:r>
        <w:rPr>
          <w:sz w:val="16"/>
        </w:rPr>
        <w:t>and</w:t>
      </w:r>
      <w:r>
        <w:rPr>
          <w:spacing w:val="-8"/>
          <w:sz w:val="16"/>
        </w:rPr>
        <w:t xml:space="preserve"> </w:t>
      </w:r>
      <w:r>
        <w:rPr>
          <w:sz w:val="16"/>
        </w:rPr>
        <w:t>Collaborative</w:t>
      </w:r>
      <w:r>
        <w:rPr>
          <w:spacing w:val="-5"/>
          <w:sz w:val="16"/>
        </w:rPr>
        <w:t xml:space="preserve"> </w:t>
      </w:r>
      <w:r>
        <w:rPr>
          <w:sz w:val="16"/>
        </w:rPr>
        <w:t>Systems,</w:t>
      </w:r>
      <w:r>
        <w:rPr>
          <w:spacing w:val="-10"/>
          <w:sz w:val="16"/>
        </w:rPr>
        <w:t xml:space="preserve"> </w:t>
      </w:r>
      <w:r>
        <w:rPr>
          <w:sz w:val="16"/>
        </w:rPr>
        <w:t>pp.</w:t>
      </w:r>
      <w:r>
        <w:rPr>
          <w:spacing w:val="-8"/>
          <w:sz w:val="16"/>
        </w:rPr>
        <w:t xml:space="preserve"> </w:t>
      </w:r>
      <w:r>
        <w:rPr>
          <w:sz w:val="16"/>
        </w:rPr>
        <w:t>486–</w:t>
      </w:r>
      <w:r>
        <w:rPr>
          <w:spacing w:val="40"/>
          <w:sz w:val="16"/>
        </w:rPr>
        <w:t xml:space="preserve"> </w:t>
      </w:r>
      <w:r>
        <w:rPr>
          <w:sz w:val="16"/>
        </w:rPr>
        <w:t>491, IEEE, 2014.</w:t>
      </w:r>
    </w:p>
    <w:p w14:paraId="6BA80ADA" w14:textId="77777777" w:rsidR="00372241" w:rsidRDefault="00C768E6">
      <w:pPr>
        <w:pStyle w:val="ListParagraph"/>
        <w:numPr>
          <w:ilvl w:val="0"/>
          <w:numId w:val="1"/>
        </w:numPr>
        <w:tabs>
          <w:tab w:val="left" w:pos="1057"/>
        </w:tabs>
        <w:spacing w:before="49" w:line="235" w:lineRule="auto"/>
        <w:ind w:left="694" w:right="5636" w:firstLine="0"/>
        <w:rPr>
          <w:sz w:val="16"/>
        </w:rPr>
      </w:pPr>
      <w:r>
        <w:rPr>
          <w:sz w:val="16"/>
        </w:rPr>
        <w:t>S.</w:t>
      </w:r>
      <w:r>
        <w:rPr>
          <w:spacing w:val="-4"/>
          <w:sz w:val="16"/>
        </w:rPr>
        <w:t xml:space="preserve"> </w:t>
      </w:r>
      <w:r>
        <w:rPr>
          <w:sz w:val="16"/>
        </w:rPr>
        <w:t>E.</w:t>
      </w:r>
      <w:r>
        <w:rPr>
          <w:spacing w:val="-7"/>
          <w:sz w:val="16"/>
        </w:rPr>
        <w:t xml:space="preserve"> </w:t>
      </w:r>
      <w:r>
        <w:rPr>
          <w:sz w:val="16"/>
        </w:rPr>
        <w:t>Domoff,</w:t>
      </w:r>
      <w:r>
        <w:rPr>
          <w:spacing w:val="-9"/>
          <w:sz w:val="16"/>
        </w:rPr>
        <w:t xml:space="preserve"> </w:t>
      </w:r>
      <w:r>
        <w:rPr>
          <w:sz w:val="16"/>
        </w:rPr>
        <w:t>K.</w:t>
      </w:r>
      <w:r>
        <w:rPr>
          <w:spacing w:val="-9"/>
          <w:sz w:val="16"/>
        </w:rPr>
        <w:t xml:space="preserve"> </w:t>
      </w:r>
      <w:r>
        <w:rPr>
          <w:sz w:val="16"/>
        </w:rPr>
        <w:t>Harrison,</w:t>
      </w:r>
      <w:r>
        <w:rPr>
          <w:spacing w:val="-4"/>
          <w:sz w:val="16"/>
        </w:rPr>
        <w:t xml:space="preserve"> </w:t>
      </w:r>
      <w:r>
        <w:rPr>
          <w:sz w:val="16"/>
        </w:rPr>
        <w:t>A.</w:t>
      </w:r>
      <w:r>
        <w:rPr>
          <w:spacing w:val="-7"/>
          <w:sz w:val="16"/>
        </w:rPr>
        <w:t xml:space="preserve"> </w:t>
      </w:r>
      <w:r>
        <w:rPr>
          <w:sz w:val="16"/>
        </w:rPr>
        <w:t>N.</w:t>
      </w:r>
      <w:r>
        <w:rPr>
          <w:spacing w:val="-4"/>
          <w:sz w:val="16"/>
        </w:rPr>
        <w:t xml:space="preserve"> </w:t>
      </w:r>
      <w:r>
        <w:rPr>
          <w:sz w:val="16"/>
        </w:rPr>
        <w:t>Gearhardt,</w:t>
      </w:r>
      <w:r>
        <w:rPr>
          <w:spacing w:val="-6"/>
          <w:sz w:val="16"/>
        </w:rPr>
        <w:t xml:space="preserve"> </w:t>
      </w:r>
      <w:r>
        <w:rPr>
          <w:sz w:val="16"/>
        </w:rPr>
        <w:t>D.</w:t>
      </w:r>
      <w:r>
        <w:rPr>
          <w:spacing w:val="-4"/>
          <w:sz w:val="16"/>
        </w:rPr>
        <w:t xml:space="preserve"> </w:t>
      </w:r>
      <w:r>
        <w:rPr>
          <w:sz w:val="16"/>
        </w:rPr>
        <w:t>A.</w:t>
      </w:r>
      <w:r>
        <w:rPr>
          <w:spacing w:val="-7"/>
          <w:sz w:val="16"/>
        </w:rPr>
        <w:t xml:space="preserve"> </w:t>
      </w:r>
      <w:r>
        <w:rPr>
          <w:sz w:val="16"/>
        </w:rPr>
        <w:t>Gentile,</w:t>
      </w:r>
      <w:r>
        <w:rPr>
          <w:spacing w:val="-2"/>
          <w:sz w:val="16"/>
        </w:rPr>
        <w:t xml:space="preserve"> </w:t>
      </w:r>
      <w:r>
        <w:rPr>
          <w:sz w:val="16"/>
        </w:rPr>
        <w:t>J.</w:t>
      </w:r>
      <w:r>
        <w:rPr>
          <w:spacing w:val="-9"/>
          <w:sz w:val="16"/>
        </w:rPr>
        <w:t xml:space="preserve"> </w:t>
      </w:r>
      <w:r>
        <w:rPr>
          <w:sz w:val="16"/>
        </w:rPr>
        <w:t>C.</w:t>
      </w:r>
      <w:r>
        <w:rPr>
          <w:spacing w:val="40"/>
          <w:sz w:val="16"/>
        </w:rPr>
        <w:t xml:space="preserve"> </w:t>
      </w:r>
      <w:proofErr w:type="spellStart"/>
      <w:r>
        <w:rPr>
          <w:sz w:val="16"/>
        </w:rPr>
        <w:t>Lumeng</w:t>
      </w:r>
      <w:proofErr w:type="spellEnd"/>
      <w:r>
        <w:rPr>
          <w:sz w:val="16"/>
        </w:rPr>
        <w:t>, and A. L. Miller, “Development and validation of the</w:t>
      </w:r>
      <w:r>
        <w:rPr>
          <w:spacing w:val="40"/>
          <w:sz w:val="16"/>
        </w:rPr>
        <w:t xml:space="preserve"> </w:t>
      </w:r>
      <w:r>
        <w:rPr>
          <w:sz w:val="16"/>
        </w:rPr>
        <w:t>problematic media use measure: a parent report measure of screen</w:t>
      </w:r>
      <w:r>
        <w:rPr>
          <w:spacing w:val="40"/>
          <w:sz w:val="16"/>
        </w:rPr>
        <w:t xml:space="preserve"> </w:t>
      </w:r>
      <w:r>
        <w:rPr>
          <w:sz w:val="16"/>
        </w:rPr>
        <w:t>media</w:t>
      </w:r>
      <w:r>
        <w:rPr>
          <w:spacing w:val="-10"/>
          <w:sz w:val="16"/>
        </w:rPr>
        <w:t xml:space="preserve"> </w:t>
      </w:r>
      <w:r>
        <w:rPr>
          <w:sz w:val="16"/>
        </w:rPr>
        <w:t>‘addiction’</w:t>
      </w:r>
      <w:r>
        <w:rPr>
          <w:spacing w:val="-10"/>
          <w:sz w:val="16"/>
        </w:rPr>
        <w:t xml:space="preserve"> </w:t>
      </w:r>
      <w:r>
        <w:rPr>
          <w:sz w:val="16"/>
        </w:rPr>
        <w:t>in</w:t>
      </w:r>
      <w:r>
        <w:rPr>
          <w:spacing w:val="-7"/>
          <w:sz w:val="16"/>
        </w:rPr>
        <w:t xml:space="preserve"> </w:t>
      </w:r>
      <w:r>
        <w:rPr>
          <w:sz w:val="16"/>
        </w:rPr>
        <w:t>children,”</w:t>
      </w:r>
      <w:r>
        <w:rPr>
          <w:spacing w:val="-8"/>
          <w:sz w:val="16"/>
        </w:rPr>
        <w:t xml:space="preserve"> </w:t>
      </w:r>
      <w:r>
        <w:rPr>
          <w:sz w:val="16"/>
        </w:rPr>
        <w:t>Psychology</w:t>
      </w:r>
      <w:r>
        <w:rPr>
          <w:spacing w:val="-9"/>
          <w:sz w:val="16"/>
        </w:rPr>
        <w:t xml:space="preserve"> </w:t>
      </w:r>
      <w:r>
        <w:rPr>
          <w:sz w:val="16"/>
        </w:rPr>
        <w:t>of</w:t>
      </w:r>
      <w:r>
        <w:rPr>
          <w:spacing w:val="-9"/>
          <w:sz w:val="16"/>
        </w:rPr>
        <w:t xml:space="preserve"> </w:t>
      </w:r>
      <w:r>
        <w:rPr>
          <w:sz w:val="16"/>
        </w:rPr>
        <w:t>Popular</w:t>
      </w:r>
      <w:r>
        <w:rPr>
          <w:spacing w:val="-10"/>
          <w:sz w:val="16"/>
        </w:rPr>
        <w:t xml:space="preserve"> </w:t>
      </w:r>
      <w:r>
        <w:rPr>
          <w:sz w:val="16"/>
        </w:rPr>
        <w:t>Media</w:t>
      </w:r>
      <w:r>
        <w:rPr>
          <w:spacing w:val="-10"/>
          <w:sz w:val="16"/>
        </w:rPr>
        <w:t xml:space="preserve"> </w:t>
      </w:r>
      <w:r>
        <w:rPr>
          <w:sz w:val="16"/>
        </w:rPr>
        <w:t>Culture,</w:t>
      </w:r>
      <w:r>
        <w:rPr>
          <w:spacing w:val="40"/>
          <w:sz w:val="16"/>
        </w:rPr>
        <w:t xml:space="preserve"> </w:t>
      </w:r>
      <w:r>
        <w:rPr>
          <w:sz w:val="16"/>
        </w:rPr>
        <w:t xml:space="preserve">vol. 8, pp. 2–11, 2019, </w:t>
      </w:r>
      <w:proofErr w:type="spellStart"/>
      <w:r>
        <w:rPr>
          <w:sz w:val="16"/>
        </w:rPr>
        <w:t>doi</w:t>
      </w:r>
      <w:proofErr w:type="spellEnd"/>
      <w:r>
        <w:rPr>
          <w:sz w:val="16"/>
        </w:rPr>
        <w:t>: 10.1037/ppm0000163.</w:t>
      </w:r>
    </w:p>
    <w:p w14:paraId="28B52C35" w14:textId="77777777" w:rsidR="00372241" w:rsidRDefault="00C768E6">
      <w:pPr>
        <w:pStyle w:val="ListParagraph"/>
        <w:numPr>
          <w:ilvl w:val="0"/>
          <w:numId w:val="1"/>
        </w:numPr>
        <w:tabs>
          <w:tab w:val="left" w:pos="1057"/>
        </w:tabs>
        <w:spacing w:before="46" w:line="235" w:lineRule="auto"/>
        <w:ind w:left="694" w:right="5673" w:firstLine="0"/>
        <w:rPr>
          <w:sz w:val="16"/>
        </w:rPr>
      </w:pPr>
      <w:r>
        <w:rPr>
          <w:sz w:val="16"/>
        </w:rPr>
        <w:t>A.</w:t>
      </w:r>
      <w:r>
        <w:rPr>
          <w:spacing w:val="-6"/>
          <w:sz w:val="16"/>
        </w:rPr>
        <w:t xml:space="preserve"> </w:t>
      </w:r>
      <w:r>
        <w:rPr>
          <w:sz w:val="16"/>
        </w:rPr>
        <w:t>Lundh</w:t>
      </w:r>
      <w:r>
        <w:rPr>
          <w:spacing w:val="-10"/>
          <w:sz w:val="16"/>
        </w:rPr>
        <w:t xml:space="preserve"> </w:t>
      </w:r>
      <w:r>
        <w:rPr>
          <w:sz w:val="16"/>
        </w:rPr>
        <w:t>and</w:t>
      </w:r>
      <w:r>
        <w:rPr>
          <w:spacing w:val="-4"/>
          <w:sz w:val="16"/>
        </w:rPr>
        <w:t xml:space="preserve"> </w:t>
      </w:r>
      <w:r>
        <w:rPr>
          <w:sz w:val="16"/>
        </w:rPr>
        <w:t>P.</w:t>
      </w:r>
      <w:r>
        <w:rPr>
          <w:spacing w:val="-10"/>
          <w:sz w:val="16"/>
        </w:rPr>
        <w:t xml:space="preserve"> </w:t>
      </w:r>
      <w:r>
        <w:rPr>
          <w:sz w:val="16"/>
        </w:rPr>
        <w:t>C.</w:t>
      </w:r>
      <w:r>
        <w:rPr>
          <w:spacing w:val="-6"/>
          <w:sz w:val="16"/>
        </w:rPr>
        <w:t xml:space="preserve"> </w:t>
      </w:r>
      <w:r>
        <w:rPr>
          <w:sz w:val="16"/>
        </w:rPr>
        <w:t>Gøtzsche,</w:t>
      </w:r>
      <w:r>
        <w:rPr>
          <w:spacing w:val="-10"/>
          <w:sz w:val="16"/>
        </w:rPr>
        <w:t xml:space="preserve"> </w:t>
      </w:r>
      <w:r>
        <w:rPr>
          <w:sz w:val="16"/>
        </w:rPr>
        <w:t>“Recommendations</w:t>
      </w:r>
      <w:r>
        <w:rPr>
          <w:spacing w:val="-10"/>
          <w:sz w:val="16"/>
        </w:rPr>
        <w:t xml:space="preserve"> </w:t>
      </w:r>
      <w:r>
        <w:rPr>
          <w:sz w:val="16"/>
        </w:rPr>
        <w:t>by</w:t>
      </w:r>
      <w:r>
        <w:rPr>
          <w:spacing w:val="-8"/>
          <w:sz w:val="16"/>
        </w:rPr>
        <w:t xml:space="preserve"> </w:t>
      </w:r>
      <w:r>
        <w:rPr>
          <w:sz w:val="16"/>
        </w:rPr>
        <w:t>Cochrane</w:t>
      </w:r>
      <w:r>
        <w:rPr>
          <w:spacing w:val="40"/>
          <w:sz w:val="16"/>
        </w:rPr>
        <w:t xml:space="preserve"> </w:t>
      </w:r>
      <w:r>
        <w:rPr>
          <w:sz w:val="16"/>
        </w:rPr>
        <w:t>Review Groups for assessment of the risk of bias in studies,” BMC</w:t>
      </w:r>
      <w:r>
        <w:rPr>
          <w:spacing w:val="40"/>
          <w:sz w:val="16"/>
        </w:rPr>
        <w:t xml:space="preserve"> </w:t>
      </w:r>
      <w:r>
        <w:rPr>
          <w:sz w:val="16"/>
        </w:rPr>
        <w:t xml:space="preserve">Medical Research Methodology, vol. 8, no. 22, pp. 1–6, 2008, </w:t>
      </w:r>
      <w:proofErr w:type="spellStart"/>
      <w:r>
        <w:rPr>
          <w:sz w:val="16"/>
        </w:rPr>
        <w:t>doi</w:t>
      </w:r>
      <w:proofErr w:type="spellEnd"/>
      <w:r>
        <w:rPr>
          <w:sz w:val="16"/>
        </w:rPr>
        <w:t>:</w:t>
      </w:r>
      <w:r>
        <w:rPr>
          <w:spacing w:val="40"/>
          <w:sz w:val="16"/>
        </w:rPr>
        <w:t xml:space="preserve"> </w:t>
      </w:r>
      <w:r>
        <w:rPr>
          <w:spacing w:val="-2"/>
          <w:sz w:val="16"/>
        </w:rPr>
        <w:t>10.1186/1471-2288-8-22.</w:t>
      </w:r>
    </w:p>
    <w:p w14:paraId="496DAD05" w14:textId="77777777" w:rsidR="00372241" w:rsidRDefault="00C768E6">
      <w:pPr>
        <w:pStyle w:val="ListParagraph"/>
        <w:numPr>
          <w:ilvl w:val="0"/>
          <w:numId w:val="1"/>
        </w:numPr>
        <w:tabs>
          <w:tab w:val="left" w:pos="1057"/>
        </w:tabs>
        <w:spacing w:before="49" w:line="235" w:lineRule="auto"/>
        <w:ind w:left="694" w:right="5629" w:firstLine="0"/>
        <w:jc w:val="both"/>
        <w:rPr>
          <w:sz w:val="16"/>
        </w:rPr>
      </w:pPr>
      <w:r>
        <w:rPr>
          <w:sz w:val="16"/>
        </w:rPr>
        <w:t>R.</w:t>
      </w:r>
      <w:r>
        <w:rPr>
          <w:spacing w:val="-3"/>
          <w:sz w:val="16"/>
        </w:rPr>
        <w:t xml:space="preserve"> </w:t>
      </w:r>
      <w:r>
        <w:rPr>
          <w:sz w:val="16"/>
        </w:rPr>
        <w:t>Lamrani</w:t>
      </w:r>
      <w:r>
        <w:rPr>
          <w:spacing w:val="-7"/>
          <w:sz w:val="16"/>
        </w:rPr>
        <w:t xml:space="preserve"> </w:t>
      </w:r>
      <w:r>
        <w:rPr>
          <w:sz w:val="16"/>
        </w:rPr>
        <w:t>and</w:t>
      </w:r>
      <w:r>
        <w:rPr>
          <w:spacing w:val="-6"/>
          <w:sz w:val="16"/>
        </w:rPr>
        <w:t xml:space="preserve"> </w:t>
      </w:r>
      <w:r>
        <w:rPr>
          <w:sz w:val="16"/>
        </w:rPr>
        <w:t>E.</w:t>
      </w:r>
      <w:r>
        <w:rPr>
          <w:spacing w:val="-4"/>
          <w:sz w:val="16"/>
        </w:rPr>
        <w:t xml:space="preserve"> </w:t>
      </w:r>
      <w:r>
        <w:rPr>
          <w:sz w:val="16"/>
        </w:rPr>
        <w:t>H.</w:t>
      </w:r>
      <w:r>
        <w:rPr>
          <w:spacing w:val="-3"/>
          <w:sz w:val="16"/>
        </w:rPr>
        <w:t xml:space="preserve"> </w:t>
      </w:r>
      <w:r>
        <w:rPr>
          <w:sz w:val="16"/>
        </w:rPr>
        <w:t>Abdelwahed,</w:t>
      </w:r>
      <w:r>
        <w:rPr>
          <w:spacing w:val="-6"/>
          <w:sz w:val="16"/>
        </w:rPr>
        <w:t xml:space="preserve"> </w:t>
      </w:r>
      <w:r>
        <w:rPr>
          <w:sz w:val="16"/>
        </w:rPr>
        <w:t>“Game-Based</w:t>
      </w:r>
      <w:r>
        <w:rPr>
          <w:spacing w:val="-3"/>
          <w:sz w:val="16"/>
        </w:rPr>
        <w:t xml:space="preserve"> </w:t>
      </w:r>
      <w:r>
        <w:rPr>
          <w:sz w:val="16"/>
        </w:rPr>
        <w:t>Learning</w:t>
      </w:r>
      <w:r>
        <w:rPr>
          <w:spacing w:val="-8"/>
          <w:sz w:val="16"/>
        </w:rPr>
        <w:t xml:space="preserve"> </w:t>
      </w:r>
      <w:r>
        <w:rPr>
          <w:sz w:val="16"/>
        </w:rPr>
        <w:t>and</w:t>
      </w:r>
      <w:r>
        <w:rPr>
          <w:spacing w:val="40"/>
          <w:sz w:val="16"/>
        </w:rPr>
        <w:t xml:space="preserve"> </w:t>
      </w:r>
      <w:r>
        <w:rPr>
          <w:sz w:val="16"/>
        </w:rPr>
        <w:t>Students’</w:t>
      </w:r>
      <w:r>
        <w:rPr>
          <w:spacing w:val="-10"/>
          <w:sz w:val="16"/>
        </w:rPr>
        <w:t xml:space="preserve"> </w:t>
      </w:r>
      <w:r>
        <w:rPr>
          <w:sz w:val="16"/>
        </w:rPr>
        <w:t>Motivation:</w:t>
      </w:r>
      <w:r>
        <w:rPr>
          <w:spacing w:val="-10"/>
          <w:sz w:val="16"/>
        </w:rPr>
        <w:t xml:space="preserve"> </w:t>
      </w:r>
      <w:r>
        <w:rPr>
          <w:sz w:val="16"/>
        </w:rPr>
        <w:t>A</w:t>
      </w:r>
      <w:r>
        <w:rPr>
          <w:spacing w:val="-10"/>
          <w:sz w:val="16"/>
        </w:rPr>
        <w:t xml:space="preserve"> </w:t>
      </w:r>
      <w:r>
        <w:rPr>
          <w:sz w:val="16"/>
        </w:rPr>
        <w:t>Systematic</w:t>
      </w:r>
      <w:r>
        <w:rPr>
          <w:spacing w:val="-10"/>
          <w:sz w:val="16"/>
        </w:rPr>
        <w:t xml:space="preserve"> </w:t>
      </w:r>
      <w:r>
        <w:rPr>
          <w:sz w:val="16"/>
        </w:rPr>
        <w:t>Review,”</w:t>
      </w:r>
      <w:r>
        <w:rPr>
          <w:spacing w:val="-5"/>
          <w:sz w:val="16"/>
        </w:rPr>
        <w:t xml:space="preserve"> </w:t>
      </w:r>
      <w:r>
        <w:rPr>
          <w:sz w:val="16"/>
        </w:rPr>
        <w:t>International</w:t>
      </w:r>
      <w:r>
        <w:rPr>
          <w:spacing w:val="-10"/>
          <w:sz w:val="16"/>
        </w:rPr>
        <w:t xml:space="preserve"> </w:t>
      </w:r>
      <w:r>
        <w:rPr>
          <w:sz w:val="16"/>
        </w:rPr>
        <w:t>Journal</w:t>
      </w:r>
      <w:r>
        <w:rPr>
          <w:spacing w:val="-10"/>
          <w:sz w:val="16"/>
        </w:rPr>
        <w:t xml:space="preserve"> </w:t>
      </w:r>
      <w:r>
        <w:rPr>
          <w:sz w:val="16"/>
        </w:rPr>
        <w:t>of</w:t>
      </w:r>
      <w:r>
        <w:rPr>
          <w:spacing w:val="40"/>
          <w:sz w:val="16"/>
        </w:rPr>
        <w:t xml:space="preserve"> </w:t>
      </w:r>
      <w:r>
        <w:rPr>
          <w:sz w:val="16"/>
        </w:rPr>
        <w:t>Emerging Technologies</w:t>
      </w:r>
      <w:r>
        <w:rPr>
          <w:spacing w:val="-1"/>
          <w:sz w:val="16"/>
        </w:rPr>
        <w:t xml:space="preserve"> </w:t>
      </w:r>
      <w:r>
        <w:rPr>
          <w:sz w:val="16"/>
        </w:rPr>
        <w:t>in Learning</w:t>
      </w:r>
      <w:r>
        <w:rPr>
          <w:spacing w:val="-1"/>
          <w:sz w:val="16"/>
        </w:rPr>
        <w:t xml:space="preserve"> </w:t>
      </w:r>
      <w:r>
        <w:rPr>
          <w:sz w:val="16"/>
        </w:rPr>
        <w:t>(</w:t>
      </w:r>
      <w:proofErr w:type="spellStart"/>
      <w:r>
        <w:rPr>
          <w:sz w:val="16"/>
        </w:rPr>
        <w:t>iJET</w:t>
      </w:r>
      <w:proofErr w:type="spellEnd"/>
      <w:r>
        <w:rPr>
          <w:sz w:val="16"/>
        </w:rPr>
        <w:t>),</w:t>
      </w:r>
      <w:r>
        <w:rPr>
          <w:spacing w:val="-1"/>
          <w:sz w:val="16"/>
        </w:rPr>
        <w:t xml:space="preserve"> </w:t>
      </w:r>
      <w:r>
        <w:rPr>
          <w:sz w:val="16"/>
        </w:rPr>
        <w:t>vol.</w:t>
      </w:r>
      <w:r>
        <w:rPr>
          <w:spacing w:val="-1"/>
          <w:sz w:val="16"/>
        </w:rPr>
        <w:t xml:space="preserve"> </w:t>
      </w:r>
      <w:r>
        <w:rPr>
          <w:sz w:val="16"/>
        </w:rPr>
        <w:t>15, no.</w:t>
      </w:r>
      <w:r>
        <w:rPr>
          <w:spacing w:val="-1"/>
          <w:sz w:val="16"/>
        </w:rPr>
        <w:t xml:space="preserve"> </w:t>
      </w:r>
      <w:r>
        <w:rPr>
          <w:sz w:val="16"/>
        </w:rPr>
        <w:t>14,</w:t>
      </w:r>
      <w:r>
        <w:rPr>
          <w:spacing w:val="-1"/>
          <w:sz w:val="16"/>
        </w:rPr>
        <w:t xml:space="preserve"> </w:t>
      </w:r>
      <w:r>
        <w:rPr>
          <w:sz w:val="16"/>
        </w:rPr>
        <w:t>pp.</w:t>
      </w:r>
      <w:r>
        <w:rPr>
          <w:spacing w:val="-1"/>
          <w:sz w:val="16"/>
        </w:rPr>
        <w:t xml:space="preserve"> </w:t>
      </w:r>
      <w:r>
        <w:rPr>
          <w:sz w:val="16"/>
        </w:rPr>
        <w:t>238–</w:t>
      </w:r>
      <w:r>
        <w:rPr>
          <w:spacing w:val="40"/>
          <w:sz w:val="16"/>
        </w:rPr>
        <w:t xml:space="preserve"> </w:t>
      </w:r>
      <w:r>
        <w:rPr>
          <w:sz w:val="16"/>
        </w:rPr>
        <w:t xml:space="preserve">249, 2020, </w:t>
      </w:r>
      <w:proofErr w:type="spellStart"/>
      <w:r>
        <w:rPr>
          <w:sz w:val="16"/>
        </w:rPr>
        <w:t>doi</w:t>
      </w:r>
      <w:proofErr w:type="spellEnd"/>
      <w:r>
        <w:rPr>
          <w:sz w:val="16"/>
        </w:rPr>
        <w:t>: 10.3991/</w:t>
      </w:r>
      <w:proofErr w:type="gramStart"/>
      <w:r>
        <w:rPr>
          <w:sz w:val="16"/>
        </w:rPr>
        <w:t>ijet.v</w:t>
      </w:r>
      <w:proofErr w:type="gramEnd"/>
      <w:r>
        <w:rPr>
          <w:sz w:val="16"/>
        </w:rPr>
        <w:t>15i14.14917.</w:t>
      </w:r>
    </w:p>
    <w:p w14:paraId="7272C4FD" w14:textId="196D1FD6" w:rsidR="00787D2C" w:rsidRDefault="006177C8">
      <w:pPr>
        <w:pStyle w:val="ListParagraph"/>
        <w:numPr>
          <w:ilvl w:val="0"/>
          <w:numId w:val="1"/>
        </w:numPr>
        <w:tabs>
          <w:tab w:val="left" w:pos="1057"/>
        </w:tabs>
        <w:spacing w:before="49" w:line="235" w:lineRule="auto"/>
        <w:ind w:left="694" w:right="5629" w:firstLine="0"/>
        <w:jc w:val="both"/>
        <w:rPr>
          <w:sz w:val="16"/>
        </w:rPr>
      </w:pPr>
      <w:r w:rsidRPr="006177C8">
        <w:rPr>
          <w:sz w:val="16"/>
        </w:rPr>
        <w:t>Mahmoud, Amena, et al. "Machine Learning-Driven Condition Monitoring and Fault Detection in Manufacturing." 2024 IEEE 9th International Conference on Engineering Technologies and Applied Sciences (ICETAS). IEEE, 2024.</w:t>
      </w:r>
    </w:p>
    <w:p w14:paraId="79D150E5" w14:textId="3D85F0E9" w:rsidR="006177C8" w:rsidRDefault="002654A3">
      <w:pPr>
        <w:pStyle w:val="ListParagraph"/>
        <w:numPr>
          <w:ilvl w:val="0"/>
          <w:numId w:val="1"/>
        </w:numPr>
        <w:tabs>
          <w:tab w:val="left" w:pos="1057"/>
        </w:tabs>
        <w:spacing w:before="49" w:line="235" w:lineRule="auto"/>
        <w:ind w:left="694" w:right="5629" w:firstLine="0"/>
        <w:jc w:val="both"/>
        <w:rPr>
          <w:sz w:val="16"/>
        </w:rPr>
      </w:pPr>
      <w:r w:rsidRPr="002654A3">
        <w:rPr>
          <w:sz w:val="16"/>
        </w:rPr>
        <w:t>Awad, Nancy Awadallah, et al. "The Impact of Employee’s Awareness of Food Safety in Egyptian Hotels: Machine Learning Approach." Procedia Computer Science 259 (2025): 182-192.</w:t>
      </w:r>
    </w:p>
    <w:p w14:paraId="2A36B6BE" w14:textId="7AF63645" w:rsidR="002654A3" w:rsidRDefault="002654A3">
      <w:pPr>
        <w:pStyle w:val="ListParagraph"/>
        <w:numPr>
          <w:ilvl w:val="0"/>
          <w:numId w:val="1"/>
        </w:numPr>
        <w:tabs>
          <w:tab w:val="left" w:pos="1057"/>
        </w:tabs>
        <w:spacing w:before="49" w:line="235" w:lineRule="auto"/>
        <w:ind w:left="694" w:right="5629" w:firstLine="0"/>
        <w:jc w:val="both"/>
        <w:rPr>
          <w:sz w:val="16"/>
        </w:rPr>
      </w:pPr>
      <w:r w:rsidRPr="002654A3">
        <w:rPr>
          <w:sz w:val="16"/>
        </w:rPr>
        <w:t>Chauhan, Yashika, et al. "Fine-Tuned EfficientNetB0 Model for Accurate Bird Species Identification and Multi-Classification." 2025 7th International Conference on Signal Processing, Computing and Control (ISPCC). IEEE, 2025.</w:t>
      </w:r>
    </w:p>
    <w:p w14:paraId="3BD364CF" w14:textId="50AC9FA1" w:rsidR="002654A3" w:rsidRDefault="002654A3">
      <w:pPr>
        <w:pStyle w:val="ListParagraph"/>
        <w:numPr>
          <w:ilvl w:val="0"/>
          <w:numId w:val="1"/>
        </w:numPr>
        <w:tabs>
          <w:tab w:val="left" w:pos="1057"/>
        </w:tabs>
        <w:spacing w:before="49" w:line="235" w:lineRule="auto"/>
        <w:ind w:left="694" w:right="5629" w:firstLine="0"/>
        <w:jc w:val="both"/>
        <w:rPr>
          <w:sz w:val="16"/>
        </w:rPr>
      </w:pPr>
      <w:r w:rsidRPr="002654A3">
        <w:rPr>
          <w:sz w:val="16"/>
        </w:rPr>
        <w:t>Dhanaraj, Rajesh Kumar, et al., eds. Digital Twins in Industrial Production and Smart Manufacturing: An Understanding of Principles, Enhancers, and Obstacles. John Wiley &amp; Sons, 2024.</w:t>
      </w:r>
    </w:p>
    <w:p w14:paraId="7A9EEF98" w14:textId="710B5748" w:rsidR="002654A3" w:rsidRDefault="0035739F">
      <w:pPr>
        <w:pStyle w:val="ListParagraph"/>
        <w:numPr>
          <w:ilvl w:val="0"/>
          <w:numId w:val="1"/>
        </w:numPr>
        <w:tabs>
          <w:tab w:val="left" w:pos="1057"/>
        </w:tabs>
        <w:spacing w:before="49" w:line="235" w:lineRule="auto"/>
        <w:ind w:left="694" w:right="5629" w:firstLine="0"/>
        <w:jc w:val="both"/>
        <w:rPr>
          <w:sz w:val="16"/>
        </w:rPr>
      </w:pPr>
      <w:proofErr w:type="spellStart"/>
      <w:r w:rsidRPr="0035739F">
        <w:rPr>
          <w:sz w:val="16"/>
        </w:rPr>
        <w:t>Sathyamoorthy</w:t>
      </w:r>
      <w:proofErr w:type="spellEnd"/>
      <w:r w:rsidRPr="0035739F">
        <w:rPr>
          <w:sz w:val="16"/>
        </w:rPr>
        <w:t xml:space="preserve">, Malathy, et al. "Introduction to </w:t>
      </w:r>
      <w:proofErr w:type="spellStart"/>
      <w:r w:rsidRPr="0035739F">
        <w:rPr>
          <w:sz w:val="16"/>
        </w:rPr>
        <w:t>Cyborgization</w:t>
      </w:r>
      <w:proofErr w:type="spellEnd"/>
      <w:r w:rsidRPr="0035739F">
        <w:rPr>
          <w:sz w:val="16"/>
        </w:rPr>
        <w:t xml:space="preserve"> Systems." Artificial Intelligence in IoT and </w:t>
      </w:r>
      <w:proofErr w:type="spellStart"/>
      <w:r w:rsidRPr="0035739F">
        <w:rPr>
          <w:sz w:val="16"/>
        </w:rPr>
        <w:t>Cyborgization</w:t>
      </w:r>
      <w:proofErr w:type="spellEnd"/>
      <w:r w:rsidRPr="0035739F">
        <w:rPr>
          <w:sz w:val="16"/>
        </w:rPr>
        <w:t>. Singapore: Springer Nature Singapore, 2023. 1-15.</w:t>
      </w:r>
    </w:p>
    <w:p w14:paraId="65510829" w14:textId="255C4C65" w:rsidR="0035739F" w:rsidRDefault="00D212E5">
      <w:pPr>
        <w:pStyle w:val="ListParagraph"/>
        <w:numPr>
          <w:ilvl w:val="0"/>
          <w:numId w:val="1"/>
        </w:numPr>
        <w:tabs>
          <w:tab w:val="left" w:pos="1057"/>
        </w:tabs>
        <w:spacing w:before="49" w:line="235" w:lineRule="auto"/>
        <w:ind w:left="694" w:right="5629" w:firstLine="0"/>
        <w:jc w:val="both"/>
        <w:rPr>
          <w:sz w:val="16"/>
        </w:rPr>
      </w:pPr>
      <w:r w:rsidRPr="00D212E5">
        <w:rPr>
          <w:sz w:val="16"/>
        </w:rPr>
        <w:lastRenderedPageBreak/>
        <w:t xml:space="preserve">Arvindhan, M., and D. Rajesh Kumar. "Analysis of load balancing detection methods using hidden </w:t>
      </w:r>
      <w:proofErr w:type="spellStart"/>
      <w:r w:rsidRPr="00D212E5">
        <w:rPr>
          <w:sz w:val="16"/>
        </w:rPr>
        <w:t>markov</w:t>
      </w:r>
      <w:proofErr w:type="spellEnd"/>
      <w:r w:rsidRPr="00D212E5">
        <w:rPr>
          <w:sz w:val="16"/>
        </w:rPr>
        <w:t xml:space="preserve"> model for secured cloud computing environment." Applications of Computational Methods in Manufacturing and Product Design: Select Proceedings of IPDIMS 2020. Singapore: Springer Nature Singapore, 2022. 565-580.</w:t>
      </w:r>
    </w:p>
    <w:sectPr w:rsidR="0035739F">
      <w:pgSz w:w="11910" w:h="16840"/>
      <w:pgMar w:top="96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50B00"/>
    <w:multiLevelType w:val="hybridMultilevel"/>
    <w:tmpl w:val="746CDBA8"/>
    <w:lvl w:ilvl="0" w:tplc="36863FFC">
      <w:start w:val="1"/>
      <w:numFmt w:val="upperRoman"/>
      <w:lvlText w:val="%1."/>
      <w:lvlJc w:val="left"/>
      <w:pPr>
        <w:ind w:left="2450" w:hanging="418"/>
        <w:jc w:val="right"/>
      </w:pPr>
      <w:rPr>
        <w:rFonts w:ascii="Times New Roman" w:eastAsia="Times New Roman" w:hAnsi="Times New Roman" w:cs="Times New Roman" w:hint="default"/>
        <w:b w:val="0"/>
        <w:bCs w:val="0"/>
        <w:i w:val="0"/>
        <w:iCs w:val="0"/>
        <w:spacing w:val="0"/>
        <w:w w:val="95"/>
        <w:sz w:val="20"/>
        <w:szCs w:val="20"/>
        <w:lang w:val="en-US" w:eastAsia="en-US" w:bidi="ar-SA"/>
      </w:rPr>
    </w:lvl>
    <w:lvl w:ilvl="1" w:tplc="F2C61CFE">
      <w:numFmt w:val="bullet"/>
      <w:lvlText w:val="•"/>
      <w:lvlJc w:val="left"/>
      <w:pPr>
        <w:ind w:left="2735" w:hanging="418"/>
      </w:pPr>
      <w:rPr>
        <w:rFonts w:hint="default"/>
        <w:lang w:val="en-US" w:eastAsia="en-US" w:bidi="ar-SA"/>
      </w:rPr>
    </w:lvl>
    <w:lvl w:ilvl="2" w:tplc="B7408796">
      <w:numFmt w:val="bullet"/>
      <w:lvlText w:val="•"/>
      <w:lvlJc w:val="left"/>
      <w:pPr>
        <w:ind w:left="3011" w:hanging="418"/>
      </w:pPr>
      <w:rPr>
        <w:rFonts w:hint="default"/>
        <w:lang w:val="en-US" w:eastAsia="en-US" w:bidi="ar-SA"/>
      </w:rPr>
    </w:lvl>
    <w:lvl w:ilvl="3" w:tplc="E6FAC572">
      <w:numFmt w:val="bullet"/>
      <w:lvlText w:val="•"/>
      <w:lvlJc w:val="left"/>
      <w:pPr>
        <w:ind w:left="3286" w:hanging="418"/>
      </w:pPr>
      <w:rPr>
        <w:rFonts w:hint="default"/>
        <w:lang w:val="en-US" w:eastAsia="en-US" w:bidi="ar-SA"/>
      </w:rPr>
    </w:lvl>
    <w:lvl w:ilvl="4" w:tplc="5304190E">
      <w:numFmt w:val="bullet"/>
      <w:lvlText w:val="•"/>
      <w:lvlJc w:val="left"/>
      <w:pPr>
        <w:ind w:left="3562" w:hanging="418"/>
      </w:pPr>
      <w:rPr>
        <w:rFonts w:hint="default"/>
        <w:lang w:val="en-US" w:eastAsia="en-US" w:bidi="ar-SA"/>
      </w:rPr>
    </w:lvl>
    <w:lvl w:ilvl="5" w:tplc="AC46ABE0">
      <w:numFmt w:val="bullet"/>
      <w:lvlText w:val="•"/>
      <w:lvlJc w:val="left"/>
      <w:pPr>
        <w:ind w:left="3837" w:hanging="418"/>
      </w:pPr>
      <w:rPr>
        <w:rFonts w:hint="default"/>
        <w:lang w:val="en-US" w:eastAsia="en-US" w:bidi="ar-SA"/>
      </w:rPr>
    </w:lvl>
    <w:lvl w:ilvl="6" w:tplc="2460DF24">
      <w:numFmt w:val="bullet"/>
      <w:lvlText w:val="•"/>
      <w:lvlJc w:val="left"/>
      <w:pPr>
        <w:ind w:left="4113" w:hanging="418"/>
      </w:pPr>
      <w:rPr>
        <w:rFonts w:hint="default"/>
        <w:lang w:val="en-US" w:eastAsia="en-US" w:bidi="ar-SA"/>
      </w:rPr>
    </w:lvl>
    <w:lvl w:ilvl="7" w:tplc="E50475CE">
      <w:numFmt w:val="bullet"/>
      <w:lvlText w:val="•"/>
      <w:lvlJc w:val="left"/>
      <w:pPr>
        <w:ind w:left="4388" w:hanging="418"/>
      </w:pPr>
      <w:rPr>
        <w:rFonts w:hint="default"/>
        <w:lang w:val="en-US" w:eastAsia="en-US" w:bidi="ar-SA"/>
      </w:rPr>
    </w:lvl>
    <w:lvl w:ilvl="8" w:tplc="C5F4CE48">
      <w:numFmt w:val="bullet"/>
      <w:lvlText w:val="•"/>
      <w:lvlJc w:val="left"/>
      <w:pPr>
        <w:ind w:left="4664" w:hanging="418"/>
      </w:pPr>
      <w:rPr>
        <w:rFonts w:hint="default"/>
        <w:lang w:val="en-US" w:eastAsia="en-US" w:bidi="ar-SA"/>
      </w:rPr>
    </w:lvl>
  </w:abstractNum>
  <w:abstractNum w:abstractNumId="1" w15:restartNumberingAfterBreak="0">
    <w:nsid w:val="2B2D129E"/>
    <w:multiLevelType w:val="hybridMultilevel"/>
    <w:tmpl w:val="2A2E70C4"/>
    <w:lvl w:ilvl="0" w:tplc="AE28BC1C">
      <w:start w:val="1"/>
      <w:numFmt w:val="decimal"/>
      <w:lvlText w:val="[%1]"/>
      <w:lvlJc w:val="left"/>
      <w:pPr>
        <w:ind w:left="663" w:hanging="365"/>
      </w:pPr>
      <w:rPr>
        <w:rFonts w:ascii="Times New Roman" w:eastAsia="Times New Roman" w:hAnsi="Times New Roman" w:cs="Times New Roman" w:hint="default"/>
        <w:b w:val="0"/>
        <w:bCs w:val="0"/>
        <w:i w:val="0"/>
        <w:iCs w:val="0"/>
        <w:spacing w:val="0"/>
        <w:w w:val="100"/>
        <w:sz w:val="16"/>
        <w:szCs w:val="16"/>
        <w:lang w:val="en-US" w:eastAsia="en-US" w:bidi="ar-SA"/>
      </w:rPr>
    </w:lvl>
    <w:lvl w:ilvl="1" w:tplc="F350F044">
      <w:numFmt w:val="bullet"/>
      <w:lvlText w:val="•"/>
      <w:lvlJc w:val="left"/>
      <w:pPr>
        <w:ind w:left="1145" w:hanging="365"/>
      </w:pPr>
      <w:rPr>
        <w:rFonts w:hint="default"/>
        <w:lang w:val="en-US" w:eastAsia="en-US" w:bidi="ar-SA"/>
      </w:rPr>
    </w:lvl>
    <w:lvl w:ilvl="2" w:tplc="F89AB1FA">
      <w:numFmt w:val="bullet"/>
      <w:lvlText w:val="•"/>
      <w:lvlJc w:val="left"/>
      <w:pPr>
        <w:ind w:left="1631" w:hanging="365"/>
      </w:pPr>
      <w:rPr>
        <w:rFonts w:hint="default"/>
        <w:lang w:val="en-US" w:eastAsia="en-US" w:bidi="ar-SA"/>
      </w:rPr>
    </w:lvl>
    <w:lvl w:ilvl="3" w:tplc="37BA625A">
      <w:numFmt w:val="bullet"/>
      <w:lvlText w:val="•"/>
      <w:lvlJc w:val="left"/>
      <w:pPr>
        <w:ind w:left="2117" w:hanging="365"/>
      </w:pPr>
      <w:rPr>
        <w:rFonts w:hint="default"/>
        <w:lang w:val="en-US" w:eastAsia="en-US" w:bidi="ar-SA"/>
      </w:rPr>
    </w:lvl>
    <w:lvl w:ilvl="4" w:tplc="6D82A7FC">
      <w:numFmt w:val="bullet"/>
      <w:lvlText w:val="•"/>
      <w:lvlJc w:val="left"/>
      <w:pPr>
        <w:ind w:left="2603" w:hanging="365"/>
      </w:pPr>
      <w:rPr>
        <w:rFonts w:hint="default"/>
        <w:lang w:val="en-US" w:eastAsia="en-US" w:bidi="ar-SA"/>
      </w:rPr>
    </w:lvl>
    <w:lvl w:ilvl="5" w:tplc="18C45858">
      <w:numFmt w:val="bullet"/>
      <w:lvlText w:val="•"/>
      <w:lvlJc w:val="left"/>
      <w:pPr>
        <w:ind w:left="3089" w:hanging="365"/>
      </w:pPr>
      <w:rPr>
        <w:rFonts w:hint="default"/>
        <w:lang w:val="en-US" w:eastAsia="en-US" w:bidi="ar-SA"/>
      </w:rPr>
    </w:lvl>
    <w:lvl w:ilvl="6" w:tplc="7C740210">
      <w:numFmt w:val="bullet"/>
      <w:lvlText w:val="•"/>
      <w:lvlJc w:val="left"/>
      <w:pPr>
        <w:ind w:left="3575" w:hanging="365"/>
      </w:pPr>
      <w:rPr>
        <w:rFonts w:hint="default"/>
        <w:lang w:val="en-US" w:eastAsia="en-US" w:bidi="ar-SA"/>
      </w:rPr>
    </w:lvl>
    <w:lvl w:ilvl="7" w:tplc="71429216">
      <w:numFmt w:val="bullet"/>
      <w:lvlText w:val="•"/>
      <w:lvlJc w:val="left"/>
      <w:pPr>
        <w:ind w:left="4061" w:hanging="365"/>
      </w:pPr>
      <w:rPr>
        <w:rFonts w:hint="default"/>
        <w:lang w:val="en-US" w:eastAsia="en-US" w:bidi="ar-SA"/>
      </w:rPr>
    </w:lvl>
    <w:lvl w:ilvl="8" w:tplc="E9D64A20">
      <w:numFmt w:val="bullet"/>
      <w:lvlText w:val="•"/>
      <w:lvlJc w:val="left"/>
      <w:pPr>
        <w:ind w:left="4546" w:hanging="365"/>
      </w:pPr>
      <w:rPr>
        <w:rFonts w:hint="default"/>
        <w:lang w:val="en-US" w:eastAsia="en-US" w:bidi="ar-SA"/>
      </w:rPr>
    </w:lvl>
  </w:abstractNum>
  <w:abstractNum w:abstractNumId="2" w15:restartNumberingAfterBreak="0">
    <w:nsid w:val="4A4C1684"/>
    <w:multiLevelType w:val="hybridMultilevel"/>
    <w:tmpl w:val="78B2AA5C"/>
    <w:lvl w:ilvl="0" w:tplc="39F60CC0">
      <w:start w:val="1"/>
      <w:numFmt w:val="upperLetter"/>
      <w:lvlText w:val="%1."/>
      <w:lvlJc w:val="left"/>
      <w:pPr>
        <w:ind w:left="853" w:hanging="286"/>
      </w:pPr>
      <w:rPr>
        <w:rFonts w:ascii="Times New Roman" w:eastAsia="Times New Roman" w:hAnsi="Times New Roman" w:cs="Times New Roman" w:hint="default"/>
        <w:b w:val="0"/>
        <w:bCs w:val="0"/>
        <w:i/>
        <w:iCs/>
        <w:color w:val="000000" w:themeColor="text1"/>
        <w:spacing w:val="0"/>
        <w:w w:val="95"/>
        <w:sz w:val="20"/>
        <w:szCs w:val="20"/>
        <w:lang w:val="en-US" w:eastAsia="en-US" w:bidi="ar-SA"/>
      </w:rPr>
    </w:lvl>
    <w:lvl w:ilvl="1" w:tplc="10FC15EA">
      <w:numFmt w:val="bullet"/>
      <w:lvlText w:val="•"/>
      <w:lvlJc w:val="left"/>
      <w:pPr>
        <w:ind w:left="1091" w:hanging="286"/>
      </w:pPr>
      <w:rPr>
        <w:rFonts w:hint="default"/>
        <w:lang w:val="en-US" w:eastAsia="en-US" w:bidi="ar-SA"/>
      </w:rPr>
    </w:lvl>
    <w:lvl w:ilvl="2" w:tplc="3B5A6A98">
      <w:numFmt w:val="bullet"/>
      <w:lvlText w:val="•"/>
      <w:lvlJc w:val="left"/>
      <w:pPr>
        <w:ind w:left="1583" w:hanging="286"/>
      </w:pPr>
      <w:rPr>
        <w:rFonts w:hint="default"/>
        <w:lang w:val="en-US" w:eastAsia="en-US" w:bidi="ar-SA"/>
      </w:rPr>
    </w:lvl>
    <w:lvl w:ilvl="3" w:tplc="CBA87DE6">
      <w:numFmt w:val="bullet"/>
      <w:lvlText w:val="•"/>
      <w:lvlJc w:val="left"/>
      <w:pPr>
        <w:ind w:left="2075" w:hanging="286"/>
      </w:pPr>
      <w:rPr>
        <w:rFonts w:hint="default"/>
        <w:lang w:val="en-US" w:eastAsia="en-US" w:bidi="ar-SA"/>
      </w:rPr>
    </w:lvl>
    <w:lvl w:ilvl="4" w:tplc="6AE8CD0C">
      <w:numFmt w:val="bullet"/>
      <w:lvlText w:val="•"/>
      <w:lvlJc w:val="left"/>
      <w:pPr>
        <w:ind w:left="2567" w:hanging="286"/>
      </w:pPr>
      <w:rPr>
        <w:rFonts w:hint="default"/>
        <w:lang w:val="en-US" w:eastAsia="en-US" w:bidi="ar-SA"/>
      </w:rPr>
    </w:lvl>
    <w:lvl w:ilvl="5" w:tplc="FB2A20A0">
      <w:numFmt w:val="bullet"/>
      <w:lvlText w:val="•"/>
      <w:lvlJc w:val="left"/>
      <w:pPr>
        <w:ind w:left="3059" w:hanging="286"/>
      </w:pPr>
      <w:rPr>
        <w:rFonts w:hint="default"/>
        <w:lang w:val="en-US" w:eastAsia="en-US" w:bidi="ar-SA"/>
      </w:rPr>
    </w:lvl>
    <w:lvl w:ilvl="6" w:tplc="074E807C">
      <w:numFmt w:val="bullet"/>
      <w:lvlText w:val="•"/>
      <w:lvlJc w:val="left"/>
      <w:pPr>
        <w:ind w:left="3551" w:hanging="286"/>
      </w:pPr>
      <w:rPr>
        <w:rFonts w:hint="default"/>
        <w:lang w:val="en-US" w:eastAsia="en-US" w:bidi="ar-SA"/>
      </w:rPr>
    </w:lvl>
    <w:lvl w:ilvl="7" w:tplc="7212804E">
      <w:numFmt w:val="bullet"/>
      <w:lvlText w:val="•"/>
      <w:lvlJc w:val="left"/>
      <w:pPr>
        <w:ind w:left="4043" w:hanging="286"/>
      </w:pPr>
      <w:rPr>
        <w:rFonts w:hint="default"/>
        <w:lang w:val="en-US" w:eastAsia="en-US" w:bidi="ar-SA"/>
      </w:rPr>
    </w:lvl>
    <w:lvl w:ilvl="8" w:tplc="AD8A2C24">
      <w:numFmt w:val="bullet"/>
      <w:lvlText w:val="•"/>
      <w:lvlJc w:val="left"/>
      <w:pPr>
        <w:ind w:left="4535" w:hanging="286"/>
      </w:pPr>
      <w:rPr>
        <w:rFonts w:hint="default"/>
        <w:lang w:val="en-US" w:eastAsia="en-US" w:bidi="ar-SA"/>
      </w:rPr>
    </w:lvl>
  </w:abstractNum>
  <w:abstractNum w:abstractNumId="3" w15:restartNumberingAfterBreak="0">
    <w:nsid w:val="77BA63C0"/>
    <w:multiLevelType w:val="hybridMultilevel"/>
    <w:tmpl w:val="175A3DCE"/>
    <w:lvl w:ilvl="0" w:tplc="7C764498">
      <w:start w:val="1"/>
      <w:numFmt w:val="upperLetter"/>
      <w:lvlText w:val="%1."/>
      <w:lvlJc w:val="left"/>
      <w:pPr>
        <w:ind w:left="341" w:hanging="289"/>
        <w:jc w:val="right"/>
      </w:pPr>
      <w:rPr>
        <w:rFonts w:ascii="Times New Roman" w:eastAsia="Times New Roman" w:hAnsi="Times New Roman" w:cs="Times New Roman" w:hint="default"/>
        <w:b w:val="0"/>
        <w:bCs w:val="0"/>
        <w:i/>
        <w:iCs/>
        <w:spacing w:val="0"/>
        <w:w w:val="95"/>
        <w:sz w:val="20"/>
        <w:szCs w:val="20"/>
        <w:lang w:val="en-US" w:eastAsia="en-US" w:bidi="ar-SA"/>
      </w:rPr>
    </w:lvl>
    <w:lvl w:ilvl="1" w:tplc="F1D86CF0">
      <w:numFmt w:val="bullet"/>
      <w:lvlText w:val="•"/>
      <w:lvlJc w:val="left"/>
      <w:pPr>
        <w:ind w:left="832" w:hanging="289"/>
      </w:pPr>
      <w:rPr>
        <w:rFonts w:hint="default"/>
        <w:lang w:val="en-US" w:eastAsia="en-US" w:bidi="ar-SA"/>
      </w:rPr>
    </w:lvl>
    <w:lvl w:ilvl="2" w:tplc="B00656B8">
      <w:numFmt w:val="bullet"/>
      <w:lvlText w:val="•"/>
      <w:lvlJc w:val="left"/>
      <w:pPr>
        <w:ind w:left="1324" w:hanging="289"/>
      </w:pPr>
      <w:rPr>
        <w:rFonts w:hint="default"/>
        <w:lang w:val="en-US" w:eastAsia="en-US" w:bidi="ar-SA"/>
      </w:rPr>
    </w:lvl>
    <w:lvl w:ilvl="3" w:tplc="68E23C32">
      <w:numFmt w:val="bullet"/>
      <w:lvlText w:val="•"/>
      <w:lvlJc w:val="left"/>
      <w:pPr>
        <w:ind w:left="1816" w:hanging="289"/>
      </w:pPr>
      <w:rPr>
        <w:rFonts w:hint="default"/>
        <w:lang w:val="en-US" w:eastAsia="en-US" w:bidi="ar-SA"/>
      </w:rPr>
    </w:lvl>
    <w:lvl w:ilvl="4" w:tplc="B04CDE50">
      <w:numFmt w:val="bullet"/>
      <w:lvlText w:val="•"/>
      <w:lvlJc w:val="left"/>
      <w:pPr>
        <w:ind w:left="2308" w:hanging="289"/>
      </w:pPr>
      <w:rPr>
        <w:rFonts w:hint="default"/>
        <w:lang w:val="en-US" w:eastAsia="en-US" w:bidi="ar-SA"/>
      </w:rPr>
    </w:lvl>
    <w:lvl w:ilvl="5" w:tplc="3C285D46">
      <w:numFmt w:val="bullet"/>
      <w:lvlText w:val="•"/>
      <w:lvlJc w:val="left"/>
      <w:pPr>
        <w:ind w:left="2800" w:hanging="289"/>
      </w:pPr>
      <w:rPr>
        <w:rFonts w:hint="default"/>
        <w:lang w:val="en-US" w:eastAsia="en-US" w:bidi="ar-SA"/>
      </w:rPr>
    </w:lvl>
    <w:lvl w:ilvl="6" w:tplc="D80243E6">
      <w:numFmt w:val="bullet"/>
      <w:lvlText w:val="•"/>
      <w:lvlJc w:val="left"/>
      <w:pPr>
        <w:ind w:left="3292" w:hanging="289"/>
      </w:pPr>
      <w:rPr>
        <w:rFonts w:hint="default"/>
        <w:lang w:val="en-US" w:eastAsia="en-US" w:bidi="ar-SA"/>
      </w:rPr>
    </w:lvl>
    <w:lvl w:ilvl="7" w:tplc="5E065E8E">
      <w:numFmt w:val="bullet"/>
      <w:lvlText w:val="•"/>
      <w:lvlJc w:val="left"/>
      <w:pPr>
        <w:ind w:left="3785" w:hanging="289"/>
      </w:pPr>
      <w:rPr>
        <w:rFonts w:hint="default"/>
        <w:lang w:val="en-US" w:eastAsia="en-US" w:bidi="ar-SA"/>
      </w:rPr>
    </w:lvl>
    <w:lvl w:ilvl="8" w:tplc="E2509632">
      <w:numFmt w:val="bullet"/>
      <w:lvlText w:val="•"/>
      <w:lvlJc w:val="left"/>
      <w:pPr>
        <w:ind w:left="4277" w:hanging="289"/>
      </w:pPr>
      <w:rPr>
        <w:rFonts w:hint="default"/>
        <w:lang w:val="en-US" w:eastAsia="en-US" w:bidi="ar-SA"/>
      </w:rPr>
    </w:lvl>
  </w:abstractNum>
  <w:num w:numId="1" w16cid:durableId="318195168">
    <w:abstractNumId w:val="1"/>
  </w:num>
  <w:num w:numId="2" w16cid:durableId="533737421">
    <w:abstractNumId w:val="3"/>
  </w:num>
  <w:num w:numId="3" w16cid:durableId="1449080453">
    <w:abstractNumId w:val="2"/>
  </w:num>
  <w:num w:numId="4" w16cid:durableId="1985431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72241"/>
    <w:rsid w:val="00023033"/>
    <w:rsid w:val="00031A52"/>
    <w:rsid w:val="00043C13"/>
    <w:rsid w:val="00045A45"/>
    <w:rsid w:val="00045DBB"/>
    <w:rsid w:val="00082044"/>
    <w:rsid w:val="000A2577"/>
    <w:rsid w:val="000D1CBC"/>
    <w:rsid w:val="000E0AA3"/>
    <w:rsid w:val="000E6FFA"/>
    <w:rsid w:val="000F2542"/>
    <w:rsid w:val="000F53E6"/>
    <w:rsid w:val="00106DA5"/>
    <w:rsid w:val="00116172"/>
    <w:rsid w:val="00117748"/>
    <w:rsid w:val="001427F5"/>
    <w:rsid w:val="001443D3"/>
    <w:rsid w:val="00156DD7"/>
    <w:rsid w:val="00175590"/>
    <w:rsid w:val="0018246B"/>
    <w:rsid w:val="001C537D"/>
    <w:rsid w:val="0021009F"/>
    <w:rsid w:val="00213002"/>
    <w:rsid w:val="002205AD"/>
    <w:rsid w:val="002206A5"/>
    <w:rsid w:val="00233B02"/>
    <w:rsid w:val="00244F4F"/>
    <w:rsid w:val="002654A3"/>
    <w:rsid w:val="002872C5"/>
    <w:rsid w:val="002B514D"/>
    <w:rsid w:val="002B7F9E"/>
    <w:rsid w:val="002F26BC"/>
    <w:rsid w:val="002F488D"/>
    <w:rsid w:val="003057C7"/>
    <w:rsid w:val="003172F7"/>
    <w:rsid w:val="003227CC"/>
    <w:rsid w:val="0035739F"/>
    <w:rsid w:val="00367677"/>
    <w:rsid w:val="00372241"/>
    <w:rsid w:val="003B1179"/>
    <w:rsid w:val="003B6E0C"/>
    <w:rsid w:val="003D541B"/>
    <w:rsid w:val="00456466"/>
    <w:rsid w:val="00486071"/>
    <w:rsid w:val="00493DB2"/>
    <w:rsid w:val="004A1D36"/>
    <w:rsid w:val="004C3403"/>
    <w:rsid w:val="004C3EEF"/>
    <w:rsid w:val="004D0A7A"/>
    <w:rsid w:val="0050000D"/>
    <w:rsid w:val="00500D69"/>
    <w:rsid w:val="00514751"/>
    <w:rsid w:val="00536A79"/>
    <w:rsid w:val="0057058B"/>
    <w:rsid w:val="005B00CE"/>
    <w:rsid w:val="005C5198"/>
    <w:rsid w:val="005D66DD"/>
    <w:rsid w:val="0060116B"/>
    <w:rsid w:val="00604307"/>
    <w:rsid w:val="00605B4D"/>
    <w:rsid w:val="006177C8"/>
    <w:rsid w:val="00626CC6"/>
    <w:rsid w:val="00627ED9"/>
    <w:rsid w:val="006408D5"/>
    <w:rsid w:val="00651964"/>
    <w:rsid w:val="00657074"/>
    <w:rsid w:val="006A17DE"/>
    <w:rsid w:val="006A20AE"/>
    <w:rsid w:val="006A5C67"/>
    <w:rsid w:val="006D110C"/>
    <w:rsid w:val="006D298B"/>
    <w:rsid w:val="006D39FE"/>
    <w:rsid w:val="006F0EC5"/>
    <w:rsid w:val="006F0FB3"/>
    <w:rsid w:val="006F4D44"/>
    <w:rsid w:val="00706832"/>
    <w:rsid w:val="00737894"/>
    <w:rsid w:val="007434D4"/>
    <w:rsid w:val="00783608"/>
    <w:rsid w:val="00787D2C"/>
    <w:rsid w:val="007933B8"/>
    <w:rsid w:val="00796C42"/>
    <w:rsid w:val="007E7F1D"/>
    <w:rsid w:val="00801433"/>
    <w:rsid w:val="00805630"/>
    <w:rsid w:val="00841C4B"/>
    <w:rsid w:val="00853AB8"/>
    <w:rsid w:val="00856D17"/>
    <w:rsid w:val="008B348A"/>
    <w:rsid w:val="008D238B"/>
    <w:rsid w:val="008D4CBB"/>
    <w:rsid w:val="008E71B7"/>
    <w:rsid w:val="008F190C"/>
    <w:rsid w:val="008F755D"/>
    <w:rsid w:val="00905251"/>
    <w:rsid w:val="009135D4"/>
    <w:rsid w:val="00925F0F"/>
    <w:rsid w:val="00941F3A"/>
    <w:rsid w:val="009619CA"/>
    <w:rsid w:val="009755B1"/>
    <w:rsid w:val="00986C1F"/>
    <w:rsid w:val="00990A8F"/>
    <w:rsid w:val="00991571"/>
    <w:rsid w:val="0099533F"/>
    <w:rsid w:val="009D18A7"/>
    <w:rsid w:val="009D370C"/>
    <w:rsid w:val="009E48E7"/>
    <w:rsid w:val="00A226F3"/>
    <w:rsid w:val="00A22A68"/>
    <w:rsid w:val="00A32002"/>
    <w:rsid w:val="00A5605C"/>
    <w:rsid w:val="00A654DB"/>
    <w:rsid w:val="00A708AE"/>
    <w:rsid w:val="00A73051"/>
    <w:rsid w:val="00AA236F"/>
    <w:rsid w:val="00AA3CD4"/>
    <w:rsid w:val="00AA3CEB"/>
    <w:rsid w:val="00AA44B8"/>
    <w:rsid w:val="00AD194C"/>
    <w:rsid w:val="00AD4A89"/>
    <w:rsid w:val="00AE0349"/>
    <w:rsid w:val="00AE2041"/>
    <w:rsid w:val="00B011A1"/>
    <w:rsid w:val="00B05931"/>
    <w:rsid w:val="00B22C9F"/>
    <w:rsid w:val="00B3622B"/>
    <w:rsid w:val="00B63897"/>
    <w:rsid w:val="00B66249"/>
    <w:rsid w:val="00B908F0"/>
    <w:rsid w:val="00B97650"/>
    <w:rsid w:val="00BA068A"/>
    <w:rsid w:val="00BA79BD"/>
    <w:rsid w:val="00BE758D"/>
    <w:rsid w:val="00BE7EBA"/>
    <w:rsid w:val="00C13AC8"/>
    <w:rsid w:val="00C13AF4"/>
    <w:rsid w:val="00C259BC"/>
    <w:rsid w:val="00C343D5"/>
    <w:rsid w:val="00C3478C"/>
    <w:rsid w:val="00C53B8F"/>
    <w:rsid w:val="00C57191"/>
    <w:rsid w:val="00C57BA0"/>
    <w:rsid w:val="00C768E6"/>
    <w:rsid w:val="00CB061A"/>
    <w:rsid w:val="00CB319C"/>
    <w:rsid w:val="00CC42A8"/>
    <w:rsid w:val="00CC603F"/>
    <w:rsid w:val="00CF5744"/>
    <w:rsid w:val="00D04FC5"/>
    <w:rsid w:val="00D14DAA"/>
    <w:rsid w:val="00D212E5"/>
    <w:rsid w:val="00D51E25"/>
    <w:rsid w:val="00D559A6"/>
    <w:rsid w:val="00D57B1B"/>
    <w:rsid w:val="00D8601C"/>
    <w:rsid w:val="00DB7507"/>
    <w:rsid w:val="00DC335F"/>
    <w:rsid w:val="00DD43EE"/>
    <w:rsid w:val="00DD52EA"/>
    <w:rsid w:val="00DE1F23"/>
    <w:rsid w:val="00DF3B0F"/>
    <w:rsid w:val="00DF3DA2"/>
    <w:rsid w:val="00E01B2B"/>
    <w:rsid w:val="00E12590"/>
    <w:rsid w:val="00E13C32"/>
    <w:rsid w:val="00E24564"/>
    <w:rsid w:val="00E318AD"/>
    <w:rsid w:val="00E31CB1"/>
    <w:rsid w:val="00E31E30"/>
    <w:rsid w:val="00E53EC4"/>
    <w:rsid w:val="00E65CA1"/>
    <w:rsid w:val="00E768DD"/>
    <w:rsid w:val="00E775D5"/>
    <w:rsid w:val="00E83267"/>
    <w:rsid w:val="00EA77D5"/>
    <w:rsid w:val="00EB4986"/>
    <w:rsid w:val="00EE4551"/>
    <w:rsid w:val="00EF55E0"/>
    <w:rsid w:val="00F13AC2"/>
    <w:rsid w:val="00F2172B"/>
    <w:rsid w:val="00F35112"/>
    <w:rsid w:val="00F377CA"/>
    <w:rsid w:val="00F47C3B"/>
    <w:rsid w:val="00F56154"/>
    <w:rsid w:val="00F64AEB"/>
    <w:rsid w:val="00F70A82"/>
    <w:rsid w:val="00F71F42"/>
    <w:rsid w:val="00F82509"/>
    <w:rsid w:val="00FA6139"/>
    <w:rsid w:val="00FB0EAC"/>
    <w:rsid w:val="00FD4CF3"/>
    <w:rsid w:val="00FE31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20701"/>
  <w15:docId w15:val="{2B2FA47C-9FC7-4B03-A9FB-EEA8F052F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54"/>
      <w:ind w:left="10"/>
      <w:jc w:val="center"/>
    </w:pPr>
    <w:rPr>
      <w:sz w:val="48"/>
      <w:szCs w:val="48"/>
    </w:rPr>
  </w:style>
  <w:style w:type="paragraph" w:styleId="ListParagraph">
    <w:name w:val="List Paragraph"/>
    <w:basedOn w:val="Normal"/>
    <w:uiPriority w:val="1"/>
    <w:qFormat/>
    <w:pPr>
      <w:ind w:left="69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14751"/>
    <w:rPr>
      <w:color w:val="0000FF" w:themeColor="hyperlink"/>
      <w:u w:val="single"/>
    </w:rPr>
  </w:style>
  <w:style w:type="character" w:styleId="UnresolvedMention">
    <w:name w:val="Unresolved Mention"/>
    <w:basedOn w:val="DefaultParagraphFont"/>
    <w:uiPriority w:val="99"/>
    <w:semiHidden/>
    <w:unhideWhenUsed/>
    <w:rsid w:val="005147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kitone701@gmail.com"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mailto:gauravrajesh1752003@gmail.com" TargetMode="Externa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aaryag438@gmail.com" TargetMode="External"/><Relationship Id="rId11" Type="http://schemas.openxmlformats.org/officeDocument/2006/relationships/hyperlink" Target="mailto:rekha.kashyap@kiet.ed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aryandev8396@gmail.com" TargetMode="External"/><Relationship Id="rId4" Type="http://schemas.openxmlformats.org/officeDocument/2006/relationships/settings" Target="settings.xml"/><Relationship Id="rId9" Type="http://schemas.openxmlformats.org/officeDocument/2006/relationships/hyperlink" Target="mailto:umang.kant@kiet.edu"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62323D-C052-4742-876D-D79EDDDFA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5</Pages>
  <Words>3030</Words>
  <Characters>17276</Characters>
  <Application>Microsoft Office Word</Application>
  <DocSecurity>0</DocSecurity>
  <Lines>143</Lines>
  <Paragraphs>40</Paragraphs>
  <ScaleCrop>false</ScaleCrop>
  <Company/>
  <LinksUpToDate>false</LinksUpToDate>
  <CharactersWithSpaces>20266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ieee research paper.docx</dc:title>
  <dc:creator>gaurav rajesh</dc:creator>
  <cp:lastModifiedBy>Chjdn Yshsj</cp:lastModifiedBy>
  <cp:revision>10</cp:revision>
  <cp:lastPrinted>2025-12-10T18:19:00Z</cp:lastPrinted>
  <dcterms:created xsi:type="dcterms:W3CDTF">2025-12-22T08:16:00Z</dcterms:created>
  <dcterms:modified xsi:type="dcterms:W3CDTF">2025-12-22T09:42:00Z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LastSaved">
    <vt:filetime>2025-11-13T00:00:00Z</vt:filetime>
  </property>
  <property fmtid="{D5CDD505-2E9C-101B-9397-08002B2CF9AE}" pid="4" name="Producer">
    <vt:lpwstr>Microsoft: Print To PDF</vt:lpwstr>
  </property>
</Properties>
</file>