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28B" w:rsidRPr="00D163FF" w:rsidRDefault="000F428B" w:rsidP="00D163FF">
      <w:pPr>
        <w:jc w:val="center"/>
        <w:rPr>
          <w:rFonts w:asciiTheme="minorEastAsia" w:hAnsiTheme="minorEastAsia" w:cs="方正小标宋简体"/>
          <w:bCs/>
          <w:sz w:val="32"/>
          <w:szCs w:val="24"/>
        </w:rPr>
      </w:pPr>
      <w:r w:rsidRPr="00D163FF">
        <w:rPr>
          <w:rFonts w:asciiTheme="minorEastAsia" w:hAnsiTheme="minorEastAsia" w:cs="方正小标宋简体" w:hint="eastAsia"/>
          <w:bCs/>
          <w:sz w:val="32"/>
          <w:szCs w:val="24"/>
        </w:rPr>
        <w:t>第四届中国“互联网+”大学生创新创业大赛北京赛区</w:t>
      </w:r>
    </w:p>
    <w:p w:rsidR="00094969" w:rsidRPr="00817FAE" w:rsidRDefault="000F428B" w:rsidP="000F428B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 w:hint="eastAsia"/>
          <w:b/>
          <w:bCs/>
          <w:sz w:val="24"/>
          <w:szCs w:val="24"/>
        </w:rPr>
        <w:t>参赛类型：</w:t>
      </w:r>
      <w:bookmarkStart w:id="0" w:name="_GoBack"/>
      <w:bookmarkEnd w:id="0"/>
    </w:p>
    <w:p w:rsidR="000F428B" w:rsidRPr="00817FAE" w:rsidRDefault="000F428B" w:rsidP="00094969">
      <w:pPr>
        <w:ind w:left="450"/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 w:hint="eastAsia"/>
          <w:bCs/>
          <w:sz w:val="24"/>
          <w:szCs w:val="24"/>
        </w:rPr>
        <w:t>创意类</w:t>
      </w:r>
      <w:r w:rsidRPr="00817FAE">
        <w:rPr>
          <w:rFonts w:asciiTheme="minorEastAsia" w:hAnsiTheme="minorEastAsia"/>
          <w:bCs/>
          <w:sz w:val="24"/>
          <w:szCs w:val="24"/>
        </w:rPr>
        <w:t>项目</w:t>
      </w:r>
    </w:p>
    <w:p w:rsidR="00094969" w:rsidRPr="00817FAE" w:rsidRDefault="000F428B" w:rsidP="000F428B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 w:hint="eastAsia"/>
          <w:b/>
          <w:bCs/>
          <w:sz w:val="24"/>
          <w:szCs w:val="24"/>
        </w:rPr>
        <w:t>项目名称：</w:t>
      </w:r>
    </w:p>
    <w:p w:rsidR="00094969" w:rsidRPr="00817FAE" w:rsidRDefault="00094969" w:rsidP="00094969">
      <w:pPr>
        <w:ind w:left="450"/>
        <w:rPr>
          <w:rFonts w:asciiTheme="minorEastAsia" w:hAnsiTheme="minorEastAsia"/>
          <w:bCs/>
          <w:sz w:val="24"/>
          <w:szCs w:val="24"/>
        </w:rPr>
      </w:pPr>
      <w:r w:rsidRPr="00817FAE">
        <w:rPr>
          <w:rFonts w:asciiTheme="minorEastAsia" w:hAnsiTheme="minorEastAsia" w:hint="eastAsia"/>
          <w:bCs/>
          <w:sz w:val="24"/>
          <w:szCs w:val="24"/>
        </w:rPr>
        <w:t>“墨影”——基于深度学习的水墨画创作交流平台</w:t>
      </w:r>
      <w:r w:rsidRPr="00817FAE">
        <w:rPr>
          <w:rFonts w:asciiTheme="minorEastAsia" w:hAnsiTheme="minorEastAsia"/>
          <w:bCs/>
          <w:sz w:val="24"/>
          <w:szCs w:val="24"/>
        </w:rPr>
        <w:tab/>
      </w:r>
    </w:p>
    <w:p w:rsidR="00094969" w:rsidRPr="00817FAE" w:rsidRDefault="000F428B" w:rsidP="000F428B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 w:hint="eastAsia"/>
          <w:b/>
          <w:bCs/>
          <w:sz w:val="24"/>
          <w:szCs w:val="24"/>
        </w:rPr>
        <w:t>参赛学校</w:t>
      </w:r>
      <w:r w:rsidRPr="00817FAE">
        <w:rPr>
          <w:rFonts w:asciiTheme="minorEastAsia" w:hAnsiTheme="minorEastAsia"/>
          <w:b/>
          <w:bCs/>
          <w:sz w:val="24"/>
          <w:szCs w:val="24"/>
        </w:rPr>
        <w:t>：</w:t>
      </w:r>
    </w:p>
    <w:p w:rsidR="000F428B" w:rsidRPr="00817FAE" w:rsidRDefault="000F428B" w:rsidP="00094969">
      <w:pPr>
        <w:ind w:left="450"/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 w:hint="eastAsia"/>
          <w:bCs/>
          <w:sz w:val="24"/>
          <w:szCs w:val="24"/>
        </w:rPr>
        <w:t>北京邮电大学</w:t>
      </w:r>
    </w:p>
    <w:p w:rsidR="000F428B" w:rsidRPr="00817FAE" w:rsidRDefault="000F428B" w:rsidP="000F428B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 w:hint="eastAsia"/>
          <w:b/>
          <w:bCs/>
          <w:sz w:val="24"/>
          <w:szCs w:val="24"/>
        </w:rPr>
        <w:t>项目负责人</w:t>
      </w:r>
      <w:r w:rsidRPr="00817FAE">
        <w:rPr>
          <w:rFonts w:asciiTheme="minorEastAsia" w:hAnsiTheme="minorEastAsia"/>
          <w:b/>
          <w:bCs/>
          <w:sz w:val="24"/>
          <w:szCs w:val="24"/>
        </w:rPr>
        <w:t>：</w:t>
      </w:r>
    </w:p>
    <w:p w:rsidR="00094969" w:rsidRPr="00817FAE" w:rsidRDefault="00094969" w:rsidP="00774FF6">
      <w:pPr>
        <w:ind w:left="450"/>
        <w:rPr>
          <w:rFonts w:asciiTheme="minorEastAsia" w:hAnsiTheme="minorEastAsia"/>
          <w:bCs/>
          <w:sz w:val="24"/>
          <w:szCs w:val="24"/>
        </w:rPr>
      </w:pPr>
      <w:r w:rsidRPr="00817FAE">
        <w:rPr>
          <w:rFonts w:asciiTheme="minorEastAsia" w:hAnsiTheme="minorEastAsia" w:hint="eastAsia"/>
          <w:bCs/>
          <w:sz w:val="24"/>
          <w:szCs w:val="24"/>
        </w:rPr>
        <w:t>程元</w:t>
      </w:r>
      <w:r w:rsidRPr="00817FAE">
        <w:rPr>
          <w:rFonts w:asciiTheme="minorEastAsia" w:hAnsiTheme="minorEastAsia"/>
          <w:bCs/>
          <w:sz w:val="24"/>
          <w:szCs w:val="24"/>
        </w:rPr>
        <w:t xml:space="preserve">  </w:t>
      </w:r>
      <w:r w:rsidRPr="00817FAE">
        <w:rPr>
          <w:rFonts w:asciiTheme="minorEastAsia" w:hAnsiTheme="minorEastAsia" w:hint="eastAsia"/>
          <w:bCs/>
          <w:sz w:val="24"/>
          <w:szCs w:val="24"/>
        </w:rPr>
        <w:t>软件学院2</w:t>
      </w:r>
      <w:r w:rsidRPr="00817FAE">
        <w:rPr>
          <w:rFonts w:asciiTheme="minorEastAsia" w:hAnsiTheme="minorEastAsia"/>
          <w:bCs/>
          <w:sz w:val="24"/>
          <w:szCs w:val="24"/>
        </w:rPr>
        <w:t>0</w:t>
      </w:r>
      <w:r w:rsidRPr="00817FAE">
        <w:rPr>
          <w:rFonts w:asciiTheme="minorEastAsia" w:hAnsiTheme="minorEastAsia" w:hint="eastAsia"/>
          <w:bCs/>
          <w:sz w:val="24"/>
          <w:szCs w:val="24"/>
        </w:rPr>
        <w:t>1</w:t>
      </w:r>
      <w:r w:rsidRPr="00817FAE">
        <w:rPr>
          <w:rFonts w:asciiTheme="minorEastAsia" w:hAnsiTheme="minorEastAsia"/>
          <w:bCs/>
          <w:sz w:val="24"/>
          <w:szCs w:val="24"/>
        </w:rPr>
        <w:t>6</w:t>
      </w:r>
      <w:r w:rsidRPr="00817FAE">
        <w:rPr>
          <w:rFonts w:asciiTheme="minorEastAsia" w:hAnsiTheme="minorEastAsia" w:hint="eastAsia"/>
          <w:bCs/>
          <w:sz w:val="24"/>
          <w:szCs w:val="24"/>
        </w:rPr>
        <w:t>级 班级</w:t>
      </w:r>
      <w:r w:rsidR="00473CEB">
        <w:rPr>
          <w:rFonts w:asciiTheme="minorEastAsia" w:hAnsiTheme="minorEastAsia" w:hint="eastAsia"/>
          <w:bCs/>
          <w:sz w:val="24"/>
          <w:szCs w:val="24"/>
        </w:rPr>
        <w:t>：</w:t>
      </w:r>
      <w:r w:rsidRPr="00817FAE">
        <w:rPr>
          <w:rFonts w:asciiTheme="minorEastAsia" w:hAnsiTheme="minorEastAsia"/>
          <w:bCs/>
          <w:sz w:val="24"/>
          <w:szCs w:val="24"/>
        </w:rPr>
        <w:t xml:space="preserve">2016211502  </w:t>
      </w:r>
      <w:r w:rsidRPr="00817FAE">
        <w:rPr>
          <w:rFonts w:asciiTheme="minorEastAsia" w:hAnsiTheme="minorEastAsia" w:hint="eastAsia"/>
          <w:bCs/>
          <w:sz w:val="24"/>
          <w:szCs w:val="24"/>
        </w:rPr>
        <w:t>学号</w:t>
      </w:r>
      <w:r w:rsidR="00473CEB">
        <w:rPr>
          <w:rFonts w:asciiTheme="minorEastAsia" w:hAnsiTheme="minorEastAsia" w:hint="eastAsia"/>
          <w:bCs/>
          <w:sz w:val="24"/>
          <w:szCs w:val="24"/>
        </w:rPr>
        <w:t>：</w:t>
      </w:r>
      <w:r w:rsidRPr="00817FAE">
        <w:rPr>
          <w:rFonts w:asciiTheme="minorEastAsia" w:hAnsiTheme="minorEastAsia"/>
          <w:bCs/>
          <w:sz w:val="24"/>
          <w:szCs w:val="24"/>
        </w:rPr>
        <w:t>2016211961</w:t>
      </w:r>
    </w:p>
    <w:p w:rsidR="000F428B" w:rsidRPr="00817FAE" w:rsidRDefault="000F428B" w:rsidP="000F428B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 w:hint="eastAsia"/>
          <w:b/>
          <w:bCs/>
          <w:sz w:val="24"/>
          <w:szCs w:val="24"/>
        </w:rPr>
        <w:t>团队成员</w:t>
      </w:r>
      <w:r w:rsidRPr="00817FAE">
        <w:rPr>
          <w:rFonts w:asciiTheme="minorEastAsia" w:hAnsiTheme="minorEastAsia"/>
          <w:b/>
          <w:bCs/>
          <w:sz w:val="24"/>
          <w:szCs w:val="24"/>
        </w:rPr>
        <w:t>：</w:t>
      </w:r>
    </w:p>
    <w:tbl>
      <w:tblPr>
        <w:tblW w:w="788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1975"/>
        <w:gridCol w:w="1830"/>
        <w:gridCol w:w="1560"/>
        <w:gridCol w:w="1430"/>
      </w:tblGrid>
      <w:tr w:rsidR="00817FAE" w:rsidRPr="00817FAE" w:rsidTr="00583CB1">
        <w:trPr>
          <w:trHeight w:val="397"/>
          <w:jc w:val="center"/>
        </w:trPr>
        <w:tc>
          <w:tcPr>
            <w:tcW w:w="1086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程元</w:t>
            </w:r>
          </w:p>
        </w:tc>
        <w:tc>
          <w:tcPr>
            <w:tcW w:w="1975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软件学院</w:t>
            </w:r>
          </w:p>
        </w:tc>
        <w:tc>
          <w:tcPr>
            <w:tcW w:w="1830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软件工程</w:t>
            </w:r>
          </w:p>
        </w:tc>
        <w:tc>
          <w:tcPr>
            <w:tcW w:w="1560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2016211502</w:t>
            </w:r>
          </w:p>
        </w:tc>
        <w:tc>
          <w:tcPr>
            <w:tcW w:w="1430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2016211961</w:t>
            </w:r>
          </w:p>
        </w:tc>
      </w:tr>
      <w:tr w:rsidR="00817FAE" w:rsidRPr="00817FAE" w:rsidTr="00583CB1">
        <w:trPr>
          <w:trHeight w:val="397"/>
          <w:jc w:val="center"/>
        </w:trPr>
        <w:tc>
          <w:tcPr>
            <w:tcW w:w="1086" w:type="dxa"/>
            <w:vAlign w:val="center"/>
          </w:tcPr>
          <w:p w:rsidR="00817FAE" w:rsidRPr="00817FAE" w:rsidRDefault="00817FAE" w:rsidP="00FA39AA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王洲栋</w:t>
            </w:r>
          </w:p>
        </w:tc>
        <w:tc>
          <w:tcPr>
            <w:tcW w:w="1975" w:type="dxa"/>
            <w:vAlign w:val="center"/>
          </w:tcPr>
          <w:p w:rsidR="00817FAE" w:rsidRPr="00817FAE" w:rsidRDefault="00817FAE" w:rsidP="00FA39AA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软件学院</w:t>
            </w:r>
          </w:p>
        </w:tc>
        <w:tc>
          <w:tcPr>
            <w:tcW w:w="1830" w:type="dxa"/>
            <w:vAlign w:val="center"/>
          </w:tcPr>
          <w:p w:rsidR="00817FAE" w:rsidRPr="00817FAE" w:rsidRDefault="00817FAE" w:rsidP="00FA39AA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软件工程</w:t>
            </w:r>
          </w:p>
        </w:tc>
        <w:tc>
          <w:tcPr>
            <w:tcW w:w="1560" w:type="dxa"/>
            <w:vAlign w:val="center"/>
          </w:tcPr>
          <w:p w:rsidR="00817FAE" w:rsidRPr="00817FAE" w:rsidRDefault="00817FAE" w:rsidP="00FA39AA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2016211502</w:t>
            </w:r>
          </w:p>
        </w:tc>
        <w:tc>
          <w:tcPr>
            <w:tcW w:w="1430" w:type="dxa"/>
            <w:vAlign w:val="center"/>
          </w:tcPr>
          <w:p w:rsidR="00817FAE" w:rsidRPr="00817FAE" w:rsidRDefault="00817FAE" w:rsidP="00FA39AA">
            <w:pPr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2016211962</w:t>
            </w:r>
          </w:p>
        </w:tc>
      </w:tr>
      <w:tr w:rsidR="00817FAE" w:rsidRPr="00817FAE" w:rsidTr="00583CB1">
        <w:trPr>
          <w:trHeight w:val="397"/>
          <w:jc w:val="center"/>
        </w:trPr>
        <w:tc>
          <w:tcPr>
            <w:tcW w:w="1086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徐朗朗</w:t>
            </w:r>
          </w:p>
        </w:tc>
        <w:tc>
          <w:tcPr>
            <w:tcW w:w="1975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软件学院</w:t>
            </w:r>
          </w:p>
        </w:tc>
        <w:tc>
          <w:tcPr>
            <w:tcW w:w="1830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软件工程</w:t>
            </w:r>
          </w:p>
        </w:tc>
        <w:tc>
          <w:tcPr>
            <w:tcW w:w="1560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2016211502</w:t>
            </w:r>
          </w:p>
        </w:tc>
        <w:tc>
          <w:tcPr>
            <w:tcW w:w="1430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2016211965</w:t>
            </w:r>
          </w:p>
        </w:tc>
      </w:tr>
      <w:tr w:rsidR="00817FAE" w:rsidRPr="00817FAE" w:rsidTr="00583CB1">
        <w:trPr>
          <w:trHeight w:val="397"/>
          <w:jc w:val="center"/>
        </w:trPr>
        <w:tc>
          <w:tcPr>
            <w:tcW w:w="1086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卢弘民</w:t>
            </w:r>
          </w:p>
        </w:tc>
        <w:tc>
          <w:tcPr>
            <w:tcW w:w="1975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软件学院</w:t>
            </w:r>
          </w:p>
        </w:tc>
        <w:tc>
          <w:tcPr>
            <w:tcW w:w="1830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软件工程</w:t>
            </w:r>
          </w:p>
        </w:tc>
        <w:tc>
          <w:tcPr>
            <w:tcW w:w="1560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2016211502</w:t>
            </w:r>
          </w:p>
        </w:tc>
        <w:tc>
          <w:tcPr>
            <w:tcW w:w="1430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2016211964</w:t>
            </w:r>
          </w:p>
        </w:tc>
      </w:tr>
      <w:tr w:rsidR="00817FAE" w:rsidRPr="00817FAE" w:rsidTr="00583CB1">
        <w:trPr>
          <w:trHeight w:val="397"/>
          <w:jc w:val="center"/>
        </w:trPr>
        <w:tc>
          <w:tcPr>
            <w:tcW w:w="1086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郭书含</w:t>
            </w:r>
          </w:p>
        </w:tc>
        <w:tc>
          <w:tcPr>
            <w:tcW w:w="1975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数字媒体与设计艺术学院</w:t>
            </w:r>
          </w:p>
        </w:tc>
        <w:tc>
          <w:tcPr>
            <w:tcW w:w="1830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数字媒体技术</w:t>
            </w:r>
          </w:p>
        </w:tc>
        <w:tc>
          <w:tcPr>
            <w:tcW w:w="1560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2016211602</w:t>
            </w:r>
          </w:p>
        </w:tc>
        <w:tc>
          <w:tcPr>
            <w:tcW w:w="1430" w:type="dxa"/>
            <w:vAlign w:val="center"/>
          </w:tcPr>
          <w:p w:rsidR="00817FAE" w:rsidRPr="00817FAE" w:rsidRDefault="00817FAE" w:rsidP="00FA39AA">
            <w:pPr>
              <w:spacing w:line="240" w:lineRule="exact"/>
              <w:rPr>
                <w:rFonts w:asciiTheme="minorEastAsia" w:hAnsiTheme="minorEastAsia"/>
                <w:bCs/>
                <w:sz w:val="24"/>
                <w:szCs w:val="24"/>
              </w:rPr>
            </w:pPr>
            <w:r w:rsidRPr="00817FAE">
              <w:rPr>
                <w:rFonts w:asciiTheme="minorEastAsia" w:hAnsiTheme="minorEastAsia" w:hint="eastAsia"/>
                <w:bCs/>
                <w:sz w:val="24"/>
                <w:szCs w:val="24"/>
              </w:rPr>
              <w:t>2016212103</w:t>
            </w:r>
          </w:p>
        </w:tc>
      </w:tr>
    </w:tbl>
    <w:p w:rsidR="00094969" w:rsidRPr="00817FAE" w:rsidRDefault="00094969" w:rsidP="00094969">
      <w:pPr>
        <w:rPr>
          <w:rFonts w:asciiTheme="minorEastAsia" w:hAnsiTheme="minorEastAsia"/>
          <w:b/>
          <w:bCs/>
          <w:sz w:val="24"/>
          <w:szCs w:val="24"/>
        </w:rPr>
      </w:pPr>
    </w:p>
    <w:p w:rsidR="000F428B" w:rsidRPr="00817FAE" w:rsidRDefault="000F428B" w:rsidP="000F428B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 w:hint="eastAsia"/>
          <w:b/>
          <w:bCs/>
          <w:sz w:val="24"/>
          <w:szCs w:val="24"/>
        </w:rPr>
        <w:t>项目导师</w:t>
      </w:r>
      <w:r w:rsidRPr="00817FAE">
        <w:rPr>
          <w:rFonts w:asciiTheme="minorEastAsia" w:hAnsiTheme="minorEastAsia"/>
          <w:b/>
          <w:bCs/>
          <w:sz w:val="24"/>
          <w:szCs w:val="24"/>
        </w:rPr>
        <w:t>：</w:t>
      </w:r>
    </w:p>
    <w:p w:rsidR="000F428B" w:rsidRPr="00817FAE" w:rsidRDefault="00CA626D" w:rsidP="003A2D8F">
      <w:pPr>
        <w:ind w:left="30" w:firstLine="420"/>
        <w:rPr>
          <w:rFonts w:asciiTheme="minorEastAsia" w:hAnsiTheme="minorEastAsia"/>
          <w:bCs/>
          <w:sz w:val="24"/>
          <w:szCs w:val="24"/>
        </w:rPr>
      </w:pPr>
      <w:r w:rsidRPr="00817FAE">
        <w:rPr>
          <w:rFonts w:asciiTheme="minorEastAsia" w:hAnsiTheme="minorEastAsia" w:hint="eastAsia"/>
          <w:bCs/>
          <w:sz w:val="24"/>
          <w:szCs w:val="24"/>
        </w:rPr>
        <w:t>姓</w:t>
      </w:r>
      <w:r w:rsidR="000F428B" w:rsidRPr="00817FAE">
        <w:rPr>
          <w:rFonts w:asciiTheme="minorEastAsia" w:hAnsiTheme="minorEastAsia" w:hint="eastAsia"/>
          <w:bCs/>
          <w:sz w:val="24"/>
          <w:szCs w:val="24"/>
        </w:rPr>
        <w:t>名</w:t>
      </w:r>
      <w:r w:rsidR="000F428B" w:rsidRPr="00817FAE">
        <w:rPr>
          <w:rFonts w:asciiTheme="minorEastAsia" w:hAnsiTheme="minorEastAsia"/>
          <w:bCs/>
          <w:sz w:val="24"/>
          <w:szCs w:val="24"/>
        </w:rPr>
        <w:t>：</w:t>
      </w:r>
      <w:r w:rsidR="00094969" w:rsidRPr="00817FAE">
        <w:rPr>
          <w:rFonts w:asciiTheme="minorEastAsia" w:hAnsiTheme="minorEastAsia" w:hint="eastAsia"/>
          <w:bCs/>
          <w:sz w:val="24"/>
          <w:szCs w:val="24"/>
        </w:rPr>
        <w:t>孙艺</w:t>
      </w:r>
      <w:r w:rsidR="000F428B" w:rsidRPr="00817FAE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0F428B" w:rsidRPr="00817FAE">
        <w:rPr>
          <w:rFonts w:asciiTheme="minorEastAsia" w:hAnsiTheme="minorEastAsia"/>
          <w:bCs/>
          <w:sz w:val="24"/>
          <w:szCs w:val="24"/>
        </w:rPr>
        <w:t xml:space="preserve"> </w:t>
      </w:r>
      <w:r w:rsidR="000F428B" w:rsidRPr="00817FAE">
        <w:rPr>
          <w:rFonts w:asciiTheme="minorEastAsia" w:hAnsiTheme="minorEastAsia" w:hint="eastAsia"/>
          <w:bCs/>
          <w:sz w:val="24"/>
          <w:szCs w:val="24"/>
        </w:rPr>
        <w:t>职称</w:t>
      </w:r>
      <w:r w:rsidR="000F428B" w:rsidRPr="00817FAE">
        <w:rPr>
          <w:rFonts w:asciiTheme="minorEastAsia" w:hAnsiTheme="minorEastAsia"/>
          <w:bCs/>
          <w:sz w:val="24"/>
          <w:szCs w:val="24"/>
        </w:rPr>
        <w:t>：</w:t>
      </w:r>
      <w:r w:rsidR="00094969" w:rsidRPr="00817FAE">
        <w:rPr>
          <w:rFonts w:asciiTheme="minorEastAsia" w:hAnsiTheme="minorEastAsia" w:hint="eastAsia"/>
          <w:bCs/>
          <w:sz w:val="24"/>
          <w:szCs w:val="24"/>
        </w:rPr>
        <w:t>高级工程师</w:t>
      </w:r>
      <w:r w:rsidR="00094969" w:rsidRPr="00817FAE">
        <w:rPr>
          <w:rFonts w:asciiTheme="minorEastAsia" w:hAnsiTheme="minorEastAsia"/>
          <w:bCs/>
          <w:sz w:val="24"/>
          <w:szCs w:val="24"/>
        </w:rPr>
        <w:t xml:space="preserve"> </w:t>
      </w:r>
    </w:p>
    <w:p w:rsidR="000F428B" w:rsidRPr="00817FAE" w:rsidRDefault="000F428B" w:rsidP="000F428B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 w:hint="eastAsia"/>
          <w:b/>
          <w:bCs/>
          <w:sz w:val="24"/>
          <w:szCs w:val="24"/>
        </w:rPr>
        <w:t>项目</w:t>
      </w:r>
      <w:r w:rsidRPr="00817FAE">
        <w:rPr>
          <w:rFonts w:asciiTheme="minorEastAsia" w:hAnsiTheme="minorEastAsia"/>
          <w:b/>
          <w:bCs/>
          <w:sz w:val="24"/>
          <w:szCs w:val="24"/>
        </w:rPr>
        <w:t>简介：</w:t>
      </w:r>
    </w:p>
    <w:p w:rsidR="003A2D8F" w:rsidRPr="00817FAE" w:rsidRDefault="000F428B" w:rsidP="003A2D8F">
      <w:pPr>
        <w:ind w:left="450" w:firstLine="420"/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 w:hint="eastAsia"/>
          <w:bCs/>
          <w:sz w:val="24"/>
          <w:szCs w:val="24"/>
        </w:rPr>
        <w:t>本作品基于认知OFDM技术设计了V2V/V2</w:t>
      </w:r>
      <w:r w:rsidRPr="00817FAE">
        <w:rPr>
          <w:rFonts w:asciiTheme="minorEastAsia" w:hAnsiTheme="minorEastAsia"/>
          <w:bCs/>
          <w:sz w:val="24"/>
          <w:szCs w:val="24"/>
        </w:rPr>
        <w:t>R</w:t>
      </w:r>
      <w:r w:rsidRPr="00817FAE">
        <w:rPr>
          <w:rFonts w:asciiTheme="minorEastAsia" w:hAnsiTheme="minorEastAsia" w:hint="eastAsia"/>
          <w:bCs/>
          <w:sz w:val="24"/>
          <w:szCs w:val="24"/>
        </w:rPr>
        <w:t>的车联网系统，</w:t>
      </w:r>
      <w:r w:rsidRPr="00817FAE">
        <w:rPr>
          <w:rFonts w:asciiTheme="minorEastAsia" w:hAnsiTheme="minorEastAsia"/>
          <w:bCs/>
          <w:sz w:val="24"/>
          <w:szCs w:val="24"/>
        </w:rPr>
        <w:t>具有很广阔的应用</w:t>
      </w:r>
      <w:r w:rsidRPr="00817FAE">
        <w:rPr>
          <w:rFonts w:asciiTheme="minorEastAsia" w:hAnsiTheme="minorEastAsia" w:hint="eastAsia"/>
          <w:bCs/>
          <w:sz w:val="24"/>
          <w:szCs w:val="24"/>
        </w:rPr>
        <w:t>前景。</w:t>
      </w:r>
      <w:r w:rsidRPr="00817FAE">
        <w:rPr>
          <w:rFonts w:asciiTheme="minorEastAsia" w:hAnsiTheme="minorEastAsia"/>
          <w:bCs/>
          <w:sz w:val="24"/>
          <w:szCs w:val="24"/>
        </w:rPr>
        <w:t>其利用PXI</w:t>
      </w:r>
      <w:r w:rsidRPr="00817FAE">
        <w:rPr>
          <w:rFonts w:asciiTheme="minorEastAsia" w:hAnsiTheme="minorEastAsia" w:hint="eastAsia"/>
          <w:bCs/>
          <w:sz w:val="24"/>
          <w:szCs w:val="24"/>
        </w:rPr>
        <w:t>和 USRP</w:t>
      </w:r>
      <w:r w:rsidRPr="00817FAE">
        <w:rPr>
          <w:rFonts w:asciiTheme="minorEastAsia" w:hAnsiTheme="minorEastAsia"/>
          <w:bCs/>
          <w:sz w:val="24"/>
          <w:szCs w:val="24"/>
        </w:rPr>
        <w:t>2920</w:t>
      </w:r>
      <w:r w:rsidRPr="00817FAE">
        <w:rPr>
          <w:rFonts w:asciiTheme="minorEastAsia" w:hAnsiTheme="minorEastAsia" w:hint="eastAsia"/>
          <w:bCs/>
          <w:sz w:val="24"/>
          <w:szCs w:val="24"/>
        </w:rPr>
        <w:t>，搭建了</w:t>
      </w:r>
      <w:r w:rsidRPr="00817FAE">
        <w:rPr>
          <w:rFonts w:asciiTheme="minorEastAsia" w:hAnsiTheme="minorEastAsia"/>
          <w:bCs/>
          <w:sz w:val="24"/>
          <w:szCs w:val="24"/>
        </w:rPr>
        <w:t>路边</w:t>
      </w:r>
      <w:r w:rsidRPr="00817FAE">
        <w:rPr>
          <w:rFonts w:asciiTheme="minorEastAsia" w:hAnsiTheme="minorEastAsia" w:hint="eastAsia"/>
          <w:bCs/>
          <w:sz w:val="24"/>
          <w:szCs w:val="24"/>
        </w:rPr>
        <w:t>单元</w:t>
      </w:r>
      <w:r w:rsidRPr="00817FAE">
        <w:rPr>
          <w:rFonts w:asciiTheme="minorEastAsia" w:hAnsiTheme="minorEastAsia"/>
          <w:bCs/>
          <w:sz w:val="24"/>
          <w:szCs w:val="24"/>
        </w:rPr>
        <w:t>和车载单元</w:t>
      </w:r>
      <w:r w:rsidRPr="00817FAE">
        <w:rPr>
          <w:rFonts w:asciiTheme="minorEastAsia" w:hAnsiTheme="minorEastAsia" w:hint="eastAsia"/>
          <w:bCs/>
          <w:sz w:val="24"/>
          <w:szCs w:val="24"/>
        </w:rPr>
        <w:t>部分</w:t>
      </w:r>
      <w:r w:rsidRPr="00817FAE">
        <w:rPr>
          <w:rFonts w:asciiTheme="minorEastAsia" w:hAnsiTheme="minorEastAsia"/>
          <w:bCs/>
          <w:sz w:val="24"/>
          <w:szCs w:val="24"/>
        </w:rPr>
        <w:t>，</w:t>
      </w:r>
      <w:r w:rsidRPr="00817FAE">
        <w:rPr>
          <w:rFonts w:asciiTheme="minorEastAsia" w:hAnsiTheme="minorEastAsia" w:hint="eastAsia"/>
          <w:bCs/>
          <w:sz w:val="24"/>
          <w:szCs w:val="24"/>
        </w:rPr>
        <w:t>实现了</w:t>
      </w:r>
      <w:r w:rsidRPr="00817FAE">
        <w:rPr>
          <w:rFonts w:asciiTheme="minorEastAsia" w:hAnsiTheme="minorEastAsia"/>
          <w:bCs/>
          <w:sz w:val="24"/>
          <w:szCs w:val="24"/>
        </w:rPr>
        <w:t>车载</w:t>
      </w:r>
      <w:r w:rsidRPr="00817FAE">
        <w:rPr>
          <w:rFonts w:asciiTheme="minorEastAsia" w:hAnsiTheme="minorEastAsia" w:hint="eastAsia"/>
          <w:bCs/>
          <w:sz w:val="24"/>
          <w:szCs w:val="24"/>
        </w:rPr>
        <w:t>单元</w:t>
      </w:r>
      <w:r w:rsidRPr="00817FAE">
        <w:rPr>
          <w:rFonts w:asciiTheme="minorEastAsia" w:hAnsiTheme="minorEastAsia"/>
          <w:bCs/>
          <w:sz w:val="24"/>
          <w:szCs w:val="24"/>
        </w:rPr>
        <w:t>之间</w:t>
      </w:r>
      <w:r w:rsidRPr="00817FAE">
        <w:rPr>
          <w:rFonts w:asciiTheme="minorEastAsia" w:hAnsiTheme="minorEastAsia" w:hint="eastAsia"/>
          <w:bCs/>
          <w:sz w:val="24"/>
          <w:szCs w:val="24"/>
        </w:rPr>
        <w:t>，以及</w:t>
      </w:r>
      <w:r w:rsidRPr="00817FAE">
        <w:rPr>
          <w:rFonts w:asciiTheme="minorEastAsia" w:hAnsiTheme="minorEastAsia"/>
          <w:bCs/>
          <w:sz w:val="24"/>
          <w:szCs w:val="24"/>
        </w:rPr>
        <w:t>车载和路边单元之间的通信</w:t>
      </w:r>
      <w:r w:rsidRPr="00817FAE">
        <w:rPr>
          <w:rFonts w:asciiTheme="minorEastAsia" w:hAnsiTheme="minorEastAsia" w:hint="eastAsia"/>
          <w:bCs/>
          <w:sz w:val="24"/>
          <w:szCs w:val="24"/>
        </w:rPr>
        <w:t>。在复杂</w:t>
      </w:r>
      <w:r w:rsidRPr="00817FAE">
        <w:rPr>
          <w:rFonts w:asciiTheme="minorEastAsia" w:hAnsiTheme="minorEastAsia"/>
          <w:bCs/>
          <w:sz w:val="24"/>
          <w:szCs w:val="24"/>
        </w:rPr>
        <w:t>的道路</w:t>
      </w:r>
      <w:r w:rsidRPr="00817FAE">
        <w:rPr>
          <w:rFonts w:asciiTheme="minorEastAsia" w:hAnsiTheme="minorEastAsia" w:hint="eastAsia"/>
          <w:bCs/>
          <w:sz w:val="24"/>
          <w:szCs w:val="24"/>
        </w:rPr>
        <w:t>环境中</w:t>
      </w:r>
      <w:r w:rsidRPr="00817FAE">
        <w:rPr>
          <w:rFonts w:asciiTheme="minorEastAsia" w:hAnsiTheme="minorEastAsia"/>
          <w:bCs/>
          <w:sz w:val="24"/>
          <w:szCs w:val="24"/>
        </w:rPr>
        <w:t>，</w:t>
      </w:r>
      <w:r w:rsidRPr="00817FAE">
        <w:rPr>
          <w:rFonts w:asciiTheme="minorEastAsia" w:hAnsiTheme="minorEastAsia" w:hint="eastAsia"/>
          <w:bCs/>
          <w:sz w:val="24"/>
          <w:szCs w:val="24"/>
        </w:rPr>
        <w:t>OFDM</w:t>
      </w:r>
      <w:r w:rsidRPr="00817FAE">
        <w:rPr>
          <w:rFonts w:asciiTheme="minorEastAsia" w:hAnsiTheme="minorEastAsia"/>
          <w:bCs/>
          <w:sz w:val="24"/>
          <w:szCs w:val="24"/>
        </w:rPr>
        <w:t>技术</w:t>
      </w:r>
      <w:r w:rsidRPr="00817FAE">
        <w:rPr>
          <w:rFonts w:asciiTheme="minorEastAsia" w:hAnsiTheme="minorEastAsia" w:hint="eastAsia"/>
          <w:bCs/>
          <w:sz w:val="24"/>
          <w:szCs w:val="24"/>
        </w:rPr>
        <w:t>有效抵抗</w:t>
      </w:r>
      <w:r w:rsidRPr="00817FAE">
        <w:rPr>
          <w:rFonts w:asciiTheme="minorEastAsia" w:hAnsiTheme="minorEastAsia"/>
          <w:bCs/>
          <w:sz w:val="24"/>
          <w:szCs w:val="24"/>
        </w:rPr>
        <w:t>多径效应</w:t>
      </w:r>
      <w:r w:rsidRPr="00817FAE">
        <w:rPr>
          <w:rFonts w:asciiTheme="minorEastAsia" w:hAnsiTheme="minorEastAsia" w:hint="eastAsia"/>
          <w:bCs/>
          <w:sz w:val="24"/>
          <w:szCs w:val="24"/>
        </w:rPr>
        <w:t>，提高通信效率；</w:t>
      </w:r>
      <w:r w:rsidRPr="00817FAE">
        <w:rPr>
          <w:rFonts w:asciiTheme="minorEastAsia" w:hAnsiTheme="minorEastAsia"/>
          <w:bCs/>
          <w:sz w:val="24"/>
          <w:szCs w:val="24"/>
        </w:rPr>
        <w:t>认知技术自动寻找可用的子载波群</w:t>
      </w:r>
      <w:r w:rsidRPr="00817FAE">
        <w:rPr>
          <w:rFonts w:asciiTheme="minorEastAsia" w:hAnsiTheme="minorEastAsia" w:hint="eastAsia"/>
          <w:bCs/>
          <w:sz w:val="24"/>
          <w:szCs w:val="24"/>
        </w:rPr>
        <w:t>，</w:t>
      </w:r>
      <w:r w:rsidRPr="00817FAE">
        <w:rPr>
          <w:rFonts w:asciiTheme="minorEastAsia" w:hAnsiTheme="minorEastAsia"/>
          <w:bCs/>
          <w:sz w:val="24"/>
          <w:szCs w:val="24"/>
        </w:rPr>
        <w:t>并进行自适应切换，保证</w:t>
      </w:r>
      <w:r w:rsidRPr="00817FAE">
        <w:rPr>
          <w:rFonts w:asciiTheme="minorEastAsia" w:hAnsiTheme="minorEastAsia" w:hint="eastAsia"/>
          <w:bCs/>
          <w:sz w:val="24"/>
          <w:szCs w:val="24"/>
        </w:rPr>
        <w:t>安全信息</w:t>
      </w:r>
      <w:r w:rsidRPr="00817FAE">
        <w:rPr>
          <w:rFonts w:asciiTheme="minorEastAsia" w:hAnsiTheme="minorEastAsia"/>
          <w:bCs/>
          <w:sz w:val="24"/>
          <w:szCs w:val="24"/>
        </w:rPr>
        <w:t>等重要信息不丢失。</w:t>
      </w:r>
      <w:r w:rsidRPr="00817FAE">
        <w:rPr>
          <w:rFonts w:asciiTheme="minorEastAsia" w:hAnsiTheme="minorEastAsia" w:hint="eastAsia"/>
          <w:bCs/>
          <w:sz w:val="24"/>
          <w:szCs w:val="24"/>
        </w:rPr>
        <w:t>其</w:t>
      </w:r>
      <w:r w:rsidRPr="00817FAE">
        <w:rPr>
          <w:rFonts w:asciiTheme="minorEastAsia" w:hAnsiTheme="minorEastAsia"/>
          <w:bCs/>
          <w:sz w:val="24"/>
          <w:szCs w:val="24"/>
        </w:rPr>
        <w:t>可用于提升车辆行车安全</w:t>
      </w:r>
      <w:r w:rsidRPr="00817FAE">
        <w:rPr>
          <w:rFonts w:asciiTheme="minorEastAsia" w:hAnsiTheme="minorEastAsia" w:hint="eastAsia"/>
          <w:bCs/>
          <w:sz w:val="24"/>
          <w:szCs w:val="24"/>
        </w:rPr>
        <w:t>、</w:t>
      </w:r>
      <w:r w:rsidRPr="00817FAE">
        <w:rPr>
          <w:rFonts w:asciiTheme="minorEastAsia" w:hAnsiTheme="minorEastAsia"/>
          <w:bCs/>
          <w:sz w:val="24"/>
          <w:szCs w:val="24"/>
        </w:rPr>
        <w:t>辅助智能交通</w:t>
      </w:r>
      <w:r w:rsidRPr="00817FAE">
        <w:rPr>
          <w:rFonts w:asciiTheme="minorEastAsia" w:hAnsiTheme="minorEastAsia" w:hint="eastAsia"/>
          <w:bCs/>
          <w:sz w:val="24"/>
          <w:szCs w:val="24"/>
        </w:rPr>
        <w:t>管理、</w:t>
      </w:r>
      <w:r w:rsidRPr="00817FAE">
        <w:rPr>
          <w:rFonts w:asciiTheme="minorEastAsia" w:hAnsiTheme="minorEastAsia"/>
          <w:bCs/>
          <w:sz w:val="24"/>
          <w:szCs w:val="24"/>
        </w:rPr>
        <w:t>提供动态信息服务</w:t>
      </w:r>
      <w:r w:rsidRPr="00817FAE">
        <w:rPr>
          <w:rFonts w:asciiTheme="minorEastAsia" w:hAnsiTheme="minorEastAsia" w:hint="eastAsia"/>
          <w:bCs/>
          <w:sz w:val="24"/>
          <w:szCs w:val="24"/>
        </w:rPr>
        <w:t>。</w:t>
      </w:r>
    </w:p>
    <w:p w:rsidR="00817FAE" w:rsidRPr="00817FAE" w:rsidRDefault="000F428B" w:rsidP="00817FA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 w:hint="eastAsia"/>
          <w:b/>
          <w:bCs/>
          <w:sz w:val="24"/>
          <w:szCs w:val="24"/>
        </w:rPr>
        <w:t>项目图片及项目路演展示图片</w:t>
      </w:r>
      <w:r w:rsidRPr="00817FAE">
        <w:rPr>
          <w:rFonts w:asciiTheme="minorEastAsia" w:hAnsiTheme="minorEastAsia"/>
          <w:b/>
          <w:bCs/>
          <w:sz w:val="24"/>
          <w:szCs w:val="24"/>
        </w:rPr>
        <w:t>：</w:t>
      </w:r>
    </w:p>
    <w:p w:rsidR="000F428B" w:rsidRPr="00817FAE" w:rsidRDefault="003A2D8F" w:rsidP="00817FAE">
      <w:pPr>
        <w:pStyle w:val="a3"/>
        <w:ind w:left="450" w:firstLineChars="0" w:firstLine="0"/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F5BD97A" wp14:editId="61B318BA">
            <wp:extent cx="2876922" cy="11193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25" cy="112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7FAE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2EC877A1" wp14:editId="5BA23015">
            <wp:extent cx="3059723" cy="26855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75614" cy="269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28B" w:rsidRPr="00817FAE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17FAE" w:rsidRPr="00817FAE" w:rsidRDefault="000F428B" w:rsidP="00817FAE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 w:hint="eastAsia"/>
          <w:b/>
          <w:bCs/>
          <w:sz w:val="24"/>
          <w:szCs w:val="24"/>
        </w:rPr>
        <w:t>团队LGO和团队集体照</w:t>
      </w:r>
      <w:r w:rsidRPr="00817FAE">
        <w:rPr>
          <w:rFonts w:asciiTheme="minorEastAsia" w:hAnsiTheme="minorEastAsia"/>
          <w:b/>
          <w:bCs/>
          <w:sz w:val="24"/>
          <w:szCs w:val="24"/>
        </w:rPr>
        <w:t>：</w:t>
      </w:r>
    </w:p>
    <w:p w:rsidR="000F428B" w:rsidRPr="00817FAE" w:rsidRDefault="00935CE2" w:rsidP="00817FAE">
      <w:pPr>
        <w:ind w:left="450"/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51FC4CF" wp14:editId="3ECE13DD">
            <wp:extent cx="3991903" cy="2993927"/>
            <wp:effectExtent l="0" t="0" r="0" b="0"/>
            <wp:docPr id="6" name="图片 6" descr="D:\Project\ShadowInk\互联网+决赛材料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\ShadowInk\互联网+决赛材料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15" cy="299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E2" w:rsidRPr="00817FAE" w:rsidRDefault="000F428B" w:rsidP="00935CE2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 w:hint="eastAsia"/>
          <w:b/>
          <w:bCs/>
          <w:sz w:val="24"/>
          <w:szCs w:val="24"/>
        </w:rPr>
        <w:t>项目创新</w:t>
      </w:r>
      <w:r w:rsidRPr="00817FAE">
        <w:rPr>
          <w:rFonts w:asciiTheme="minorEastAsia" w:hAnsiTheme="minorEastAsia"/>
          <w:b/>
          <w:bCs/>
          <w:sz w:val="24"/>
          <w:szCs w:val="24"/>
        </w:rPr>
        <w:t>点：</w:t>
      </w:r>
    </w:p>
    <w:p w:rsidR="00935CE2" w:rsidRPr="00817FAE" w:rsidRDefault="00817FAE" w:rsidP="00817FAE">
      <w:pPr>
        <w:pStyle w:val="a3"/>
        <w:ind w:left="450" w:right="630" w:firstLineChars="0" w:firstLine="390"/>
        <w:jc w:val="left"/>
        <w:rPr>
          <w:rFonts w:asciiTheme="minorEastAsia" w:hAnsiTheme="minorEastAsia"/>
          <w:sz w:val="24"/>
          <w:szCs w:val="24"/>
        </w:rPr>
      </w:pPr>
      <w:r w:rsidRPr="00817FAE">
        <w:rPr>
          <w:rFonts w:asciiTheme="minorEastAsia" w:hAnsiTheme="minorEastAsia" w:hint="eastAsia"/>
          <w:sz w:val="24"/>
          <w:szCs w:val="24"/>
        </w:rPr>
        <w:t>我们的创意在于：作为一个水墨画的交流平台，我们不仅有水墨画交流和欣赏的功能，而且还将人工智能技术与水墨画的创作相结合，让没有接触过水墨画的人能够拿起手机，在手机上就能自己体验创作水墨画的感觉，也能让一些画家的水墨画能够被其他人借鉴学习。</w:t>
      </w:r>
    </w:p>
    <w:p w:rsidR="00935CE2" w:rsidRPr="00817FAE" w:rsidRDefault="00935CE2" w:rsidP="00935CE2">
      <w:pPr>
        <w:numPr>
          <w:ilvl w:val="0"/>
          <w:numId w:val="1"/>
        </w:numPr>
        <w:rPr>
          <w:rFonts w:asciiTheme="minorEastAsia" w:hAnsiTheme="minorEastAsia"/>
          <w:b/>
          <w:bCs/>
          <w:sz w:val="24"/>
          <w:szCs w:val="24"/>
        </w:rPr>
      </w:pPr>
      <w:r w:rsidRPr="00817FAE">
        <w:rPr>
          <w:rFonts w:asciiTheme="minorEastAsia" w:hAnsiTheme="minorEastAsia" w:hint="eastAsia"/>
          <w:b/>
          <w:bCs/>
          <w:sz w:val="24"/>
          <w:szCs w:val="24"/>
        </w:rPr>
        <w:t>项目其他情况：</w:t>
      </w:r>
    </w:p>
    <w:p w:rsidR="00935CE2" w:rsidRPr="00817FAE" w:rsidRDefault="00817FAE" w:rsidP="00817FAE">
      <w:pPr>
        <w:ind w:left="840"/>
        <w:rPr>
          <w:rFonts w:asciiTheme="minorEastAsia" w:hAnsiTheme="minorEastAsia"/>
          <w:bCs/>
          <w:sz w:val="24"/>
          <w:szCs w:val="24"/>
        </w:rPr>
      </w:pPr>
      <w:r w:rsidRPr="00817FAE">
        <w:rPr>
          <w:rFonts w:asciiTheme="minorEastAsia" w:hAnsiTheme="minorEastAsia" w:hint="eastAsia"/>
          <w:bCs/>
          <w:sz w:val="24"/>
          <w:szCs w:val="24"/>
        </w:rPr>
        <w:t>无。</w:t>
      </w:r>
    </w:p>
    <w:sectPr w:rsidR="00935CE2" w:rsidRPr="00817FAE" w:rsidSect="00037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6F2" w:rsidRDefault="00B516F2" w:rsidP="0027783E">
      <w:r>
        <w:separator/>
      </w:r>
    </w:p>
  </w:endnote>
  <w:endnote w:type="continuationSeparator" w:id="0">
    <w:p w:rsidR="00B516F2" w:rsidRDefault="00B516F2" w:rsidP="00277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6F2" w:rsidRDefault="00B516F2" w:rsidP="0027783E">
      <w:r>
        <w:separator/>
      </w:r>
    </w:p>
  </w:footnote>
  <w:footnote w:type="continuationSeparator" w:id="0">
    <w:p w:rsidR="00B516F2" w:rsidRDefault="00B516F2" w:rsidP="00277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E1376"/>
    <w:multiLevelType w:val="multilevel"/>
    <w:tmpl w:val="260E1376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428B"/>
    <w:rsid w:val="00037B75"/>
    <w:rsid w:val="00094969"/>
    <w:rsid w:val="000F428B"/>
    <w:rsid w:val="0027783E"/>
    <w:rsid w:val="00310E51"/>
    <w:rsid w:val="003A2D8F"/>
    <w:rsid w:val="00473CEB"/>
    <w:rsid w:val="00583CB1"/>
    <w:rsid w:val="006A6ECE"/>
    <w:rsid w:val="00774FF6"/>
    <w:rsid w:val="00817FAE"/>
    <w:rsid w:val="00935CE2"/>
    <w:rsid w:val="009A403F"/>
    <w:rsid w:val="00B516F2"/>
    <w:rsid w:val="00CA626D"/>
    <w:rsid w:val="00D163FF"/>
    <w:rsid w:val="00F0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A3D6DD-3BF2-4B6C-8EBE-E11F70D0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2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28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F428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F428B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7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783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7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78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dcterms:created xsi:type="dcterms:W3CDTF">2018-06-26T11:25:00Z</dcterms:created>
  <dcterms:modified xsi:type="dcterms:W3CDTF">2018-06-26T11:25:00Z</dcterms:modified>
</cp:coreProperties>
</file>