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75" w:rsidRPr="006A07C2" w:rsidRDefault="00233375" w:rsidP="00233375">
      <w:pPr>
        <w:pStyle w:val="a7"/>
        <w:rPr>
          <w:sz w:val="48"/>
          <w:szCs w:val="72"/>
        </w:rPr>
      </w:pPr>
      <w:r w:rsidRPr="006A07C2">
        <w:rPr>
          <w:rFonts w:ascii="黑体" w:eastAsia="黑体" w:hAnsi="黑体" w:hint="eastAsia"/>
          <w:noProof/>
          <w:sz w:val="24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-243205</wp:posOffset>
            </wp:positionV>
            <wp:extent cx="2286000" cy="542925"/>
            <wp:effectExtent l="0" t="0" r="0" b="0"/>
            <wp:wrapTopAndBottom/>
            <wp:docPr id="2" name="图片 4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名-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3375" w:rsidRPr="00356BD9" w:rsidRDefault="00233375" w:rsidP="00233375">
      <w:pPr>
        <w:pStyle w:val="a7"/>
        <w:rPr>
          <w:rFonts w:ascii="华文新魏" w:eastAsia="华文新魏"/>
          <w:caps/>
          <w:spacing w:val="52"/>
          <w:kern w:val="10"/>
          <w:sz w:val="84"/>
          <w:szCs w:val="84"/>
        </w:rPr>
      </w:pPr>
      <w:r w:rsidRPr="00421860">
        <w:rPr>
          <w:rFonts w:hint="eastAsia"/>
          <w:sz w:val="72"/>
          <w:szCs w:val="72"/>
        </w:rPr>
        <w:t>大学生创新</w:t>
      </w:r>
      <w:r>
        <w:rPr>
          <w:rFonts w:hint="eastAsia"/>
          <w:sz w:val="72"/>
          <w:szCs w:val="72"/>
        </w:rPr>
        <w:t>创业训练</w:t>
      </w:r>
      <w:r w:rsidRPr="00421860">
        <w:rPr>
          <w:rFonts w:hint="eastAsia"/>
          <w:sz w:val="72"/>
          <w:szCs w:val="72"/>
        </w:rPr>
        <w:t>项目</w:t>
      </w:r>
      <w:r>
        <w:rPr>
          <w:sz w:val="72"/>
          <w:szCs w:val="72"/>
        </w:rPr>
        <w:br/>
      </w:r>
      <w:r w:rsidRPr="00356BD9"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定级检查表</w:t>
      </w:r>
    </w:p>
    <w:p w:rsidR="00233375" w:rsidRPr="00396BFD" w:rsidRDefault="00233375" w:rsidP="00233375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:rsidR="00672B0C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B65929" w:rsidRPr="00B65929">
        <w:rPr>
          <w:rFonts w:ascii="宋体" w:hAnsi="宋体"/>
          <w:sz w:val="30"/>
          <w:szCs w:val="30"/>
          <w:u w:val="single"/>
        </w:rPr>
        <w:t>201805005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 </w:t>
      </w:r>
    </w:p>
    <w:p w:rsidR="00834661" w:rsidRPr="00834661" w:rsidRDefault="00D92A6D" w:rsidP="00672B0C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</w:t>
      </w:r>
      <w:r w:rsidR="00B65929">
        <w:rPr>
          <w:rFonts w:ascii="宋体" w:hAnsi="宋体" w:hint="eastAsia"/>
          <w:sz w:val="30"/>
          <w:szCs w:val="30"/>
        </w:rPr>
        <w:t>√</w:t>
      </w:r>
      <w:r w:rsidR="00834661" w:rsidRPr="00834661">
        <w:rPr>
          <w:rFonts w:ascii="宋体" w:hAnsi="宋体" w:hint="eastAsia"/>
          <w:sz w:val="30"/>
          <w:szCs w:val="30"/>
        </w:rPr>
        <w:t xml:space="preserve"> 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训练</w:t>
      </w:r>
      <w:r w:rsidR="00834661" w:rsidRPr="009A6362">
        <w:rPr>
          <w:rFonts w:ascii="宋体" w:hAnsi="宋体" w:hint="eastAsia"/>
          <w:sz w:val="30"/>
          <w:szCs w:val="30"/>
        </w:rPr>
        <w:t>□</w:t>
      </w:r>
      <w:r w:rsidR="00834661">
        <w:rPr>
          <w:rFonts w:ascii="宋体" w:hAnsi="宋体" w:hint="eastAsia"/>
          <w:sz w:val="30"/>
          <w:szCs w:val="30"/>
        </w:rPr>
        <w:t xml:space="preserve"> </w:t>
      </w:r>
      <w:r w:rsidR="00834661" w:rsidRPr="00834661">
        <w:rPr>
          <w:rFonts w:ascii="宋体" w:hAnsi="宋体" w:hint="eastAsia"/>
          <w:sz w:val="30"/>
          <w:szCs w:val="30"/>
        </w:rPr>
        <w:t>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实践</w:t>
      </w:r>
      <w:r w:rsidR="00834661" w:rsidRPr="009A6362">
        <w:rPr>
          <w:rFonts w:ascii="宋体" w:hAnsi="宋体" w:hint="eastAsia"/>
          <w:sz w:val="30"/>
          <w:szCs w:val="30"/>
        </w:rPr>
        <w:t>□</w:t>
      </w:r>
    </w:p>
    <w:p w:rsidR="00233375" w:rsidRPr="00396BFD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申请</w:t>
      </w:r>
      <w:r w:rsidR="00672B0C">
        <w:rPr>
          <w:rFonts w:ascii="宋体" w:hAnsi="宋体" w:hint="eastAsia"/>
          <w:sz w:val="30"/>
          <w:szCs w:val="30"/>
        </w:rPr>
        <w:t>级别</w:t>
      </w:r>
      <w:r w:rsidRPr="00396BFD">
        <w:rPr>
          <w:rFonts w:ascii="宋体" w:hAnsi="宋体" w:hint="eastAsia"/>
          <w:sz w:val="30"/>
          <w:szCs w:val="30"/>
        </w:rPr>
        <w:t>：</w:t>
      </w:r>
      <w:r w:rsidR="0041582A">
        <w:rPr>
          <w:rFonts w:ascii="宋体" w:hAnsi="宋体" w:hint="eastAsia"/>
          <w:sz w:val="30"/>
          <w:szCs w:val="30"/>
        </w:rPr>
        <w:t>A</w:t>
      </w:r>
      <w:r>
        <w:rPr>
          <w:rFonts w:ascii="宋体" w:hAnsi="宋体" w:hint="eastAsia"/>
          <w:sz w:val="30"/>
          <w:szCs w:val="30"/>
        </w:rPr>
        <w:t>级</w:t>
      </w:r>
      <w:r w:rsidR="00B65929">
        <w:rPr>
          <w:rFonts w:ascii="宋体" w:hAnsi="宋体" w:hint="eastAsia"/>
          <w:sz w:val="30"/>
          <w:szCs w:val="30"/>
        </w:rPr>
        <w:t>√</w:t>
      </w:r>
      <w:r w:rsidRPr="00396BFD">
        <w:rPr>
          <w:rFonts w:ascii="宋体" w:hAnsi="宋体" w:hint="eastAsia"/>
          <w:sz w:val="30"/>
          <w:szCs w:val="30"/>
        </w:rPr>
        <w:t xml:space="preserve">    </w:t>
      </w:r>
      <w:r w:rsidR="0041582A">
        <w:rPr>
          <w:rFonts w:ascii="宋体" w:hAnsi="宋体" w:hint="eastAsia"/>
          <w:sz w:val="30"/>
          <w:szCs w:val="30"/>
        </w:rPr>
        <w:t>B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 xml:space="preserve">□   </w:t>
      </w:r>
      <w:r w:rsidR="0041582A">
        <w:rPr>
          <w:rFonts w:ascii="宋体" w:hAnsi="宋体" w:hint="eastAsia"/>
          <w:sz w:val="30"/>
          <w:szCs w:val="30"/>
        </w:rPr>
        <w:t>C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>□</w:t>
      </w:r>
      <w:r w:rsidR="0041582A">
        <w:rPr>
          <w:rFonts w:ascii="宋体" w:hAnsi="宋体" w:hint="eastAsia"/>
          <w:sz w:val="30"/>
          <w:szCs w:val="30"/>
        </w:rPr>
        <w:t xml:space="preserve">   D级</w:t>
      </w:r>
      <w:r w:rsidR="0041582A" w:rsidRPr="00396BFD">
        <w:rPr>
          <w:rFonts w:ascii="宋体" w:hAnsi="宋体" w:hint="eastAsia"/>
          <w:sz w:val="30"/>
          <w:szCs w:val="30"/>
        </w:rPr>
        <w:t>□</w:t>
      </w:r>
    </w:p>
    <w:p w:rsidR="00233375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中文</w:t>
      </w:r>
      <w:r w:rsidRPr="0005746C">
        <w:rPr>
          <w:rFonts w:ascii="宋体" w:hAnsi="宋体" w:hint="eastAsia"/>
          <w:sz w:val="30"/>
          <w:szCs w:val="30"/>
        </w:rPr>
        <w:t>名称：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墨影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233375" w:rsidRPr="000F1C2B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F1C2B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ShadowInk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项目依托学院：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软件学院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项目负责人：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程元    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联系电话：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18810339563  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E-</w:t>
      </w:r>
      <w:r>
        <w:rPr>
          <w:rFonts w:ascii="宋体" w:hAnsi="宋体" w:hint="eastAsia"/>
          <w:sz w:val="30"/>
          <w:szCs w:val="30"/>
        </w:rPr>
        <w:t>mail</w:t>
      </w:r>
      <w:r w:rsidRPr="0005746C">
        <w:rPr>
          <w:rFonts w:ascii="宋体" w:hAnsi="宋体" w:hint="eastAsia"/>
          <w:sz w:val="30"/>
          <w:szCs w:val="30"/>
        </w:rPr>
        <w:t>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cy1818cy@bupt.edu.cn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C1711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指导教师：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孙艺                 </w:t>
      </w:r>
    </w:p>
    <w:p w:rsidR="00DC1711" w:rsidRDefault="00DC1711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E-mail：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hyperlink r:id="rId8" w:history="1">
        <w:r w:rsidRPr="00FD703D">
          <w:rPr>
            <w:rFonts w:ascii="宋体" w:hAnsi="宋体" w:hint="eastAsia"/>
            <w:sz w:val="30"/>
            <w:szCs w:val="30"/>
            <w:u w:val="single"/>
          </w:rPr>
          <w:t>sunyisse@bupt.edu.cn</w:t>
        </w:r>
      </w:hyperlink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起止年月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2018年5月至2019年4月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233375" w:rsidRDefault="00233375" w:rsidP="00233375">
      <w:pPr>
        <w:spacing w:line="360" w:lineRule="auto"/>
        <w:ind w:firstLineChars="600" w:firstLine="1920"/>
        <w:rPr>
          <w:rFonts w:ascii="宋体" w:hAnsi="宋体"/>
          <w:sz w:val="32"/>
        </w:rPr>
      </w:pPr>
      <w:r w:rsidRPr="00396BFD">
        <w:rPr>
          <w:rFonts w:ascii="宋体" w:hAnsi="宋体" w:hint="eastAsia"/>
          <w:sz w:val="32"/>
        </w:rPr>
        <w:t>填报时间：</w:t>
      </w:r>
      <w:r>
        <w:rPr>
          <w:rFonts w:ascii="宋体" w:hAnsi="宋体" w:hint="eastAsia"/>
          <w:sz w:val="32"/>
        </w:rPr>
        <w:t xml:space="preserve"> </w:t>
      </w:r>
      <w:r w:rsidR="00DC1711">
        <w:rPr>
          <w:rFonts w:ascii="宋体" w:hAnsi="宋体"/>
          <w:sz w:val="32"/>
        </w:rPr>
        <w:t>2018</w:t>
      </w:r>
      <w:r w:rsidRPr="00396BFD">
        <w:rPr>
          <w:rFonts w:ascii="宋体" w:hAnsi="宋体" w:hint="eastAsia"/>
          <w:sz w:val="32"/>
        </w:rPr>
        <w:t>年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10</w:t>
      </w:r>
      <w:r w:rsidRPr="00396BFD">
        <w:rPr>
          <w:rFonts w:ascii="宋体" w:hAnsi="宋体" w:hint="eastAsia"/>
          <w:sz w:val="32"/>
        </w:rPr>
        <w:t xml:space="preserve"> 月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2</w:t>
      </w:r>
      <w:r w:rsidRPr="00396BFD"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日</w:t>
      </w:r>
    </w:p>
    <w:p w:rsidR="006D1578" w:rsidRDefault="006D1578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142"/>
        <w:gridCol w:w="659"/>
        <w:gridCol w:w="111"/>
        <w:gridCol w:w="1029"/>
        <w:gridCol w:w="385"/>
        <w:gridCol w:w="772"/>
        <w:gridCol w:w="304"/>
        <w:gridCol w:w="1134"/>
        <w:gridCol w:w="267"/>
        <w:gridCol w:w="1151"/>
        <w:gridCol w:w="1761"/>
      </w:tblGrid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项目名称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“墨影”——基于深度学习的水墨画创作交流平台</w:t>
            </w:r>
          </w:p>
        </w:tc>
      </w:tr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项目类别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（类别说明见立项指南）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智能硬件、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智慧生活、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数字娱乐、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通信网络、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医疗健康 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信息服务、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人工</w:t>
            </w:r>
            <w:r>
              <w:rPr>
                <w:rFonts w:ascii="宋体" w:hAnsi="宋体" w:cs="宋体"/>
                <w:sz w:val="24"/>
              </w:rPr>
              <w:t>智能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教育文化、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房产家居、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公益创业、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理论研究、</w:t>
            </w:r>
          </w:p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szCs w:val="21"/>
              </w:rPr>
              <w:t>其他</w:t>
            </w:r>
            <w:r>
              <w:rPr>
                <w:rFonts w:ascii="黑体" w:eastAsia="黑体" w:hAnsi="黑体" w:hint="eastAsia"/>
                <w:b/>
                <w:szCs w:val="21"/>
              </w:rPr>
              <w:t>_____________</w:t>
            </w:r>
          </w:p>
        </w:tc>
      </w:tr>
      <w:tr w:rsidR="006D1578" w:rsidTr="004E7AC2">
        <w:trPr>
          <w:trHeight w:val="443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程元</w:t>
            </w:r>
          </w:p>
        </w:tc>
        <w:tc>
          <w:tcPr>
            <w:tcW w:w="770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41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2016211961</w:t>
            </w:r>
          </w:p>
        </w:tc>
        <w:tc>
          <w:tcPr>
            <w:tcW w:w="10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18810339563</w:t>
            </w:r>
          </w:p>
        </w:tc>
      </w:tr>
      <w:tr w:rsidR="006D1578" w:rsidTr="004E7AC2">
        <w:trPr>
          <w:trHeight w:val="442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2016211502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cy1818cy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21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孙艺</w:t>
            </w:r>
          </w:p>
        </w:tc>
        <w:tc>
          <w:tcPr>
            <w:tcW w:w="7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414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高级工程师</w:t>
            </w:r>
          </w:p>
        </w:tc>
        <w:tc>
          <w:tcPr>
            <w:tcW w:w="107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18911815875</w:t>
            </w:r>
          </w:p>
        </w:tc>
      </w:tr>
      <w:tr w:rsidR="006D1578" w:rsidTr="004E7AC2">
        <w:trPr>
          <w:trHeight w:val="21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sunyisse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654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项目关键字</w:t>
            </w:r>
          </w:p>
        </w:tc>
        <w:tc>
          <w:tcPr>
            <w:tcW w:w="8565" w:type="dxa"/>
            <w:gridSpan w:val="12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深度学习、图像处理、图像风格迁移、水墨画、移动开发、人工智能</w:t>
            </w:r>
          </w:p>
        </w:tc>
      </w:tr>
      <w:tr w:rsidR="006D1578" w:rsidTr="004E7AC2">
        <w:trPr>
          <w:trHeight w:val="198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性别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所在专业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联系方式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程元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2016211961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18810339563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王洲栋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2016211962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18110022122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徐朗朗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2016211965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13261801199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卢弘民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2016211964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13261788877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郭书含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女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2016211602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2016212103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13011215655</w:t>
            </w:r>
          </w:p>
        </w:tc>
      </w:tr>
      <w:tr w:rsidR="006D1578" w:rsidTr="004E7AC2">
        <w:trPr>
          <w:trHeight w:val="1831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团队主要成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color w:val="80808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员介绍</w:t>
            </w:r>
          </w:p>
        </w:tc>
        <w:tc>
          <w:tcPr>
            <w:tcW w:w="8565" w:type="dxa"/>
            <w:gridSpan w:val="12"/>
          </w:tcPr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程元，软件工程专业，精通c++等，擅长算法设计和程序开发，主要负责项目统筹管理、任务分配和整体开发；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王洲栋，软件工程专业，精通c++和python语言，对深度学习领域有广泛学习，主要负责深度学习模块的设计和开发；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徐朗朗，软件工程专业，精通python语言，在水墨画方面有独到见解，主要负责服务器端逻辑设计和和代码编写；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卢弘民，软件工程专业，精通java语言，有移动开发经验，主要负责前端开发、服务器维护和业务逻辑设计；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郭书含，数字媒体艺术专业，擅长html5/css开发，同时对图像处理方面的深度学习领域有强烈兴趣，主要负责界面设计和图像处理方面的技术指导。</w:t>
            </w:r>
          </w:p>
          <w:p w:rsidR="006D1578" w:rsidRDefault="006D1578" w:rsidP="004E7AC2">
            <w:pPr>
              <w:adjustRightInd/>
              <w:spacing w:line="340" w:lineRule="exact"/>
              <w:ind w:left="420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</w:tr>
    </w:tbl>
    <w:p w:rsidR="004F6767" w:rsidRPr="006D1578" w:rsidRDefault="004F6767" w:rsidP="006D1578">
      <w:pPr>
        <w:widowControl/>
        <w:adjustRightInd/>
        <w:spacing w:line="240" w:lineRule="auto"/>
        <w:jc w:val="left"/>
        <w:textAlignment w:val="auto"/>
      </w:pPr>
    </w:p>
    <w:tbl>
      <w:tblPr>
        <w:tblW w:w="10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4"/>
        <w:gridCol w:w="5374"/>
        <w:gridCol w:w="3543"/>
      </w:tblGrid>
      <w:tr w:rsidR="00233375" w:rsidRPr="009A6362" w:rsidTr="004E43DF">
        <w:trPr>
          <w:trHeight w:val="54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一、项目进展情况说明</w:t>
            </w:r>
          </w:p>
        </w:tc>
      </w:tr>
      <w:tr w:rsidR="00233375" w:rsidRPr="009A6362" w:rsidTr="004E43DF">
        <w:trPr>
          <w:trHeight w:val="6064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1、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项目计划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要点（目标、内容、关键技术、创新点</w:t>
            </w:r>
            <w:r w:rsidR="00672B0C">
              <w:rPr>
                <w:rFonts w:ascii="宋体" w:hAnsi="宋体" w:hint="eastAsia"/>
                <w:sz w:val="28"/>
                <w:szCs w:val="28"/>
              </w:rPr>
              <w:t>、商业模式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）和调整情况：</w:t>
            </w:r>
          </w:p>
          <w:p w:rsidR="005B1B59" w:rsidRDefault="00C24ADE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项目介绍：</w:t>
            </w:r>
            <w:r>
              <w:rPr>
                <w:rFonts w:ascii="宋体" w:hAnsi="宋体" w:hint="eastAsia"/>
                <w:sz w:val="28"/>
                <w:szCs w:val="28"/>
              </w:rPr>
              <w:t>我们的作品是</w:t>
            </w:r>
            <w:r w:rsidRPr="00C24ADE">
              <w:rPr>
                <w:rFonts w:ascii="宋体" w:hAnsi="宋体" w:hint="eastAsia"/>
                <w:sz w:val="28"/>
                <w:szCs w:val="28"/>
              </w:rPr>
              <w:t>一个</w:t>
            </w:r>
            <w:r>
              <w:rPr>
                <w:rFonts w:ascii="宋体" w:hAnsi="宋体" w:hint="eastAsia"/>
                <w:sz w:val="28"/>
                <w:szCs w:val="28"/>
              </w:rPr>
              <w:t>水墨画创作、交流、交易和教育平台</w:t>
            </w:r>
            <w:r w:rsidR="005B1B59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</w:t>
            </w:r>
            <w:r w:rsidRPr="005B1B59">
              <w:rPr>
                <w:rFonts w:ascii="宋体" w:hAnsi="宋体" w:hint="eastAsia"/>
                <w:sz w:val="28"/>
                <w:szCs w:val="28"/>
              </w:rPr>
              <w:t>通过自己的手机就能将身边的风景转化为名家风格的水墨画，同时分享给大家一起欣赏；还能看到各种关于传统艺术文化领域的资讯，并参与话题的交流。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初学者和想要入门水墨画的学生，APP上提供一个在线教育平台，用户既可以钻研名家的名作，也能通过深度学习模块的辅助，得到更多可供临摹的样本，或者在线与名家、学者一对一交流，或者在应用中对自己的绘画水平进行评分、定级，或者参加比赛，获得荣誉和奖金。</w:t>
            </w:r>
          </w:p>
          <w:p w:rsidR="00EA4658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当今的水墨画爱好者和学习者来说，他们当今的交流平台大多是在线下。随着互联网时代的发展，对一个能够分享自己画作、交流作画技巧的网上平台的需求显然也绝不缺少。因此APP中提供了各种功能，使得用户可以将自己的作品向大众展示，得到专家、学者的肯定，或者与志同道合的朋友互相交流学习。也希望能促进水墨画文化的交流传播。</w:t>
            </w:r>
          </w:p>
          <w:p w:rsidR="00233375" w:rsidRDefault="00C24AD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呈现形式</w:t>
            </w:r>
            <w:r w:rsidR="00EA4658" w:rsidRPr="005B1B59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 w:rsidR="00FD703D" w:rsidRPr="00FD703D">
              <w:rPr>
                <w:rFonts w:ascii="宋体" w:hAnsi="宋体" w:hint="eastAsia"/>
                <w:sz w:val="28"/>
                <w:szCs w:val="28"/>
              </w:rPr>
              <w:t>现阶段制作的是</w:t>
            </w:r>
            <w:r>
              <w:rPr>
                <w:rFonts w:ascii="宋体" w:hAnsi="宋体" w:hint="eastAsia"/>
                <w:sz w:val="28"/>
                <w:szCs w:val="28"/>
              </w:rPr>
              <w:t>安卓app</w:t>
            </w:r>
            <w:r w:rsidR="00825ECD">
              <w:rPr>
                <w:rFonts w:ascii="宋体" w:hAnsi="宋体" w:hint="eastAsia"/>
                <w:sz w:val="28"/>
                <w:szCs w:val="28"/>
              </w:rPr>
              <w:t>，</w:t>
            </w:r>
            <w:r w:rsidR="00FD703D">
              <w:rPr>
                <w:rFonts w:ascii="宋体" w:hAnsi="宋体" w:hint="eastAsia"/>
                <w:sz w:val="28"/>
                <w:szCs w:val="28"/>
              </w:rPr>
              <w:t>计划在以后</w:t>
            </w:r>
            <w:r w:rsidR="00CE18C1">
              <w:rPr>
                <w:rFonts w:ascii="宋体" w:hAnsi="宋体" w:hint="eastAsia"/>
                <w:sz w:val="28"/>
                <w:szCs w:val="28"/>
              </w:rPr>
              <w:t>逐步</w:t>
            </w:r>
            <w:r w:rsidR="00EA4658">
              <w:rPr>
                <w:rFonts w:ascii="宋体" w:hAnsi="宋体" w:hint="eastAsia"/>
                <w:sz w:val="28"/>
                <w:szCs w:val="28"/>
              </w:rPr>
              <w:t>扩展为</w:t>
            </w:r>
            <w:r>
              <w:rPr>
                <w:rFonts w:ascii="宋体" w:hAnsi="宋体" w:hint="eastAsia"/>
                <w:sz w:val="28"/>
                <w:szCs w:val="28"/>
              </w:rPr>
              <w:t>微信小程序、ios</w:t>
            </w:r>
            <w:r w:rsidR="00EA4658">
              <w:rPr>
                <w:rFonts w:ascii="宋体" w:hAnsi="宋体" w:hint="eastAsia"/>
                <w:sz w:val="28"/>
                <w:szCs w:val="28"/>
              </w:rPr>
              <w:t>应用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E03AFC" w:rsidRPr="00E03AFC" w:rsidRDefault="00741696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关键技术：</w:t>
            </w:r>
            <w:r>
              <w:rPr>
                <w:rFonts w:ascii="宋体" w:hAnsi="宋体" w:hint="eastAsia"/>
                <w:sz w:val="28"/>
                <w:szCs w:val="28"/>
              </w:rPr>
              <w:t>利用深度学习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，</w:t>
            </w:r>
            <w:r>
              <w:rPr>
                <w:rFonts w:ascii="宋体" w:hAnsi="宋体" w:hint="eastAsia"/>
                <w:sz w:val="28"/>
                <w:szCs w:val="28"/>
              </w:rPr>
              <w:t>将实物实景转化为特定名家风格的水墨画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；可以学习用户上传的作品的风格，或者对用户上传的图片进行对比和评价。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前端采用html</w:t>
            </w:r>
            <w:r w:rsidR="00BE515F">
              <w:rPr>
                <w:rFonts w:ascii="宋体" w:hAnsi="宋体"/>
                <w:sz w:val="28"/>
                <w:szCs w:val="28"/>
              </w:rPr>
              <w:t>5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和安卓gui结合的方式实现；后端使用了python中的django库，采用MVC（模型、视图、控制）的结构；数据库使用mysql。</w:t>
            </w:r>
          </w:p>
          <w:p w:rsidR="0041582A" w:rsidRDefault="00E03AFC" w:rsidP="00EA4658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商业模式</w:t>
            </w:r>
            <w:r w:rsidR="0046456C" w:rsidRPr="005B1B59">
              <w:rPr>
                <w:rFonts w:ascii="宋体" w:hAnsi="宋体" w:hint="eastAsia"/>
                <w:b/>
                <w:sz w:val="28"/>
                <w:szCs w:val="28"/>
              </w:rPr>
              <w:t>、创新点：</w:t>
            </w:r>
            <w:r w:rsidR="0046456C">
              <w:rPr>
                <w:rFonts w:ascii="宋体" w:hAnsi="宋体" w:hint="eastAsia"/>
                <w:sz w:val="28"/>
                <w:szCs w:val="28"/>
              </w:rPr>
              <w:t>见附录</w:t>
            </w:r>
            <w:r w:rsidR="00EA4658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1582A" w:rsidRDefault="005B1B59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调整情况：</w:t>
            </w:r>
            <w:r w:rsidR="002E45D5">
              <w:rPr>
                <w:rFonts w:ascii="宋体" w:hAnsi="宋体" w:hint="eastAsia"/>
                <w:sz w:val="28"/>
                <w:szCs w:val="28"/>
              </w:rPr>
              <w:t>项目的内容、</w:t>
            </w:r>
            <w:r>
              <w:rPr>
                <w:rFonts w:ascii="宋体" w:hAnsi="宋体" w:hint="eastAsia"/>
                <w:sz w:val="28"/>
                <w:szCs w:val="28"/>
              </w:rPr>
              <w:t>技术</w:t>
            </w:r>
            <w:r w:rsidR="002E45D5">
              <w:rPr>
                <w:rFonts w:ascii="宋体" w:hAnsi="宋体" w:hint="eastAsia"/>
                <w:sz w:val="28"/>
                <w:szCs w:val="28"/>
              </w:rPr>
              <w:t>和人员</w:t>
            </w:r>
            <w:r>
              <w:rPr>
                <w:rFonts w:ascii="宋体" w:hAnsi="宋体" w:hint="eastAsia"/>
                <w:sz w:val="28"/>
                <w:szCs w:val="28"/>
              </w:rPr>
              <w:t>与立项申请时一致，没有改变。</w:t>
            </w:r>
          </w:p>
          <w:p w:rsidR="007557A1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7557A1" w:rsidRPr="009A6362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2、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目前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工作主要进展</w:t>
            </w:r>
          </w:p>
          <w:p w:rsidR="00233375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在项目的前期，我们主要分工为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设计（业务流程设计、原型设计）、前端（界面设计与实</w:t>
            </w:r>
            <w:r w:rsidR="004963C1">
              <w:rPr>
                <w:rFonts w:ascii="宋体" w:hAnsi="宋体" w:hint="eastAsia"/>
                <w:sz w:val="28"/>
                <w:szCs w:val="28"/>
              </w:rPr>
              <w:t>现）、后端（服务器配置、数据库表结构设计、初步开始开发</w:t>
            </w:r>
            <w:r w:rsidR="00BE515F">
              <w:rPr>
                <w:rFonts w:ascii="宋体" w:hAnsi="宋体" w:hint="eastAsia"/>
                <w:sz w:val="28"/>
                <w:szCs w:val="28"/>
              </w:rPr>
              <w:t>）、核心技术摸索（深度学习开发工具学习和相关知识学习</w:t>
            </w:r>
            <w:r>
              <w:rPr>
                <w:rFonts w:ascii="宋体" w:hAnsi="宋体" w:hint="eastAsia"/>
                <w:sz w:val="28"/>
                <w:szCs w:val="28"/>
              </w:rPr>
              <w:t>）四个方面。</w:t>
            </w:r>
          </w:p>
          <w:p w:rsidR="007557A1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设计方面主要由郭书含、卢弘民负责，我们设计了app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中的主要功能与业务流程，然后用PS等软件制作了</w:t>
            </w:r>
            <w:r>
              <w:rPr>
                <w:rFonts w:ascii="宋体" w:hAnsi="宋体" w:hint="eastAsia"/>
                <w:sz w:val="28"/>
                <w:szCs w:val="28"/>
              </w:rPr>
              <w:t>app的logo</w:t>
            </w:r>
            <w:r w:rsidR="00BE515F">
              <w:rPr>
                <w:rFonts w:ascii="宋体" w:hAnsi="宋体" w:hint="eastAsia"/>
                <w:sz w:val="28"/>
                <w:szCs w:val="28"/>
              </w:rPr>
              <w:t>、背景图片等，然后利用“墨刀”工具制</w:t>
            </w:r>
            <w:r>
              <w:rPr>
                <w:rFonts w:ascii="宋体" w:hAnsi="宋体" w:hint="eastAsia"/>
                <w:sz w:val="28"/>
                <w:szCs w:val="28"/>
              </w:rPr>
              <w:t>作了app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的原型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7557A1" w:rsidRDefault="00D95B1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</w:t>
            </w:r>
            <w:r w:rsidR="0010612B">
              <w:rPr>
                <w:rFonts w:ascii="宋体" w:hAnsi="宋体" w:hint="eastAsia"/>
                <w:sz w:val="28"/>
                <w:szCs w:val="28"/>
              </w:rPr>
              <w:t>、郭书含</w:t>
            </w:r>
            <w:r>
              <w:rPr>
                <w:rFonts w:ascii="宋体" w:hAnsi="宋体" w:hint="eastAsia"/>
                <w:sz w:val="28"/>
                <w:szCs w:val="28"/>
              </w:rPr>
              <w:t>和程元负责，我们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在原型的基础上对页面的布局、按钮位置、菜单内容等进行了进一步设计</w:t>
            </w:r>
            <w:r w:rsidR="00B22B71">
              <w:rPr>
                <w:rFonts w:ascii="宋体" w:hAnsi="宋体" w:hint="eastAsia"/>
                <w:sz w:val="28"/>
                <w:szCs w:val="28"/>
              </w:rPr>
              <w:t>。由于我们之前没有开发web应用的经验，我们利用经费买了一本相关的书籍，边学边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用html</w:t>
            </w:r>
            <w:r w:rsidR="00E6193D">
              <w:rPr>
                <w:rFonts w:ascii="宋体" w:hAnsi="宋体"/>
                <w:sz w:val="28"/>
                <w:szCs w:val="28"/>
              </w:rPr>
              <w:t>5</w:t>
            </w:r>
            <w:r w:rsidR="00E6193D">
              <w:rPr>
                <w:rFonts w:ascii="宋体" w:hAnsi="宋体" w:hint="eastAsia"/>
                <w:sz w:val="28"/>
                <w:szCs w:val="28"/>
              </w:rPr>
              <w:t>、css</w:t>
            </w:r>
            <w:r w:rsidR="00E6193D">
              <w:rPr>
                <w:rFonts w:ascii="宋体" w:hAnsi="宋体"/>
                <w:sz w:val="28"/>
                <w:szCs w:val="28"/>
              </w:rPr>
              <w:t>3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和JavaScript</w:t>
            </w:r>
            <w:r w:rsidR="00084700">
              <w:rPr>
                <w:rFonts w:ascii="宋体" w:hAnsi="宋体" w:hint="eastAsia"/>
                <w:sz w:val="28"/>
                <w:szCs w:val="28"/>
              </w:rPr>
              <w:t>这些前端语言来开发了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界面</w:t>
            </w:r>
            <w:r w:rsidR="00084700">
              <w:rPr>
                <w:rFonts w:ascii="宋体" w:hAnsi="宋体" w:hint="eastAsia"/>
                <w:sz w:val="28"/>
                <w:szCs w:val="28"/>
              </w:rPr>
              <w:t>，并实现了简单的跳转逻辑。</w:t>
            </w:r>
          </w:p>
          <w:p w:rsidR="00084700" w:rsidRDefault="00084700" w:rsidP="004E43D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后端方面主要由程元、徐朗朗和王洲栋负责</w:t>
            </w:r>
            <w:r w:rsidR="00B15940">
              <w:rPr>
                <w:rFonts w:ascii="宋体" w:hAnsi="宋体" w:hint="eastAsia"/>
                <w:sz w:val="28"/>
                <w:szCs w:val="28"/>
              </w:rPr>
              <w:t>。我们用大二上学期学到的python知识</w:t>
            </w:r>
            <w:r w:rsidR="008110E7">
              <w:rPr>
                <w:rFonts w:ascii="宋体" w:hAnsi="宋体" w:hint="eastAsia"/>
                <w:sz w:val="28"/>
                <w:szCs w:val="28"/>
              </w:rPr>
              <w:t>，使用django库来开发了app的后台管理系统，同时研究并成功地使用了mysql作为程序的数据库。在mysql上我们设计了E</w:t>
            </w:r>
            <w:r w:rsidR="008110E7">
              <w:rPr>
                <w:rFonts w:ascii="宋体" w:hAnsi="宋体"/>
                <w:sz w:val="28"/>
                <w:szCs w:val="28"/>
              </w:rPr>
              <w:t>/R</w:t>
            </w:r>
            <w:r w:rsidR="008110E7">
              <w:rPr>
                <w:rFonts w:ascii="宋体" w:hAnsi="宋体" w:hint="eastAsia"/>
                <w:sz w:val="28"/>
                <w:szCs w:val="28"/>
              </w:rPr>
              <w:t>图，然后创建了数据库。</w:t>
            </w:r>
            <w:r w:rsidR="00A026AF">
              <w:rPr>
                <w:rFonts w:ascii="宋体" w:hAnsi="宋体" w:hint="eastAsia"/>
                <w:sz w:val="28"/>
                <w:szCs w:val="28"/>
              </w:rPr>
              <w:t xml:space="preserve">我们向大创平台租了一台服务器，安装驱动、系统、软件、网络，使我们的项目现在可以在校园网环境下运行了。 </w:t>
            </w:r>
          </w:p>
          <w:p w:rsidR="0041582A" w:rsidRPr="007557A1" w:rsidRDefault="00066805" w:rsidP="004E43D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核心技术学习方面，我们小组全员参与，目前主要是通过看网上的教程、看慕课、看博客等等方式学习关于深度学习的基本知识，并且各自都动手写了一些项目相关的demo，准备在中期整合。</w:t>
            </w:r>
          </w:p>
          <w:p w:rsidR="0041582A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41582A" w:rsidRPr="009A6362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lastRenderedPageBreak/>
              <w:t>3、阶段性成果（提供相关附件）</w:t>
            </w:r>
          </w:p>
          <w:p w:rsidR="002F58C5" w:rsidRDefault="00092533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本次项目阶段性成果包括</w:t>
            </w:r>
            <w:r w:rsidR="00563950">
              <w:rPr>
                <w:rFonts w:ascii="宋体" w:hAnsi="宋体" w:hint="eastAsia"/>
                <w:sz w:val="28"/>
                <w:szCs w:val="28"/>
              </w:rPr>
              <w:t>：</w:t>
            </w:r>
          </w:p>
          <w:p w:rsid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原型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F58C5" w:rsidRDefault="00D334C9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开发中的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app（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41582A" w:rsidRP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 w:hint="eastAsia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深度学习模块demo（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B41DB2" w:rsidRPr="002F58C5">
              <w:rPr>
                <w:rFonts w:ascii="宋体" w:hAnsi="宋体" w:hint="eastAsia"/>
                <w:sz w:val="28"/>
                <w:szCs w:val="28"/>
              </w:rPr>
              <w:t>源代码和初步的本地运行效果</w:t>
            </w:r>
            <w:r w:rsidR="005E4FCA">
              <w:rPr>
                <w:rFonts w:ascii="宋体" w:hAnsi="宋体" w:hint="eastAsia"/>
                <w:sz w:val="28"/>
                <w:szCs w:val="28"/>
              </w:rPr>
              <w:t>。目前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是</w:t>
            </w:r>
            <w:r w:rsidR="008E3071">
              <w:rPr>
                <w:rFonts w:ascii="宋体" w:hAnsi="宋体" w:hint="eastAsia"/>
                <w:sz w:val="28"/>
                <w:szCs w:val="28"/>
              </w:rPr>
              <w:t>学习过程中的半成品，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未封装为可运行文件</w:t>
            </w:r>
            <w:r w:rsidR="005E4FCA">
              <w:rPr>
                <w:rFonts w:ascii="宋体" w:hAnsi="宋体" w:hint="eastAsia"/>
                <w:sz w:val="28"/>
                <w:szCs w:val="28"/>
              </w:rPr>
              <w:t>或模块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</w:p>
          <w:p w:rsidR="0041582A" w:rsidRDefault="00233375" w:rsidP="004E43DF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4、目前项目经费使用情况</w:t>
            </w:r>
          </w:p>
          <w:p w:rsidR="003D14D6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共使用经费5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元。其中包括：</w:t>
            </w:r>
          </w:p>
          <w:p w:rsidR="0041582A" w:rsidRPr="009A6362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《HTML&amp;CSS设计与构建网站》</w:t>
            </w:r>
            <w:r w:rsidR="005574AD">
              <w:rPr>
                <w:rFonts w:ascii="宋体" w:hAnsi="宋体" w:hint="eastAsia"/>
                <w:sz w:val="28"/>
                <w:szCs w:val="28"/>
              </w:rPr>
              <w:t>一本</w:t>
            </w:r>
            <w:r>
              <w:rPr>
                <w:rFonts w:ascii="宋体" w:hAnsi="宋体" w:hint="eastAsia"/>
                <w:sz w:val="28"/>
                <w:szCs w:val="28"/>
              </w:rPr>
              <w:t>，5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4565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二、项目成员分工及完成情况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</w:t>
            </w:r>
            <w:r>
              <w:rPr>
                <w:rFonts w:ascii="宋体" w:hAnsi="宋体" w:hint="eastAsia"/>
                <w:sz w:val="28"/>
                <w:szCs w:val="28"/>
              </w:rPr>
              <w:t>完成度达到预期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前端方面主要由王洲栋、郭书含和程元负责，</w:t>
            </w:r>
            <w:r>
              <w:rPr>
                <w:rFonts w:ascii="宋体" w:hAnsi="宋体" w:hint="eastAsia"/>
                <w:sz w:val="28"/>
                <w:szCs w:val="28"/>
              </w:rPr>
              <w:t>完成度超过预期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378B2" w:rsidRDefault="004378B2" w:rsidP="004378B2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后端方面主要由程元、徐朗朗和王洲栋负责</w:t>
            </w:r>
            <w:r>
              <w:rPr>
                <w:rFonts w:ascii="宋体" w:hAnsi="宋体" w:hint="eastAsia"/>
                <w:sz w:val="28"/>
                <w:szCs w:val="28"/>
              </w:rPr>
              <w:t>，完成度达到预期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。 </w:t>
            </w:r>
          </w:p>
          <w:p w:rsidR="004378B2" w:rsidRPr="007557A1" w:rsidRDefault="004378B2" w:rsidP="004378B2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</w:t>
            </w:r>
            <w:r w:rsidR="00A62006">
              <w:rPr>
                <w:rFonts w:ascii="宋体" w:hAnsi="宋体" w:hint="eastAsia"/>
                <w:sz w:val="28"/>
                <w:szCs w:val="28"/>
              </w:rPr>
              <w:t>完成度达到预期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233375" w:rsidRPr="00907856" w:rsidRDefault="00233375" w:rsidP="004E43DF">
            <w:pPr>
              <w:spacing w:line="360" w:lineRule="auto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Pr="009A6362" w:rsidRDefault="006554A0" w:rsidP="004E43DF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233375" w:rsidRPr="009A6362" w:rsidTr="004E43DF">
        <w:trPr>
          <w:trHeight w:val="58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三、项目下一阶段工作计划及预期成果</w:t>
            </w:r>
          </w:p>
        </w:tc>
      </w:tr>
      <w:tr w:rsidR="00233375" w:rsidRPr="009A6362" w:rsidTr="004E43DF">
        <w:trPr>
          <w:trHeight w:val="2221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下一阶段主要研究内容和工作计划</w:t>
            </w:r>
          </w:p>
          <w:p w:rsidR="00233375" w:rsidRPr="009A6362" w:rsidRDefault="007E2ADC" w:rsidP="004E43DF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下阶段主要研究内容：继续进行app前端和后端的开发；继续进行深度学习方面的学习和开发，尽量开发出核心技术模块；对还未开始开发的功能进行调研、讨论和设计</w:t>
            </w:r>
            <w:r w:rsidR="00B61433">
              <w:rPr>
                <w:rFonts w:ascii="宋体" w:hAnsi="宋体" w:hint="eastAsia"/>
                <w:sz w:val="28"/>
                <w:szCs w:val="28"/>
              </w:rPr>
              <w:t>等准备</w:t>
            </w:r>
            <w:r>
              <w:rPr>
                <w:rFonts w:ascii="宋体" w:hAnsi="宋体" w:hint="eastAsia"/>
                <w:sz w:val="28"/>
                <w:szCs w:val="28"/>
              </w:rPr>
              <w:t>工作。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预期研究成果</w:t>
            </w:r>
          </w:p>
          <w:p w:rsidR="00233375" w:rsidRPr="009A6362" w:rsidRDefault="0088669B" w:rsidP="004E43DF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同立项申请书，未改变。具体内容见附录。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经费使用预算</w:t>
            </w:r>
          </w:p>
          <w:p w:rsidR="00233375" w:rsidRPr="009A6362" w:rsidRDefault="001B61A4" w:rsidP="004E43DF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预计购买一些深度学习相关的书籍、后端服务器开发相关的书籍，费用2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元左右；预计发表一篇论文，费用20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769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四、指导教师综合评价</w:t>
            </w:r>
          </w:p>
        </w:tc>
      </w:tr>
      <w:tr w:rsidR="00233375" w:rsidRPr="009A6362" w:rsidTr="004E43DF">
        <w:trPr>
          <w:trHeight w:val="2915"/>
          <w:jc w:val="center"/>
        </w:trPr>
        <w:tc>
          <w:tcPr>
            <w:tcW w:w="10651" w:type="dxa"/>
            <w:gridSpan w:val="3"/>
            <w:vAlign w:val="center"/>
          </w:tcPr>
          <w:p w:rsidR="00233375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Pr="009A6362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159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lastRenderedPageBreak/>
              <w:t>项目组成员</w:t>
            </w:r>
          </w:p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指导教师签字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五、评审意见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专家组评价意见：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wordWrap w:val="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115132" w:rsidP="004E43DF">
            <w:pPr>
              <w:ind w:right="480" w:firstLineChars="2684" w:firstLine="6467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基地</w:t>
            </w:r>
            <w:r>
              <w:rPr>
                <w:rFonts w:ascii="宋体" w:hAnsi="宋体"/>
                <w:b/>
                <w:bCs/>
                <w:sz w:val="24"/>
              </w:rPr>
              <w:t>主任</w:t>
            </w:r>
            <w:r w:rsidR="00233375" w:rsidRPr="009A6362">
              <w:rPr>
                <w:rFonts w:ascii="宋体" w:hAnsi="宋体" w:hint="eastAsia"/>
                <w:b/>
                <w:bCs/>
                <w:sz w:val="24"/>
              </w:rPr>
              <w:t xml:space="preserve">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年     月  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学校审批意见：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pacing w:val="4"/>
                <w:sz w:val="24"/>
              </w:rPr>
            </w:pPr>
          </w:p>
          <w:p w:rsidR="00233375" w:rsidRPr="009A6362" w:rsidRDefault="00233375" w:rsidP="004E43DF">
            <w:pPr>
              <w:wordWrap w:val="0"/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 w:firstLineChars="2792" w:firstLine="6727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 xml:space="preserve">负责人签字：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盖章        年     月     日</w:t>
            </w:r>
          </w:p>
        </w:tc>
      </w:tr>
    </w:tbl>
    <w:p w:rsidR="00C76231" w:rsidRDefault="00C76231"/>
    <w:p w:rsidR="00C76231" w:rsidRDefault="00C76231" w:rsidP="00C76231">
      <w:r>
        <w:br w:type="page"/>
      </w:r>
    </w:p>
    <w:p w:rsidR="00B57D3F" w:rsidRDefault="00C76231">
      <w:pPr>
        <w:rPr>
          <w:sz w:val="28"/>
        </w:rPr>
      </w:pPr>
      <w:r w:rsidRPr="00C76231">
        <w:rPr>
          <w:rFonts w:hint="eastAsia"/>
          <w:sz w:val="28"/>
        </w:rPr>
        <w:lastRenderedPageBreak/>
        <w:t>附录：</w:t>
      </w:r>
    </w:p>
    <w:p w:rsidR="00B3565D" w:rsidRPr="00B3565D" w:rsidRDefault="00532702" w:rsidP="006D53DB">
      <w:pPr>
        <w:pStyle w:val="aa"/>
        <w:widowControl/>
        <w:numPr>
          <w:ilvl w:val="0"/>
          <w:numId w:val="6"/>
        </w:numPr>
        <w:spacing w:line="18" w:lineRule="atLeast"/>
        <w:ind w:firstLineChars="0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 w:rsidRPr="006D53DB">
        <w:rPr>
          <w:rFonts w:hint="eastAsia"/>
          <w:sz w:val="28"/>
        </w:rPr>
        <w:t>商业模式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短期内不考虑盈利，主要是树立产品品牌形象，积累顾客资源，扩大市场份额。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在平台投入市场开始运营一段时间之后，有了上游商家和下游用户，就会产生流量。我们采用以下盈利模式：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）广告位盈利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</w:t>
      </w:r>
      <w:r w:rsidRPr="00915FAE">
        <w:rPr>
          <w:rFonts w:hint="eastAsia"/>
        </w:rPr>
        <w:t>APP</w:t>
      </w:r>
      <w:r w:rsidRPr="00915FAE">
        <w:rPr>
          <w:rFonts w:hint="eastAsia"/>
        </w:rPr>
        <w:t>上，选择高流量的功能位，拿出一部分为与水墨画文化相关的的产品做广告，收取商家广告费。另外在举办展览或比赛时，吸引品牌冠名和赞助，收取冠名费和赞助费。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）合作盈利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把平台链接推销给其他相关产品并从产品的销售中收取佣金，或者收取广告费用。例如在在线教育模块中，加入笔墨纸砚等必需品的购买链接，将用户导向合作单位，从中收取佣金或者推广费；在商品模块中，商家在我们的平台上发布信息时，收取押金，或者提供交易担保收取手续费等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）交易型盈利（最直接的盈利模式）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APP</w:t>
      </w:r>
      <w:r w:rsidRPr="00915FAE">
        <w:rPr>
          <w:rFonts w:hint="eastAsia"/>
        </w:rPr>
        <w:t>提供服务和产品，供用户购买，直接收取费用。服务如在线教育模块中，对于大多数名家名画提供免费查阅、免费在线阅览的同时提供收费的批量下载、代寻资料等服务；在分享模块中，举办个人画展的过程中可以提供收费的定制页面等服务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免费增值服务盈利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包括应用维护费、商品推荐费等。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长期盈利模式</w:t>
      </w:r>
    </w:p>
    <w:p w:rsidR="00C76231" w:rsidRPr="00915FAE" w:rsidRDefault="006D53DB" w:rsidP="00915FAE">
      <w:pPr>
        <w:pStyle w:val="aa"/>
        <w:ind w:right="630" w:firstLineChars="0"/>
        <w:jc w:val="left"/>
        <w:rPr>
          <w:rFonts w:hint="eastAsia"/>
        </w:rPr>
      </w:pPr>
      <w:r w:rsidRPr="00915FAE">
        <w:rPr>
          <w:rFonts w:hint="eastAsia"/>
        </w:rPr>
        <w:t>在在平台进入稳定运营期之后，将实行会员增值服务，分为普通会员和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会员，分别提供不同层次的服务，进行相关有偿收取。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会员在平台内购买文化商品时有相关的优惠，并发放商家的优惠券。</w:t>
      </w:r>
    </w:p>
    <w:p w:rsidR="00532702" w:rsidRDefault="00B3565D" w:rsidP="00B3565D">
      <w:pPr>
        <w:ind w:right="630"/>
        <w:jc w:val="left"/>
        <w:rPr>
          <w:rFonts w:hint="eastAsia"/>
        </w:rPr>
      </w:pPr>
      <w:r>
        <w:rPr>
          <w:rFonts w:hint="eastAsia"/>
          <w:sz w:val="28"/>
        </w:rPr>
        <w:t>二、</w:t>
      </w:r>
      <w:r w:rsidR="00532702" w:rsidRPr="00B3565D">
        <w:rPr>
          <w:rFonts w:hint="eastAsia"/>
          <w:sz w:val="28"/>
        </w:rPr>
        <w:t>创新点</w:t>
      </w:r>
      <w:r w:rsidR="006D53DB" w:rsidRPr="00B3565D">
        <w:rPr>
          <w:sz w:val="28"/>
        </w:rPr>
        <w:br/>
      </w:r>
      <w:r w:rsidR="00532702">
        <w:rPr>
          <w:rFonts w:hint="eastAsia"/>
        </w:rPr>
        <w:t xml:space="preserve">(1) </w:t>
      </w:r>
      <w:r w:rsidR="00532702">
        <w:rPr>
          <w:rFonts w:hint="eastAsia"/>
        </w:rPr>
        <w:t>在艺术方面：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其一，在水墨画教育和学习过程中，想要临摹大师的作品，可能会被现存的作品数量所限制，如徐悲鸿在画马的领域造诣颇深，但《八骏图》独一无二，临摹样本较少，想要领悟其中的精髓比较困难，使得现代人的学习难度较大。而我们的神经网络可以快速地学习《八骏图》中的大部分风格和构图特征，并生成出大量类似风格的画作，让“徐悲鸿”画任何一匹马，作为水墨画教育的参考和辅助材料。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其二，画家一定都想把自己优秀的作品展示给亲友，或者向大众传播。作为展示自己画作的方式，线下举办个人画展成本高、耗费精力。而我们的</w:t>
      </w:r>
      <w:r>
        <w:rPr>
          <w:rFonts w:hint="eastAsia"/>
        </w:rPr>
        <w:t>app</w:t>
      </w:r>
      <w:r>
        <w:rPr>
          <w:rFonts w:hint="eastAsia"/>
        </w:rPr>
        <w:t>上提供线上画展的方式，利用互联网</w:t>
      </w:r>
      <w:r>
        <w:rPr>
          <w:rFonts w:hint="eastAsia"/>
        </w:rPr>
        <w:t>+</w:t>
      </w:r>
      <w:r>
        <w:rPr>
          <w:rFonts w:hint="eastAsia"/>
        </w:rPr>
        <w:t>的天然特性进行分享、交流。同时与拍卖、商品等功能联动，也能反向地增加应用的流量和传播途径，以艺术推动产业，以产业传播艺术。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其三，传统的水墨画欣赏和评价讲究“一曰气韵生动、二曰骨法用笔、三曰应物象形、四曰随类赋采、五曰经营位置、六曰传移模写”，颇有讲究。当画家创作出自己满意的作品时，或者学习者完成一幅画作时，往往较难找到专业人士对画作进行点评。我们的</w:t>
      </w:r>
      <w:r>
        <w:rPr>
          <w:rFonts w:hint="eastAsia"/>
        </w:rPr>
        <w:t>app</w:t>
      </w:r>
      <w:r>
        <w:rPr>
          <w:rFonts w:hint="eastAsia"/>
        </w:rPr>
        <w:t>中可以提供一个平台，让当代艺术家认证入驻平台，免费或收费地进</w:t>
      </w:r>
      <w:r>
        <w:rPr>
          <w:rFonts w:hint="eastAsia"/>
        </w:rPr>
        <w:lastRenderedPageBreak/>
        <w:t>行作品的点评、指导、讲座、一对一交流；此外，利用机器学习的函数拟合算法可以实现一个评价系统，从多个维度对用户上传的画作进行打分，可以作为评价的参考。</w:t>
      </w:r>
    </w:p>
    <w:p w:rsidR="00532702" w:rsidRDefault="00532702" w:rsidP="00915FAE">
      <w:pPr>
        <w:ind w:right="630"/>
        <w:jc w:val="left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在商品方面：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对于对艺术感兴趣的普通用户，局限于绘画工具、绘画水平等因素，没有创作出优秀水墨画的能力；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对于水墨画爱好者，对于自己的画作，想要装裱画作、印制带有自己画作的折扇、</w:t>
      </w:r>
      <w:r>
        <w:rPr>
          <w:rFonts w:hint="eastAsia"/>
        </w:rPr>
        <w:t>T</w:t>
      </w:r>
      <w:r>
        <w:rPr>
          <w:rFonts w:hint="eastAsia"/>
        </w:rPr>
        <w:t>恤等，只能自己联系厂商，成本较高；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对于厂商，在水墨画及周边制品方面，没有大规模的订单和用户，生产成本较高。</w:t>
      </w:r>
    </w:p>
    <w:p w:rsidR="00532702" w:rsidRDefault="00532702" w:rsidP="00532702">
      <w:pPr>
        <w:pStyle w:val="aa"/>
        <w:ind w:right="630" w:firstLineChars="0"/>
        <w:jc w:val="left"/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可以提供一个平台，让普通用户领略水墨画的魅力，让水墨画爱好者实现自己的梦想，让生产厂商获得更高的利润。</w:t>
      </w:r>
    </w:p>
    <w:p w:rsidR="00532702" w:rsidRPr="00FF4B55" w:rsidRDefault="00FF4B55" w:rsidP="00FF4B55">
      <w:pPr>
        <w:rPr>
          <w:sz w:val="28"/>
        </w:rPr>
      </w:pPr>
      <w:r>
        <w:rPr>
          <w:rFonts w:hint="eastAsia"/>
          <w:sz w:val="28"/>
        </w:rPr>
        <w:t>三、</w:t>
      </w:r>
      <w:r w:rsidRPr="00FF4B55">
        <w:rPr>
          <w:rFonts w:hint="eastAsia"/>
          <w:sz w:val="28"/>
        </w:rPr>
        <w:t>项目目标</w:t>
      </w:r>
    </w:p>
    <w:p w:rsidR="00FB5A5B" w:rsidRPr="00FB5A5B" w:rsidRDefault="00FB5A5B" w:rsidP="00FB5A5B">
      <w:pPr>
        <w:rPr>
          <w:rFonts w:hint="eastAsia"/>
        </w:rPr>
      </w:pPr>
      <w:r>
        <w:rPr>
          <w:rFonts w:hint="eastAsia"/>
        </w:rPr>
        <w:t>我们的目标软件</w:t>
      </w:r>
      <w:bookmarkStart w:id="0" w:name="_GoBack"/>
      <w:bookmarkEnd w:id="0"/>
      <w:r w:rsidRPr="00FB5A5B">
        <w:rPr>
          <w:rFonts w:hint="eastAsia"/>
        </w:rPr>
        <w:t>主要分为五个模块：创作、交流、分享、教育和商品。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 xml:space="preserve">1. </w:t>
      </w:r>
      <w:r w:rsidRPr="00FB5A5B">
        <w:rPr>
          <w:rFonts w:hint="eastAsia"/>
        </w:rPr>
        <w:t>创作模块：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创作模块是我们应用的亮点和技术核心，也是吸引用户的流量入口。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使用手机拍摄照片或上传图片，软件会进行必要的裁剪、色彩调整等，然后利用深度学习模型将图片绘制成水墨画，这个过程在用户端可以一键生成，也可以定制画作的风格和流派。如果对生成的画作满意，可以加入用户的图库，当然也可以拍照上传自己在宣纸上的作品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 xml:space="preserve">2. </w:t>
      </w:r>
      <w:r w:rsidRPr="00FB5A5B">
        <w:rPr>
          <w:rFonts w:hint="eastAsia"/>
        </w:rPr>
        <w:t>交流模块：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提供话题、论坛以及社区三个页面，话题板块中包括各种新闻、资讯、热点等文章，用户可以在文章下方的评论区讨论；论坛上可以自由发帖，给摄影和水墨画的爱好者一个自由分享交流经验的平台；社区类似于“朋友圈”，用户可以发送文字、图片或视频，并点赞、评论、转发等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对于艺术家和水墨爱好者，我们提供一对一交流渠道、拍卖和比赛等功能，在下面的模块中体现。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 xml:space="preserve">3. </w:t>
      </w:r>
      <w:r w:rsidRPr="00FB5A5B">
        <w:rPr>
          <w:rFonts w:hint="eastAsia"/>
        </w:rPr>
        <w:t>分享模块：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提供各大主流社交平台的分享接口，方便用户向大众展示作品；用户可以直接单张地展示一幅作品，也可以举办“线上个人微画展”：从图库中选取想要分享的作品，亦可以加上文字、封面等，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会在个人主页中，动态生成一个展示作品的板块，用于交流分享，邀请亲朋好友前来观赏。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 xml:space="preserve">4. </w:t>
      </w:r>
      <w:r w:rsidRPr="00FB5A5B">
        <w:rPr>
          <w:rFonts w:hint="eastAsia"/>
        </w:rPr>
        <w:t>教育模块：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提供名画查阅、名师指导、评价评级、比赛四个系统。“名画查阅”在应用后台建立一个名家名画的数据库，用户可以检索、阅览名家的画作作为绘画的参考，对于需要版权的内容，可以设置收费。“名师指导”提供一个平台，让当代艺术家认证入驻平台，免费或收费地进行作品的点评、指导、讲座、一对一交流。“评价评级”利用机器学习算法打造一个对图画的评价系统，在“气韵生动、骨法用笔、应物象形、随类赋采、经营位置、传移模写”等方面对用户的画作进行参考评分。此外，对于青少年学习者，可以与人工专家合作打造一个艺术评级体系，对学习者的水平进行量级评定，并颁发证书。“比赛”模块可以承办一些线下的比赛，利用互联网的流通性进行文化宣传；也可以自己举办比赛，通过设置奖金和奖状的方式让用户对水墨画艺术有更强的参与度。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 xml:space="preserve">5. </w:t>
      </w:r>
      <w:r w:rsidRPr="00FB5A5B">
        <w:rPr>
          <w:rFonts w:hint="eastAsia"/>
        </w:rPr>
        <w:t>商品模块：</w:t>
      </w:r>
    </w:p>
    <w:p w:rsidR="00FB5A5B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商品模块是我们的核心盈利点之一。</w:t>
      </w:r>
    </w:p>
    <w:p w:rsidR="00FF4B55" w:rsidRPr="00FB5A5B" w:rsidRDefault="00FB5A5B" w:rsidP="00FB5A5B">
      <w:pPr>
        <w:rPr>
          <w:rFonts w:hint="eastAsia"/>
        </w:rPr>
      </w:pPr>
      <w:r w:rsidRPr="00FB5A5B">
        <w:rPr>
          <w:rFonts w:hint="eastAsia"/>
        </w:rPr>
        <w:t>我们在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端主要提供一个平台，分别给生产者（厂商、私人手工制作者）、设计者（画家、服装设计师、装饰设计师等）、消费者提供注册和发布消息的通道。然后在主页上分条</w:t>
      </w:r>
      <w:r w:rsidRPr="00FB5A5B">
        <w:rPr>
          <w:rFonts w:hint="eastAsia"/>
        </w:rPr>
        <w:lastRenderedPageBreak/>
        <w:t>显示所有信息，并可以根据地点、价格、分类等方式排序。用户看到感兴趣的信息后，就可以通过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中提供的私聊界面进行</w:t>
      </w:r>
      <w:r w:rsidRPr="00FB5A5B">
        <w:rPr>
          <w:rFonts w:hint="eastAsia"/>
        </w:rPr>
        <w:t>C2C</w:t>
      </w:r>
      <w:r w:rsidRPr="00FB5A5B">
        <w:rPr>
          <w:rFonts w:hint="eastAsia"/>
        </w:rPr>
        <w:t>的交流和交易，平台收取一定的中介费。当用户量足够大和条件成熟时，我们还将推出自己的电商系统，平台直接联系制作厂商获得成品，转售给用户。成品分为私人个性定制和流水线批量生产，前者单品利润高，后者销售量大。</w:t>
      </w:r>
    </w:p>
    <w:sectPr w:rsidR="00FF4B55" w:rsidRPr="00FB5A5B" w:rsidSect="0082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276" w:rsidRDefault="00DE5276" w:rsidP="00233375">
      <w:pPr>
        <w:spacing w:line="240" w:lineRule="auto"/>
      </w:pPr>
      <w:r>
        <w:separator/>
      </w:r>
    </w:p>
  </w:endnote>
  <w:endnote w:type="continuationSeparator" w:id="0">
    <w:p w:rsidR="00DE5276" w:rsidRDefault="00DE5276" w:rsidP="0023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276" w:rsidRDefault="00DE5276" w:rsidP="00233375">
      <w:pPr>
        <w:spacing w:line="240" w:lineRule="auto"/>
      </w:pPr>
      <w:r>
        <w:separator/>
      </w:r>
    </w:p>
  </w:footnote>
  <w:footnote w:type="continuationSeparator" w:id="0">
    <w:p w:rsidR="00DE5276" w:rsidRDefault="00DE5276" w:rsidP="00233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E53"/>
    <w:multiLevelType w:val="hybridMultilevel"/>
    <w:tmpl w:val="A448F2C0"/>
    <w:lvl w:ilvl="0" w:tplc="AEBABE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8D2F04"/>
    <w:multiLevelType w:val="hybridMultilevel"/>
    <w:tmpl w:val="6F9E78F2"/>
    <w:lvl w:ilvl="0" w:tplc="0178D6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4A22"/>
    <w:multiLevelType w:val="hybridMultilevel"/>
    <w:tmpl w:val="0C54643C"/>
    <w:lvl w:ilvl="0" w:tplc="C98A5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77E60"/>
    <w:multiLevelType w:val="hybridMultilevel"/>
    <w:tmpl w:val="A49A1E46"/>
    <w:lvl w:ilvl="0" w:tplc="C6402944">
      <w:start w:val="1"/>
      <w:numFmt w:val="japaneseCounting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D7A04"/>
    <w:multiLevelType w:val="singleLevel"/>
    <w:tmpl w:val="6EBD7A04"/>
    <w:lvl w:ilvl="0">
      <w:start w:val="4"/>
      <w:numFmt w:val="decimal"/>
      <w:suff w:val="nothing"/>
      <w:lvlText w:val="%1）"/>
      <w:lvlJc w:val="left"/>
    </w:lvl>
  </w:abstractNum>
  <w:abstractNum w:abstractNumId="5" w15:restartNumberingAfterBreak="0">
    <w:nsid w:val="714F25F9"/>
    <w:multiLevelType w:val="hybridMultilevel"/>
    <w:tmpl w:val="82406322"/>
    <w:lvl w:ilvl="0" w:tplc="F5822366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375"/>
    <w:rsid w:val="00066805"/>
    <w:rsid w:val="00084700"/>
    <w:rsid w:val="00092533"/>
    <w:rsid w:val="000F400D"/>
    <w:rsid w:val="0010612B"/>
    <w:rsid w:val="00115132"/>
    <w:rsid w:val="001B61A4"/>
    <w:rsid w:val="001C3AE9"/>
    <w:rsid w:val="001F5C6B"/>
    <w:rsid w:val="00233375"/>
    <w:rsid w:val="00234297"/>
    <w:rsid w:val="00283E9A"/>
    <w:rsid w:val="002E45D5"/>
    <w:rsid w:val="002F58C5"/>
    <w:rsid w:val="00315A3D"/>
    <w:rsid w:val="003D14D6"/>
    <w:rsid w:val="0041582A"/>
    <w:rsid w:val="004378B2"/>
    <w:rsid w:val="0046456C"/>
    <w:rsid w:val="004963C1"/>
    <w:rsid w:val="004A4F12"/>
    <w:rsid w:val="004F6767"/>
    <w:rsid w:val="00532702"/>
    <w:rsid w:val="005438B2"/>
    <w:rsid w:val="005574AD"/>
    <w:rsid w:val="00563950"/>
    <w:rsid w:val="005730F0"/>
    <w:rsid w:val="005B1B59"/>
    <w:rsid w:val="005E4FCA"/>
    <w:rsid w:val="00636F9F"/>
    <w:rsid w:val="006554A0"/>
    <w:rsid w:val="00672B0C"/>
    <w:rsid w:val="00696462"/>
    <w:rsid w:val="006A07C2"/>
    <w:rsid w:val="006D1578"/>
    <w:rsid w:val="006D53DB"/>
    <w:rsid w:val="00741696"/>
    <w:rsid w:val="007557A1"/>
    <w:rsid w:val="007E2ADC"/>
    <w:rsid w:val="008110E7"/>
    <w:rsid w:val="008229B1"/>
    <w:rsid w:val="00825D82"/>
    <w:rsid w:val="00825ECD"/>
    <w:rsid w:val="00834661"/>
    <w:rsid w:val="0088669B"/>
    <w:rsid w:val="008E3071"/>
    <w:rsid w:val="00907856"/>
    <w:rsid w:val="00915FAE"/>
    <w:rsid w:val="009414C9"/>
    <w:rsid w:val="009C03D1"/>
    <w:rsid w:val="00A026AF"/>
    <w:rsid w:val="00A62006"/>
    <w:rsid w:val="00A74758"/>
    <w:rsid w:val="00AE6C71"/>
    <w:rsid w:val="00B0743A"/>
    <w:rsid w:val="00B15940"/>
    <w:rsid w:val="00B22B71"/>
    <w:rsid w:val="00B3565D"/>
    <w:rsid w:val="00B41DB2"/>
    <w:rsid w:val="00B57D3F"/>
    <w:rsid w:val="00B61433"/>
    <w:rsid w:val="00B65929"/>
    <w:rsid w:val="00BE515F"/>
    <w:rsid w:val="00BF4B6C"/>
    <w:rsid w:val="00C24ADE"/>
    <w:rsid w:val="00C27453"/>
    <w:rsid w:val="00C7150A"/>
    <w:rsid w:val="00C76231"/>
    <w:rsid w:val="00CD5DBB"/>
    <w:rsid w:val="00CE18C1"/>
    <w:rsid w:val="00D334C9"/>
    <w:rsid w:val="00D776A3"/>
    <w:rsid w:val="00D92A6D"/>
    <w:rsid w:val="00D95B1E"/>
    <w:rsid w:val="00DC1711"/>
    <w:rsid w:val="00DE5276"/>
    <w:rsid w:val="00E03AFC"/>
    <w:rsid w:val="00E12834"/>
    <w:rsid w:val="00E46307"/>
    <w:rsid w:val="00E6193D"/>
    <w:rsid w:val="00EA4658"/>
    <w:rsid w:val="00F228BC"/>
    <w:rsid w:val="00FB5A5B"/>
    <w:rsid w:val="00FD703D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EA211"/>
  <w15:docId w15:val="{492AE26B-E300-4BE7-B1FC-FD1E0D0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37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375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33375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8">
    <w:name w:val="标题 字符"/>
    <w:basedOn w:val="a0"/>
    <w:link w:val="a7"/>
    <w:rsid w:val="00233375"/>
    <w:rPr>
      <w:rFonts w:ascii="Cambria" w:eastAsia="宋体" w:hAnsi="Cambria" w:cs="Times New Roman"/>
      <w:b/>
      <w:bCs/>
      <w:kern w:val="0"/>
      <w:sz w:val="28"/>
      <w:szCs w:val="32"/>
    </w:rPr>
  </w:style>
  <w:style w:type="character" w:styleId="a9">
    <w:name w:val="Hyperlink"/>
    <w:basedOn w:val="a0"/>
    <w:uiPriority w:val="99"/>
    <w:unhideWhenUsed/>
    <w:rsid w:val="00DC1711"/>
    <w:rPr>
      <w:color w:val="0000FF" w:themeColor="hyperlink"/>
      <w:u w:val="single"/>
    </w:rPr>
  </w:style>
  <w:style w:type="paragraph" w:styleId="aa">
    <w:name w:val="List Paragraph"/>
    <w:basedOn w:val="a"/>
    <w:qFormat/>
    <w:rsid w:val="002F5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isse@bupt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880</Words>
  <Characters>5020</Characters>
  <Application>Microsoft Office Word</Application>
  <DocSecurity>0</DocSecurity>
  <Lines>41</Lines>
  <Paragraphs>11</Paragraphs>
  <ScaleCrop>false</ScaleCrop>
  <Company>Lenovo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72</cp:revision>
  <dcterms:created xsi:type="dcterms:W3CDTF">2014-09-01T02:21:00Z</dcterms:created>
  <dcterms:modified xsi:type="dcterms:W3CDTF">2018-10-03T09:55:00Z</dcterms:modified>
</cp:coreProperties>
</file>