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47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44"/>
        <w:gridCol w:w="1054"/>
        <w:gridCol w:w="3039"/>
        <w:gridCol w:w="1596"/>
        <w:gridCol w:w="940"/>
        <w:gridCol w:w="1466"/>
      </w:tblGrid>
      <w:tr w:rsidR="00E23A34" w:rsidRPr="00E23A34" w:rsidTr="00E23A34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№ Флаг▲▼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Буква▲▼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Страна▲▼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Столица▲▼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Букв▲▼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Язык▲▼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Аргентина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Буэнос-Айрес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Боливия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Сукре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Бразилия</w:t>
              </w:r>
            </w:hyperlink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 - </w:t>
            </w:r>
            <w:hyperlink r:id="rId5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спутник</w:t>
              </w:r>
            </w:hyperlink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 - </w:t>
            </w:r>
            <w:hyperlink r:id="rId6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панорама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Бразилиа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португальский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Венесуэла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tgtFrame="_blank" w:history="1">
              <w:r w:rsidRPr="00E23A34">
                <w:rPr>
                  <w:rFonts w:ascii="Arial" w:eastAsia="Times New Roman" w:hAnsi="Arial" w:cs="Arial"/>
                  <w:color w:val="0000FF"/>
                  <w:u w:val="single"/>
                  <w:lang w:eastAsia="ru-RU"/>
                </w:rPr>
                <w:t>Каракас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Гаити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Порт-о-Пренс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гаитянский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Гвиана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Кайенна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французский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Гватемала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Гватемала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Гваделупа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Бас-Тер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французский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Гондурас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Тегусигалька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Доминикан</w:t>
            </w:r>
            <w:proofErr w:type="spellEnd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 xml:space="preserve">. </w:t>
            </w:r>
            <w:proofErr w:type="spellStart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Респ</w:t>
            </w:r>
            <w:proofErr w:type="spellEnd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Санто-Доминго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Колумбия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Богота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Коста-Рика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Сан-Хосе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Куба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Гавана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Мексика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Мехико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Мартиника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Фор-де-</w:t>
            </w:r>
            <w:proofErr w:type="spellStart"/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Франсн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французский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Никарагуа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Манагуа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Панама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Панама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Парагвай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Асунсьон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Перу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Лима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AF0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Пуэрто-Рико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Сан-Хуан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Сальвадор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Сан-Сальвадор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Уругвай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Монтевидео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Чили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Сантьяго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  <w:tr w:rsidR="00E23A34" w:rsidRPr="00E23A34" w:rsidTr="00E23A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Эквадор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Кито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E23A34" w:rsidRPr="00E23A34" w:rsidRDefault="00E23A34" w:rsidP="00E23A34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23A34">
              <w:rPr>
                <w:rFonts w:ascii="Arial" w:eastAsia="Times New Roman" w:hAnsi="Arial" w:cs="Arial"/>
                <w:color w:val="000000"/>
                <w:lang w:eastAsia="ru-RU"/>
              </w:rPr>
              <w:t>испанский</w:t>
            </w:r>
          </w:p>
        </w:tc>
      </w:tr>
    </w:tbl>
    <w:p w:rsidR="00FE5004" w:rsidRPr="00E23A34" w:rsidRDefault="00E23A34" w:rsidP="00E23A3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3A34">
        <w:rPr>
          <w:rFonts w:ascii="Times New Roman" w:hAnsi="Times New Roman" w:cs="Times New Roman"/>
          <w:b/>
          <w:sz w:val="44"/>
          <w:szCs w:val="44"/>
        </w:rPr>
        <w:t>Страны и с</w:t>
      </w:r>
      <w:bookmarkStart w:id="0" w:name="_GoBack"/>
      <w:bookmarkEnd w:id="0"/>
      <w:r w:rsidRPr="00E23A34">
        <w:rPr>
          <w:rFonts w:ascii="Times New Roman" w:hAnsi="Times New Roman" w:cs="Times New Roman"/>
          <w:b/>
          <w:sz w:val="44"/>
          <w:szCs w:val="44"/>
        </w:rPr>
        <w:t>толицы Латинской Америки</w:t>
      </w:r>
    </w:p>
    <w:sectPr w:rsidR="00FE5004" w:rsidRPr="00E23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D"/>
    <w:rsid w:val="00912B9D"/>
    <w:rsid w:val="00B025B8"/>
    <w:rsid w:val="00E23A34"/>
    <w:rsid w:val="00F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B5E6"/>
  <w15:chartTrackingRefBased/>
  <w15:docId w15:val="{2FA3E911-14F9-4D14-ACD7-78459491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-karty.ru/venezue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-karty.ru/brasilia/brasili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-karty.ru/panorama-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-karty.ru/sputnik-b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-karty.ru/brasilia" TargetMode="External"/><Relationship Id="rId9" Type="http://schemas.openxmlformats.org/officeDocument/2006/relationships/hyperlink" Target="https://u-karty.ru/venezuela/carac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dcterms:created xsi:type="dcterms:W3CDTF">2021-03-02T08:34:00Z</dcterms:created>
  <dcterms:modified xsi:type="dcterms:W3CDTF">2021-03-02T08:34:00Z</dcterms:modified>
</cp:coreProperties>
</file>