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Label the primary user pain</w:t>
      </w:r>
      <w:r w:rsidDel="00000000" w:rsidR="00000000" w:rsidRPr="00000000">
        <w:rPr>
          <w:rtl w:val="0"/>
        </w:rPr>
        <w:t xml:space="preserve">, not secondary effects. Ask yourself, What is the </w:t>
      </w:r>
      <w:r w:rsidDel="00000000" w:rsidR="00000000" w:rsidRPr="00000000">
        <w:rPr>
          <w:i w:val="1"/>
          <w:iCs w:val="1"/>
          <w:rtl w:val="0"/>
        </w:rPr>
        <w:t xml:space="preserve">main reason</w:t>
      </w:r>
      <w:r w:rsidDel="00000000" w:rsidR="00000000" w:rsidRPr="00000000">
        <w:rPr>
          <w:rtl w:val="0"/>
        </w:rPr>
        <w:t xml:space="preserve"> the user is unhappy or contacting support?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Labels (10):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transaction_issues: </w:t>
      </w:r>
      <w:r w:rsidDel="00000000" w:rsidR="00000000" w:rsidRPr="00000000">
        <w:rPr>
          <w:b w:val="1"/>
          <w:bCs w:val="1"/>
          <w:rtl w:val="0"/>
        </w:rPr>
        <w:t xml:space="preserve">If it’s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payment itself failing, being duplicated or incorrect (bank transfer, P2P, settlement)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account_access_&amp;_security_issues: </w:t>
      </w:r>
      <w:r w:rsidDel="00000000" w:rsidR="00000000" w:rsidRPr="00000000">
        <w:rPr>
          <w:b w:val="1"/>
          <w:bCs w:val="1"/>
          <w:rtl w:val="0"/>
        </w:rPr>
        <w:t xml:space="preserve">If the root cause is login/authentication/security (Account locked or suspended)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cards_&amp;_payment_instruments: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Instrument-level problems</w:t>
      </w:r>
      <w:r w:rsidDel="00000000" w:rsidR="00000000" w:rsidRPr="00000000">
        <w:rPr>
          <w:b w:val="1"/>
          <w:bCs w:val="1"/>
          <w:rtl w:val="0"/>
        </w:rPr>
        <w:t xml:space="preserve"> (card, linked bank, authorization)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refunds_&amp;_reversals: </w:t>
      </w:r>
      <w:r w:rsidDel="00000000" w:rsidR="00000000" w:rsidRPr="00000000">
        <w:rPr>
          <w:b w:val="1"/>
          <w:bCs w:val="1"/>
          <w:rtl w:val="0"/>
        </w:rPr>
        <w:t xml:space="preserve">If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pain</w:t>
      </w:r>
      <w:r w:rsidDel="00000000" w:rsidR="00000000" w:rsidRPr="00000000">
        <w:rPr>
          <w:b w:val="1"/>
          <w:bCs w:val="1"/>
          <w:rtl w:val="0"/>
        </w:rPr>
        <w:t xml:space="preserve"> is money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Verification &amp; Compliance (KYC): </w:t>
      </w:r>
      <w:r w:rsidDel="00000000" w:rsidR="00000000" w:rsidRPr="00000000">
        <w:rPr>
          <w:b w:val="1"/>
          <w:bCs w:val="1"/>
          <w:rtl w:val="0"/>
        </w:rPr>
        <w:t xml:space="preserve">If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 cause is identity verification, document rejection, compliance check, block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app_performance_&amp;_bugs: </w:t>
      </w:r>
      <w:r w:rsidDel="00000000" w:rsidR="00000000" w:rsidRPr="00000000">
        <w:rPr>
          <w:b w:val="1"/>
          <w:bCs w:val="1"/>
          <w:rtl w:val="0"/>
        </w:rPr>
        <w:t xml:space="preserve">App crashes, Features freeze or behave unexpectedly, Performance issues block usage.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product_&amp;_feature_feedback: </w:t>
      </w:r>
      <w:r w:rsidDel="00000000" w:rsidR="00000000" w:rsidRPr="00000000">
        <w:rPr>
          <w:b w:val="1"/>
          <w:bCs w:val="1"/>
          <w:rtl w:val="0"/>
        </w:rPr>
        <w:t xml:space="preserve">User suggests new features, Requests improvements, Gives design or UX feedback, </w:t>
      </w:r>
      <w:r w:rsidDel="00000000" w:rsidR="00000000" w:rsidRPr="00000000">
        <w:rPr>
          <w:shd w:fill="fff2cc" w:val="clear"/>
          <w:rtl w:val="0"/>
        </w:rPr>
        <w:t xml:space="preserve">No operational failure must be present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customer_support_experience: </w:t>
      </w:r>
      <w:r w:rsidDel="00000000" w:rsidR="00000000" w:rsidRPr="00000000">
        <w:rPr>
          <w:b w:val="1"/>
          <w:bCs w:val="1"/>
          <w:rtl w:val="0"/>
        </w:rPr>
        <w:t xml:space="preserve">Complaints about response time, Poor resolution, Rude or unhelpful agents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not when the complaint is actually about the product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financial_products (Loans, Savings &amp; Investments): </w:t>
      </w:r>
      <w:r w:rsidDel="00000000" w:rsidR="00000000" w:rsidRPr="00000000">
        <w:rPr>
          <w:b w:val="1"/>
          <w:bCs w:val="1"/>
          <w:rtl w:val="0"/>
        </w:rPr>
        <w:t xml:space="preserve">Repayments, balances,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Repayments, balances, or rules specific to these products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general_inquiries: </w:t>
      </w:r>
      <w:r w:rsidDel="00000000" w:rsidR="00000000" w:rsidRPr="00000000">
        <w:rPr>
          <w:b w:val="1"/>
          <w:bCs w:val="1"/>
          <w:rtl w:val="0"/>
        </w:rPr>
        <w:t xml:space="preserve">Purely informational, No failure or dissatisfaction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ueuduknq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Resolution Rules (Non-Negotiable)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feedback fits multiple labels: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&gt; Access &gt; App &gt; Support &gt; Feedback</w:t>
        <w:br w:type="textWrapping"/>
      </w:r>
      <w:r w:rsidDel="00000000" w:rsidR="00000000" w:rsidRPr="00000000">
        <w:rPr>
          <w:rtl w:val="0"/>
        </w:rPr>
        <w:t xml:space="preserve"> (Priority order)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overrides access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KYC always beats login issues if related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 override transactions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is asking for money back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9pdamn2fk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Check Before Finalizing a Label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two annotators pick the same label?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label map to one internal team?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explain this choice in one sentence?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“no” → re-evaluate.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nzg5sf4eu1c" w:id="2"/>
      <w:bookmarkEnd w:id="2"/>
      <w:r w:rsidDel="00000000" w:rsidR="00000000" w:rsidRPr="00000000">
        <w:rPr>
          <w:rtl w:val="0"/>
        </w:rPr>
        <w:t xml:space="preserve">Urgency Definition &amp; Rules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uevmww3mmu7i" w:id="3"/>
      <w:bookmarkEnd w:id="3"/>
      <w:r w:rsidDel="00000000" w:rsidR="00000000" w:rsidRPr="00000000">
        <w:rPr>
          <w:rtl w:val="0"/>
        </w:rPr>
        <w:t xml:space="preserve">Purpose: To prioritize user feedback so that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High-risk issues are handled first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failures are not missed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supports real support workflows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is </w:t>
      </w:r>
      <w:r w:rsidDel="00000000" w:rsidR="00000000" w:rsidRPr="00000000">
        <w:rPr>
          <w:b w:val="1"/>
          <w:bCs w:val="1"/>
          <w:rtl w:val="0"/>
        </w:rPr>
        <w:t xml:space="preserve">not emotion</w:t>
      </w:r>
      <w:r w:rsidDel="00000000" w:rsidR="00000000" w:rsidRPr="00000000">
        <w:rPr>
          <w:rtl w:val="0"/>
        </w:rPr>
        <w:t xml:space="preserve">.</w:t>
        <w:br w:type="textWrapping"/>
        <w:t xml:space="preserve">Urgency is </w:t>
      </w:r>
      <w:r w:rsidDel="00000000" w:rsidR="00000000" w:rsidRPr="00000000">
        <w:rPr>
          <w:b w:val="1"/>
          <w:bCs w:val="1"/>
          <w:rtl w:val="0"/>
        </w:rPr>
        <w:t xml:space="preserve">risk + impact + time sensitivity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spacing w:after="240" w:before="240" w:lineRule="auto"/>
        <w:rPr/>
      </w:pPr>
      <w:bookmarkStart w:colFirst="0" w:colLast="0" w:name="_bw23wmkek7ph" w:id="4"/>
      <w:bookmarkEnd w:id="4"/>
      <w:r w:rsidDel="00000000" w:rsidR="00000000" w:rsidRPr="00000000">
        <w:rPr>
          <w:rtl w:val="0"/>
        </w:rPr>
        <w:t xml:space="preserve">Urgency Levels (Clear Definitions)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5gz07s13q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Urgency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Issues that: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access to funds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fraud or security risk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cause financial loss or regulatory exposure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locked with funds inside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transactions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high-value payments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blocking withdrawals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a23kikc3n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Urgency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Issues that: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normal usage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delays or inconvenience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resolution but are not immediately dangerous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declined for online purchases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refunds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crashes affecting specific features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s7lmhp684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Low Urgency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Issues that: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block access or cause loss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informational or improvement-focused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requests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feedback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how-to questions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80" w:lineRule="auto"/>
        <w:rPr/>
      </w:pPr>
      <w:bookmarkStart w:colFirst="0" w:colLast="0" w:name="_ulgio2upg2yq" w:id="8"/>
      <w:bookmarkEnd w:id="8"/>
      <w:r w:rsidDel="00000000" w:rsidR="00000000" w:rsidRPr="00000000">
        <w:rPr>
          <w:rtl w:val="0"/>
        </w:rPr>
        <w:t xml:space="preserve">Default Urgency by Primary Label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automatic consistency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80"/>
        <w:gridCol w:w="1910"/>
        <w:tblGridChange w:id="0">
          <w:tblGrid>
            <w:gridCol w:w="518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Transaction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Account Access &amp; Security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Cards &amp; Payment Instruments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Refunds &amp; Reversals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Verification &amp; Compliance (KYC)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App Performance &amp;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Product &amp; Feature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Financial Products (Loans, Savings &amp; Investments)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General Inquiries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Default ≠ final. Context can override.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