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BA7E9" w14:textId="601C10F0" w:rsidR="00341419" w:rsidRPr="00341419" w:rsidRDefault="00341419" w:rsidP="00341419">
      <w:r w:rsidRPr="00341419">
        <w:t># Inducción Estructural</w:t>
      </w:r>
    </w:p>
    <w:p w14:paraId="2517C72C" w14:textId="48E04DF8" w:rsidR="00341419" w:rsidRPr="00341419" w:rsidRDefault="00341419" w:rsidP="00341419">
      <w:r w:rsidRPr="00341419">
        <w:t>Ahora, para la inducción estructural:</w:t>
      </w:r>
    </w:p>
    <w:p w14:paraId="1C409C9B" w14:textId="77777777" w:rsidR="00341419" w:rsidRPr="00341419" w:rsidRDefault="00341419" w:rsidP="00341419">
      <w:r w:rsidRPr="00341419">
        <w:t>## Caso base:</w:t>
      </w:r>
    </w:p>
    <w:p w14:paraId="1637B88F" w14:textId="2FC2ABF8" w:rsidR="00341419" w:rsidRPr="00341419" w:rsidRDefault="00341419" w:rsidP="00341419">
      <w:r w:rsidRPr="00341419">
        <w:t>Si la lista está vacía (`Nil`), la función `</w:t>
      </w:r>
      <w:proofErr w:type="spellStart"/>
      <w:r w:rsidRPr="00341419">
        <w:t>countOccurrences</w:t>
      </w:r>
      <w:proofErr w:type="spellEnd"/>
      <w:r w:rsidRPr="00341419">
        <w:t>` no hace nada, y `</w:t>
      </w:r>
      <w:proofErr w:type="spellStart"/>
      <w:r w:rsidRPr="00341419">
        <w:t>buildSortedList</w:t>
      </w:r>
      <w:proofErr w:type="spellEnd"/>
      <w:r w:rsidRPr="00341419">
        <w:t>` devuelve la lista vacía. El algoritmo es correcto para este caso trivial.</w:t>
      </w:r>
    </w:p>
    <w:p w14:paraId="72B00C9B" w14:textId="77777777" w:rsidR="00341419" w:rsidRPr="00341419" w:rsidRDefault="00341419" w:rsidP="00341419">
      <w:r w:rsidRPr="00341419">
        <w:t>## Hipótesis inductiva:</w:t>
      </w:r>
    </w:p>
    <w:p w14:paraId="4CE1C09D" w14:textId="5A4C0855" w:rsidR="00341419" w:rsidRPr="00341419" w:rsidRDefault="00341419" w:rsidP="00341419">
      <w:r w:rsidRPr="00341419">
        <w:t>Supongamos que el algoritmo es correcto para una lista de tamaño `n`. Es decir, para cualquier lista de tamaño `n`, el algoritmo ordena correctamente los elementos.</w:t>
      </w:r>
    </w:p>
    <w:p w14:paraId="0BA73662" w14:textId="77777777" w:rsidR="00341419" w:rsidRPr="00341419" w:rsidRDefault="00341419" w:rsidP="00341419">
      <w:r w:rsidRPr="00341419">
        <w:t>## Paso inductivo:</w:t>
      </w:r>
    </w:p>
    <w:p w14:paraId="1A55A8B2" w14:textId="31E88A68" w:rsidR="00632F13" w:rsidRDefault="00341419">
      <w:r w:rsidRPr="00341419">
        <w:t>Ahora, debemos demostrar que el algoritmo sigue siendo correcto al agregar un elemento adicional a la lista (lo que da como resultado una lista de tamaño `n+1`). La función `</w:t>
      </w:r>
      <w:proofErr w:type="spellStart"/>
      <w:r w:rsidRPr="00341419">
        <w:t>countOccurrences</w:t>
      </w:r>
      <w:proofErr w:type="spellEnd"/>
      <w:r w:rsidRPr="00341419">
        <w:t>` incrementa el conteo del nuevo elemento correctamente, y `</w:t>
      </w:r>
      <w:proofErr w:type="spellStart"/>
      <w:r w:rsidRPr="00341419">
        <w:t>buildSortedList</w:t>
      </w:r>
      <w:proofErr w:type="spellEnd"/>
      <w:r w:rsidRPr="00341419">
        <w:t>` lo coloca en la posición adecuada basada en el conteo acumulado. Como el algoritmo es correcto para tamaño `n` y coloca correctamente el nuevo elemento, podemos concluir que también es correcto para listas de tamaño `n+1`.</w:t>
      </w:r>
    </w:p>
    <w:sectPr w:rsidR="00632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13"/>
    <w:rsid w:val="00341419"/>
    <w:rsid w:val="00632F13"/>
    <w:rsid w:val="007A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7F95"/>
  <w15:chartTrackingRefBased/>
  <w15:docId w15:val="{AAACAC2E-80E6-4EBB-83C1-C236358A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2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2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F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F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F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F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F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F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2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2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F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2F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F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F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2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Cosme Benítez</dc:creator>
  <cp:keywords/>
  <dc:description/>
  <cp:lastModifiedBy>Sebastian Cosme Benítez</cp:lastModifiedBy>
  <cp:revision>2</cp:revision>
  <dcterms:created xsi:type="dcterms:W3CDTF">2024-09-25T18:57:00Z</dcterms:created>
  <dcterms:modified xsi:type="dcterms:W3CDTF">2024-09-25T18:58:00Z</dcterms:modified>
</cp:coreProperties>
</file>