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DC015" w14:textId="77777777" w:rsidR="00FF0763" w:rsidRPr="00FF0763" w:rsidRDefault="00FF0763" w:rsidP="00FF0763">
      <w:pPr>
        <w:spacing w:line="276" w:lineRule="auto"/>
        <w:jc w:val="center"/>
        <w:rPr>
          <w:rFonts w:ascii="Arial" w:eastAsia="Calibri" w:hAnsi="Arial" w:cs="Arial"/>
          <w:szCs w:val="24"/>
          <w:lang w:val="es-PE"/>
        </w:rPr>
      </w:pPr>
      <w:r w:rsidRPr="00FF0763">
        <w:rPr>
          <w:rFonts w:ascii="Arial" w:eastAsia="Calibri" w:hAnsi="Arial" w:cs="Arial"/>
          <w:noProof/>
          <w:szCs w:val="24"/>
          <w:lang w:val="es-PE" w:eastAsia="es-PE"/>
        </w:rPr>
        <w:drawing>
          <wp:inline distT="0" distB="0" distL="0" distR="0" wp14:anchorId="3AA27891" wp14:editId="05F817FD">
            <wp:extent cx="3409950" cy="1343025"/>
            <wp:effectExtent l="0" t="0" r="0" b="9525"/>
            <wp:docPr id="2100724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EA086" w14:textId="77777777" w:rsidR="00FF0763" w:rsidRPr="00FF0763" w:rsidRDefault="00FF0763" w:rsidP="00FF0763">
      <w:pPr>
        <w:spacing w:line="276" w:lineRule="auto"/>
        <w:jc w:val="center"/>
        <w:rPr>
          <w:rFonts w:ascii="Arial" w:eastAsia="Calibri" w:hAnsi="Arial" w:cs="Arial"/>
          <w:szCs w:val="24"/>
          <w:lang w:val="es-PE"/>
        </w:rPr>
      </w:pPr>
    </w:p>
    <w:p w14:paraId="19A105AE" w14:textId="77777777" w:rsidR="00FF0763" w:rsidRPr="00FF0763" w:rsidRDefault="00FF0763" w:rsidP="00FF0763">
      <w:pPr>
        <w:ind w:firstLine="0"/>
        <w:jc w:val="center"/>
        <w:rPr>
          <w:rFonts w:ascii="Arial" w:eastAsia="Calibri" w:hAnsi="Arial" w:cs="Arial"/>
          <w:szCs w:val="24"/>
          <w:lang w:val="es-PE"/>
        </w:rPr>
      </w:pPr>
    </w:p>
    <w:p w14:paraId="5163A53F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>INSTITUTO DE GOBIERNO Y DE GESTIÓN PÚBLICA</w:t>
      </w:r>
    </w:p>
    <w:p w14:paraId="76C75533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>UNIDAD DE POSGRADO</w:t>
      </w:r>
    </w:p>
    <w:p w14:paraId="581C7445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szCs w:val="24"/>
          <w:lang w:val="es-PE"/>
        </w:rPr>
      </w:pPr>
    </w:p>
    <w:p w14:paraId="56A566E3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>"CLIMA ORGANIZACIONAL Y CUMPLIMIENTO DE OBJETIVOS INSTITUCIONALES ORIENTADOS AL CIUDADANO EN LA MUNICIPALIDAD DISTRITAL DE CAYMA, 2025"</w:t>
      </w:r>
    </w:p>
    <w:p w14:paraId="2268FAEB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szCs w:val="24"/>
          <w:lang w:val="es-PE"/>
        </w:rPr>
      </w:pPr>
    </w:p>
    <w:p w14:paraId="306EC4CA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left="-1134" w:right="-1134" w:firstLine="0"/>
        <w:jc w:val="center"/>
        <w:rPr>
          <w:rFonts w:eastAsia="Times New Roman" w:cs="Times New Roman"/>
          <w:b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 xml:space="preserve">“TRABAJO DE INVESTIGACIÓN </w:t>
      </w:r>
    </w:p>
    <w:p w14:paraId="248054CC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left="-1134" w:right="-1134" w:firstLine="0"/>
        <w:jc w:val="center"/>
        <w:rPr>
          <w:rFonts w:eastAsia="Times New Roman" w:cs="Times New Roman"/>
          <w:b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 xml:space="preserve"> PARA OPTAR EL GRADO ACADÉMICO DE MAESTRAS EN GESTIÓN PÚBLICA”</w:t>
      </w:r>
    </w:p>
    <w:p w14:paraId="6A41E0A9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left="-1134" w:right="-1134" w:firstLine="0"/>
        <w:jc w:val="center"/>
        <w:rPr>
          <w:rFonts w:eastAsia="Times New Roman" w:cs="Times New Roman"/>
          <w:b/>
          <w:szCs w:val="24"/>
          <w:lang w:val="es-PE"/>
        </w:rPr>
      </w:pPr>
    </w:p>
    <w:p w14:paraId="7C54A954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left="-1134" w:right="-1134" w:firstLine="0"/>
        <w:jc w:val="center"/>
        <w:rPr>
          <w:rFonts w:eastAsia="Times New Roman" w:cs="Times New Roman"/>
          <w:b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>PRESENTADO POR:</w:t>
      </w:r>
    </w:p>
    <w:p w14:paraId="56F0F7F8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left="-1134" w:right="-1134" w:firstLine="0"/>
        <w:jc w:val="center"/>
        <w:rPr>
          <w:rFonts w:eastAsia="Times New Roman" w:cs="Times New Roman"/>
          <w:b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>ANGELA ANDREA MENDOZA BEDREGAL</w:t>
      </w:r>
    </w:p>
    <w:p w14:paraId="7565DA0E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left="-1134" w:right="-1134" w:firstLine="0"/>
        <w:jc w:val="center"/>
        <w:rPr>
          <w:rFonts w:eastAsia="Times New Roman" w:cs="Times New Roman"/>
          <w:b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>MARÍA JOSÉ PAREDES CUENTAS</w:t>
      </w:r>
    </w:p>
    <w:p w14:paraId="5F6B39AE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left="-1134" w:right="-1134" w:firstLine="0"/>
        <w:jc w:val="center"/>
        <w:rPr>
          <w:rFonts w:eastAsia="Times New Roman" w:cs="Times New Roman"/>
          <w:b/>
          <w:szCs w:val="24"/>
          <w:lang w:val="es-PE"/>
        </w:rPr>
      </w:pPr>
    </w:p>
    <w:p w14:paraId="2F90A5F3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>ASESORA:</w:t>
      </w:r>
    </w:p>
    <w:p w14:paraId="5B3B17AB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 xml:space="preserve"> </w:t>
      </w:r>
      <w:r w:rsidRPr="00FF0763">
        <w:rPr>
          <w:rFonts w:eastAsia="Times New Roman" w:cs="Times New Roman"/>
          <w:b/>
          <w:bCs/>
          <w:szCs w:val="24"/>
          <w:lang w:val="es-PE"/>
        </w:rPr>
        <w:t xml:space="preserve">SARITA </w:t>
      </w:r>
      <w:proofErr w:type="spellStart"/>
      <w:r w:rsidRPr="00FF0763">
        <w:rPr>
          <w:rFonts w:eastAsia="Times New Roman" w:cs="Times New Roman"/>
          <w:b/>
          <w:bCs/>
          <w:szCs w:val="24"/>
          <w:lang w:val="es-PE"/>
        </w:rPr>
        <w:t>IEDAYOLA</w:t>
      </w:r>
      <w:proofErr w:type="spellEnd"/>
      <w:r w:rsidRPr="00FF0763">
        <w:rPr>
          <w:rFonts w:eastAsia="Times New Roman" w:cs="Times New Roman"/>
          <w:b/>
          <w:bCs/>
          <w:szCs w:val="24"/>
          <w:lang w:val="es-PE"/>
        </w:rPr>
        <w:t xml:space="preserve"> </w:t>
      </w:r>
      <w:proofErr w:type="spellStart"/>
      <w:r w:rsidRPr="00FF0763">
        <w:rPr>
          <w:rFonts w:eastAsia="Times New Roman" w:cs="Times New Roman"/>
          <w:b/>
          <w:bCs/>
          <w:szCs w:val="24"/>
          <w:lang w:val="es-PE"/>
        </w:rPr>
        <w:t>VILCHEZ</w:t>
      </w:r>
      <w:proofErr w:type="spellEnd"/>
      <w:r w:rsidRPr="00FF0763">
        <w:rPr>
          <w:rFonts w:eastAsia="Times New Roman" w:cs="Times New Roman"/>
          <w:b/>
          <w:bCs/>
          <w:szCs w:val="24"/>
          <w:lang w:val="es-PE"/>
        </w:rPr>
        <w:t xml:space="preserve"> CASTELLANOS</w:t>
      </w:r>
    </w:p>
    <w:p w14:paraId="0507E466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szCs w:val="24"/>
          <w:lang w:val="es-PE"/>
        </w:rPr>
      </w:pPr>
    </w:p>
    <w:p w14:paraId="1AD1D867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szCs w:val="24"/>
          <w:lang w:val="es-PE"/>
        </w:rPr>
      </w:pPr>
    </w:p>
    <w:p w14:paraId="7F67957F" w14:textId="77777777" w:rsidR="00FF0763" w:rsidRP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szCs w:val="24"/>
          <w:lang w:val="es-PE"/>
        </w:rPr>
      </w:pPr>
      <w:r w:rsidRPr="00FF0763">
        <w:rPr>
          <w:rFonts w:eastAsia="Times New Roman" w:cs="Times New Roman"/>
          <w:b/>
          <w:szCs w:val="24"/>
          <w:lang w:val="es-PE"/>
        </w:rPr>
        <w:t>AREQUIPA, PERÚ</w:t>
      </w:r>
    </w:p>
    <w:p w14:paraId="43DF1E2D" w14:textId="77777777" w:rsidR="00FF0763" w:rsidRDefault="00FF0763" w:rsidP="00FF076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szCs w:val="24"/>
          <w:lang w:val="es-PE"/>
        </w:rPr>
        <w:sectPr w:rsidR="00FF0763" w:rsidSect="00723FF2">
          <w:footerReference w:type="default" r:id="rId8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FF0763">
        <w:rPr>
          <w:rFonts w:eastAsia="Times New Roman" w:cs="Times New Roman"/>
          <w:b/>
          <w:szCs w:val="24"/>
          <w:lang w:val="es-PE"/>
        </w:rPr>
        <w:t>2026</w:t>
      </w:r>
    </w:p>
    <w:sectPr w:rsidR="00843DFA" w:rsidSect="00FF0763">
      <w:footerReference w:type="default" r:id="rId11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F9E54" w14:textId="77777777" w:rsidR="00965544" w:rsidRDefault="00965544" w:rsidP="00FF0763">
      <w:pPr>
        <w:spacing w:line="240" w:lineRule="auto"/>
      </w:pPr>
      <w:r>
        <w:separator/>
      </w:r>
    </w:p>
  </w:endnote>
  <w:endnote w:type="continuationSeparator" w:id="0">
    <w:p w14:paraId="74AE8EEC" w14:textId="77777777" w:rsidR="00965544" w:rsidRDefault="00965544" w:rsidP="00FF07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D771D" w14:textId="71C3EDD5" w:rsidR="00FF0763" w:rsidRDefault="00FF0763">
    <w:pPr>
      <w:ind w:firstLine="0"/>
      <w:jc w:val="center"/>
    </w:pPr>
  </w:p>
  <w:p w14:paraId="01EF630A" w14:textId="77777777" w:rsidR="00FF0763" w:rsidRDefault="00FF07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C3857" w14:textId="77777777" w:rsidR="00843DFA" w:rsidRDefault="008E31DB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E7D48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C9973" w14:textId="77777777" w:rsidR="00843DFA" w:rsidRDefault="008E31DB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E7D48">
      <w:rPr>
        <w:noProof/>
      </w:rPr>
      <w:t>29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74F8E" w14:textId="77777777" w:rsidR="00843DFA" w:rsidRDefault="008E31DB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E7D48">
      <w:rPr>
        <w:noProof/>
      </w:rPr>
      <w:t>31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75D28" w14:textId="77777777" w:rsidR="00965544" w:rsidRDefault="00965544" w:rsidP="00FF0763">
      <w:pPr>
        <w:spacing w:line="240" w:lineRule="auto"/>
      </w:pPr>
      <w:r>
        <w:separator/>
      </w:r>
    </w:p>
  </w:footnote>
  <w:footnote w:type="continuationSeparator" w:id="0">
    <w:p w14:paraId="3E8A5FBB" w14:textId="77777777" w:rsidR="00965544" w:rsidRDefault="00965544" w:rsidP="00FF07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96F2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F926845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63"/>
    <w:rsid w:val="00050660"/>
    <w:rsid w:val="00073B48"/>
    <w:rsid w:val="000A7910"/>
    <w:rsid w:val="000F41CB"/>
    <w:rsid w:val="001A42EB"/>
    <w:rsid w:val="00235AB7"/>
    <w:rsid w:val="003166FC"/>
    <w:rsid w:val="005D12B8"/>
    <w:rsid w:val="00843DFA"/>
    <w:rsid w:val="00880203"/>
    <w:rsid w:val="008D37D9"/>
    <w:rsid w:val="008E31DB"/>
    <w:rsid w:val="00965544"/>
    <w:rsid w:val="009C1043"/>
    <w:rsid w:val="00B2095E"/>
    <w:rsid w:val="00CE7D48"/>
    <w:rsid w:val="00FB295B"/>
    <w:rsid w:val="00FC5A81"/>
    <w:rsid w:val="00FF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0BE7"/>
  <w15:chartTrackingRefBased/>
  <w15:docId w15:val="{3655523D-CC35-4D27-AA81-FCDC62B0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763"/>
    <w:pPr>
      <w:spacing w:after="0" w:line="480" w:lineRule="auto"/>
      <w:ind w:firstLine="720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F076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0763"/>
    <w:pPr>
      <w:keepNext/>
      <w:keepLines/>
      <w:spacing w:before="240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66FC"/>
    <w:pPr>
      <w:keepNext/>
      <w:keepLines/>
      <w:spacing w:before="240"/>
      <w:ind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FF07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0763"/>
  </w:style>
  <w:style w:type="paragraph" w:styleId="Encabezado">
    <w:name w:val="header"/>
    <w:basedOn w:val="Normal"/>
    <w:link w:val="EncabezadoCar"/>
    <w:uiPriority w:val="99"/>
    <w:unhideWhenUsed/>
    <w:rsid w:val="00FF07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0763"/>
  </w:style>
  <w:style w:type="character" w:customStyle="1" w:styleId="Ttulo1Car">
    <w:name w:val="Título 1 Car"/>
    <w:basedOn w:val="Fuentedeprrafopredeter"/>
    <w:link w:val="Ttulo1"/>
    <w:uiPriority w:val="9"/>
    <w:rsid w:val="00FF0763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F0763"/>
    <w:rPr>
      <w:rFonts w:ascii="Times New Roman" w:eastAsiaTheme="majorEastAsia" w:hAnsi="Times New Roman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3166F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166FC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Ttulo41">
    <w:name w:val="Título 41"/>
    <w:pPr>
      <w:keepNext/>
      <w:spacing w:before="240" w:after="0" w:line="480" w:lineRule="auto"/>
    </w:pPr>
    <w:rPr>
      <w:rFonts w:ascii="Times New Roman" w:hAnsi="Times New Roman"/>
      <w:b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CE7D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7D4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E7D48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E7D4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5066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42</Pages>
  <Words>10052</Words>
  <Characters>55287</Characters>
  <Application>Microsoft Office Word</Application>
  <DocSecurity>0</DocSecurity>
  <Lines>460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Clima organizacional y cumplimiento de objetivos institucionales orientados al ciudadano en la Municipalidad Distrital de Cayma, 2025</vt:lpstr>
    </vt:vector>
  </TitlesOfParts>
  <Company/>
  <LinksUpToDate>false</LinksUpToDate>
  <CharactersWithSpaces>65209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 organizacional y cumplimiento de objetivos institucionales orientados al ciudadano en la Municipalidad Distrital de Cayma, 2025</dc:title>
  <dc:subject>Borrador de tesis, capítulos I al III</dc:subject>
  <dc:creator>user pc</dc:creator>
  <cp:keywords/>
  <dc:description/>
  <cp:lastModifiedBy>user pc</cp:lastModifiedBy>
  <cp:revision>5</cp:revision>
  <dcterms:created xsi:type="dcterms:W3CDTF">2026-07-16T16:50:00Z</dcterms:created>
  <dcterms:modified xsi:type="dcterms:W3CDTF">2026-07-30T19:22:00Z</dcterms:modified>
</cp:coreProperties>
</file>