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Quick_start_for"/>
      <w:bookmarkEnd w:id="5"/>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008A3AF1">
        <w:rPr>
          <w:rFonts w:asciiTheme="majorHAnsi" w:hAnsiTheme="majorHAnsi" w:cstheme="majorHAnsi"/>
          <w:color w:val="FFFF00"/>
        </w:rPr>
        <w:t xml:space="preserve">the </w:t>
      </w:r>
      <w:r w:rsidRPr="00924D19">
        <w:rPr>
          <w:rFonts w:asciiTheme="majorHAnsi" w:hAnsiTheme="majorHAnsi" w:cstheme="majorHAnsi"/>
          <w:color w:val="FFFF00"/>
        </w:rPr>
        <w:t xml:space="preserve">MonoGame </w:t>
      </w:r>
      <w:r w:rsidR="008A3AF1">
        <w:rPr>
          <w:rFonts w:asciiTheme="majorHAnsi" w:hAnsiTheme="majorHAnsi" w:cstheme="majorHAnsi"/>
          <w:color w:val="FFFF00"/>
        </w:rPr>
        <w:t xml:space="preserve">SDK </w:t>
      </w:r>
      <w:r w:rsidR="000876B8">
        <w:rPr>
          <w:rFonts w:asciiTheme="majorHAnsi" w:hAnsiTheme="majorHAnsi" w:cstheme="majorHAnsi"/>
          <w:color w:val="FFFF00"/>
        </w:rPr>
        <w:t xml:space="preserve">for Visual Studio </w:t>
      </w:r>
      <w:r w:rsidRPr="00924D19">
        <w:rPr>
          <w:rFonts w:asciiTheme="majorHAnsi" w:hAnsiTheme="majorHAnsi" w:cstheme="majorHAnsi"/>
          <w:color w:val="FFFF00"/>
        </w:rPr>
        <w:t xml:space="preserve">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33358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Download </w:t>
      </w:r>
      <w:r w:rsidR="00982BCE" w:rsidRPr="00924D19">
        <w:rPr>
          <w:rFonts w:asciiTheme="majorHAnsi" w:hAnsiTheme="majorHAnsi" w:cstheme="majorHAnsi"/>
          <w:color w:val="FFFF00"/>
        </w:rPr>
        <w:t>the Blotch3D repository zip from</w:t>
      </w:r>
      <w:r>
        <w:rPr>
          <w:rFonts w:asciiTheme="majorHAnsi" w:hAnsiTheme="majorHAnsi" w:cstheme="majorHAnsi"/>
          <w:color w:val="FFFF00"/>
        </w:rPr>
        <w:t xml:space="preserve"> the GitHub page</w:t>
      </w:r>
      <w:r w:rsidR="00982BCE" w:rsidRPr="00924D19">
        <w:rPr>
          <w:rFonts w:asciiTheme="majorHAnsi" w:hAnsiTheme="majorHAnsi" w:cstheme="majorHAnsi"/>
          <w:color w:val="FFFF00"/>
        </w:rPr>
        <w:t xml:space="preserve"> and unzip it.</w:t>
      </w:r>
    </w:p>
    <w:p w:rsidR="00023E59" w:rsidRPr="0033358E" w:rsidRDefault="00982BCE" w:rsidP="00A830F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33358E">
        <w:rPr>
          <w:rFonts w:asciiTheme="majorHAnsi" w:hAnsiTheme="majorHAnsi" w:cstheme="majorHAnsi"/>
          <w:color w:val="FFFF00"/>
        </w:rPr>
        <w:t>Open the Visual Studio solution file</w:t>
      </w:r>
      <w:r w:rsidR="00ED39B5" w:rsidRPr="0033358E">
        <w:rPr>
          <w:rFonts w:asciiTheme="majorHAnsi" w:hAnsiTheme="majorHAnsi" w:cstheme="majorHAnsi"/>
          <w:color w:val="FFFF00"/>
        </w:rPr>
        <w:t xml:space="preserve"> (Blotch3D.sln)</w:t>
      </w:r>
      <w:r w:rsidR="0033358E" w:rsidRPr="0033358E">
        <w:rPr>
          <w:rFonts w:asciiTheme="majorHAnsi" w:hAnsiTheme="majorHAnsi" w:cstheme="majorHAnsi"/>
          <w:color w:val="FFFF00"/>
        </w:rPr>
        <w:t xml:space="preserve"> </w:t>
      </w:r>
      <w:r w:rsidR="00817F2E">
        <w:rPr>
          <w:rFonts w:asciiTheme="majorHAnsi" w:hAnsiTheme="majorHAnsi" w:cstheme="majorHAnsi"/>
          <w:color w:val="FFFF00"/>
        </w:rPr>
        <w:t>and</w:t>
      </w:r>
      <w:r w:rsidR="0033358E" w:rsidRPr="0033358E">
        <w:rPr>
          <w:rFonts w:asciiTheme="majorHAnsi" w:hAnsiTheme="majorHAnsi" w:cstheme="majorHAnsi"/>
          <w:color w:val="FFFF00"/>
        </w:rPr>
        <w:t xml:space="preserve"> </w:t>
      </w:r>
      <w:r w:rsidR="0033358E">
        <w:rPr>
          <w:rFonts w:asciiTheme="majorHAnsi" w:hAnsiTheme="majorHAnsi" w:cstheme="majorHAnsi"/>
          <w:color w:val="FFFF00"/>
        </w:rPr>
        <w:t>b</w:t>
      </w:r>
      <w:r w:rsidRPr="0033358E">
        <w:rPr>
          <w:rFonts w:asciiTheme="majorHAnsi" w:hAnsiTheme="majorHAnsi" w:cstheme="majorHAnsi"/>
          <w:color w:val="FFFF00"/>
        </w:rPr>
        <w:t>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sidR="0033358E">
        <w:rPr>
          <w:rFonts w:asciiTheme="majorHAnsi" w:hAnsiTheme="majorHAnsi" w:cstheme="majorHAnsi"/>
          <w:color w:val="FFFF00"/>
        </w:rPr>
        <w:t>and see “Blotch3DManual.pdf” for</w:t>
      </w:r>
      <w:r>
        <w:rPr>
          <w:rFonts w:asciiTheme="majorHAnsi" w:hAnsiTheme="majorHAnsi" w:cstheme="majorHAnsi"/>
          <w:color w:val="FFFF00"/>
        </w:rPr>
        <w:t xml:space="preserve"> the reference documentation.</w:t>
      </w:r>
    </w:p>
    <w:p w:rsidR="00B41D97" w:rsidRDefault="0033358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hyperlink w:anchor="_Creating_a_new" w:history="1">
        <w:r w:rsidRPr="0033358E">
          <w:rPr>
            <w:rStyle w:val="Hyperlink"/>
            <w:rFonts w:asciiTheme="majorHAnsi" w:hAnsiTheme="majorHAnsi" w:cstheme="majorHAnsi"/>
          </w:rPr>
          <w:t>Creating a new project</w:t>
        </w:r>
      </w:hyperlink>
      <w:r>
        <w:rPr>
          <w:rFonts w:asciiTheme="majorHAnsi" w:hAnsiTheme="majorHAnsi" w:cstheme="majorHAnsi"/>
          <w:color w:val="FFFF00"/>
        </w:rPr>
        <w:t xml:space="preserve"> for details on creating projects, a</w:t>
      </w:r>
      <w:r w:rsidR="00FE1C59">
        <w:rPr>
          <w:rFonts w:asciiTheme="majorHAnsi" w:hAnsiTheme="majorHAnsi" w:cstheme="majorHAnsi"/>
          <w:color w:val="FFFF00"/>
        </w:rPr>
        <w:t>dd</w:t>
      </w:r>
      <w:r>
        <w:rPr>
          <w:rFonts w:asciiTheme="majorHAnsi" w:hAnsiTheme="majorHAnsi" w:cstheme="majorHAnsi"/>
          <w:color w:val="FFFF00"/>
        </w:rPr>
        <w:t>ing</w:t>
      </w:r>
      <w:r w:rsidR="00FE1C59">
        <w:rPr>
          <w:rFonts w:asciiTheme="majorHAnsi" w:hAnsiTheme="majorHAnsi" w:cstheme="majorHAnsi"/>
          <w:color w:val="FFFF00"/>
        </w:rPr>
        <w:t xml:space="preserve">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Pr>
          <w:rFonts w:asciiTheme="majorHAnsi" w:hAnsiTheme="majorHAnsi" w:cstheme="majorHAnsi"/>
          <w:color w:val="FFFF00"/>
        </w:rPr>
        <w:t>,</w:t>
      </w:r>
      <w:r w:rsidR="00A60DCF">
        <w:rPr>
          <w:rFonts w:asciiTheme="majorHAnsi" w:hAnsiTheme="majorHAnsi" w:cstheme="majorHAnsi"/>
          <w:color w:val="FFFF00"/>
        </w:rPr>
        <w:t xml:space="preserve"> or build</w:t>
      </w:r>
      <w:r>
        <w:rPr>
          <w:rFonts w:asciiTheme="majorHAnsi" w:hAnsiTheme="majorHAnsi" w:cstheme="majorHAnsi"/>
          <w:color w:val="FFFF00"/>
        </w:rPr>
        <w:t>ing</w:t>
      </w:r>
      <w:r w:rsidR="00A60DCF">
        <w:rPr>
          <w:rFonts w:asciiTheme="majorHAnsi" w:hAnsiTheme="majorHAnsi" w:cstheme="majorHAnsi"/>
          <w:color w:val="FFFF00"/>
        </w:rPr>
        <w:t xml:space="preserve"> for another platform</w:t>
      </w:r>
      <w:r w:rsidR="0094400E" w:rsidRPr="0094400E">
        <w:rPr>
          <w:rFonts w:asciiTheme="majorHAnsi" w:hAnsiTheme="majorHAnsi" w:cstheme="majorHAnsi"/>
          <w:color w:val="FFFF00"/>
        </w:rPr>
        <w:t>.</w:t>
      </w:r>
    </w:p>
    <w:p w:rsidR="00D22393" w:rsidRPr="00D22393" w:rsidRDefault="00D22393" w:rsidP="00D2239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an app, just deliver the contents of your project’s output folder.</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w:t>
      </w:r>
      <w:r w:rsidR="00720F0F">
        <w:rPr>
          <w:rFonts w:asciiTheme="majorHAnsi" w:hAnsiTheme="majorHAnsi" w:cstheme="majorHAnsi"/>
          <w:color w:val="FFFF00"/>
        </w:rPr>
        <w:t xml:space="preserve">real-time </w:t>
      </w:r>
      <w:r w:rsidRPr="003C0FBD">
        <w:rPr>
          <w:rFonts w:asciiTheme="majorHAnsi" w:hAnsiTheme="majorHAnsi" w:cstheme="majorHAnsi"/>
          <w:color w:val="FFFF00"/>
        </w:rPr>
        <w:t>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720D41" w:rsidRDefault="002327B7"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Programmatically </w:t>
      </w:r>
      <w:r w:rsidR="00B31E92">
        <w:rPr>
          <w:rFonts w:asciiTheme="majorHAnsi" w:hAnsiTheme="majorHAnsi" w:cstheme="majorHAnsi"/>
          <w:color w:val="FFFF00"/>
        </w:rPr>
        <w:t>create</w:t>
      </w:r>
      <w:r>
        <w:rPr>
          <w:rFonts w:asciiTheme="majorHAnsi" w:hAnsiTheme="majorHAnsi" w:cstheme="majorHAnsi"/>
          <w:color w:val="FFFF00"/>
        </w:rPr>
        <w:t xml:space="preserve"> a </w:t>
      </w:r>
      <w:r w:rsidR="00B31E92">
        <w:rPr>
          <w:rFonts w:asciiTheme="majorHAnsi" w:hAnsiTheme="majorHAnsi" w:cstheme="majorHAnsi"/>
          <w:color w:val="FFFF00"/>
        </w:rPr>
        <w:t xml:space="preserve">wide </w:t>
      </w:r>
      <w:r>
        <w:rPr>
          <w:rFonts w:asciiTheme="majorHAnsi" w:hAnsiTheme="majorHAnsi" w:cstheme="majorHAnsi"/>
          <w:color w:val="FFFF00"/>
        </w:rPr>
        <w:t xml:space="preserve">variety of </w:t>
      </w:r>
      <w:r w:rsidR="007C02CA">
        <w:rPr>
          <w:rFonts w:asciiTheme="majorHAnsi" w:hAnsiTheme="majorHAnsi" w:cstheme="majorHAnsi"/>
          <w:color w:val="FFFF00"/>
        </w:rPr>
        <w:t xml:space="preserve">sprite </w:t>
      </w:r>
      <w:r w:rsidR="00706CD7">
        <w:rPr>
          <w:rFonts w:asciiTheme="majorHAnsi" w:hAnsiTheme="majorHAnsi" w:cstheme="majorHAnsi"/>
          <w:color w:val="FFFF00"/>
        </w:rPr>
        <w:t>sha</w:t>
      </w:r>
      <w:r w:rsidR="009D6FF5">
        <w:rPr>
          <w:rFonts w:asciiTheme="majorHAnsi" w:hAnsiTheme="majorHAnsi" w:cstheme="majorHAnsi"/>
          <w:color w:val="FFFF00"/>
        </w:rPr>
        <w:t>pes</w:t>
      </w:r>
      <w:r w:rsidR="00720D41">
        <w:rPr>
          <w:rFonts w:asciiTheme="majorHAnsi" w:hAnsiTheme="majorHAnsi" w:cstheme="majorHAnsi"/>
          <w:color w:val="FFFF00"/>
        </w:rPr>
        <w:t>.</w:t>
      </w:r>
    </w:p>
    <w:p w:rsidR="002327B7" w:rsidRDefault="00720D41" w:rsidP="002327B7">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Create </w:t>
      </w:r>
      <w:r w:rsidR="009D6FF5">
        <w:rPr>
          <w:rFonts w:asciiTheme="majorHAnsi" w:hAnsiTheme="majorHAnsi" w:cstheme="majorHAnsi"/>
          <w:color w:val="FFFF00"/>
        </w:rPr>
        <w:t xml:space="preserve">sprites </w:t>
      </w:r>
      <w:r>
        <w:rPr>
          <w:rFonts w:asciiTheme="majorHAnsi" w:hAnsiTheme="majorHAnsi" w:cstheme="majorHAnsi"/>
          <w:color w:val="FFFF00"/>
        </w:rPr>
        <w:t>by defining individual polygons</w:t>
      </w:r>
      <w:r w:rsidR="002327B7">
        <w:rPr>
          <w:rFonts w:asciiTheme="majorHAnsi" w:hAnsiTheme="majorHAnsi" w:cstheme="majorHAnsi"/>
          <w:color w:val="FFFF00"/>
        </w:rPr>
        <w:t>.</w:t>
      </w:r>
    </w:p>
    <w:p w:rsidR="0067600C" w:rsidRDefault="0067600C" w:rsidP="0067600C">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image files, including textures with an alpha channel (i.e. with translucent pixels).</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Show 2D and in-world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795C28">
        <w:rPr>
          <w:rFonts w:asciiTheme="majorHAnsi" w:hAnsiTheme="majorHAnsi" w:cstheme="majorHAnsi"/>
          <w:color w:val="FFFF00"/>
        </w:rPr>
        <w:t xml:space="preserve">real-time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w:t>
      </w:r>
      <w:r w:rsidR="00795C28">
        <w:rPr>
          <w:rFonts w:asciiTheme="majorHAnsi" w:hAnsiTheme="majorHAnsi" w:cstheme="majorHAnsi"/>
          <w:color w:val="FFFF00"/>
        </w:rPr>
        <w:t xml:space="preserve">on a sprite </w:t>
      </w:r>
      <w:r w:rsidR="00643963">
        <w:rPr>
          <w:rFonts w:asciiTheme="majorHAnsi" w:hAnsiTheme="majorHAnsi" w:cstheme="majorHAnsi"/>
          <w:color w:val="FFFF00"/>
        </w:rPr>
        <w:t xml:space="preserve">(See </w:t>
      </w:r>
      <w:hyperlink r:id="rId7"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2327B7" w:rsidRPr="003C0FBD">
        <w:rPr>
          <w:rFonts w:asciiTheme="majorHAnsi" w:hAnsiTheme="majorHAnsi" w:cstheme="majorHAnsi"/>
          <w:color w:val="FFFF00"/>
        </w:rPr>
        <w:t>in the 3D window</w:t>
      </w:r>
      <w:r w:rsidR="002327B7">
        <w:rPr>
          <w:rFonts w:asciiTheme="majorHAnsi" w:hAnsiTheme="majorHAnsi" w:cstheme="majorHAnsi"/>
          <w:color w:val="FFFF00"/>
        </w:rPr>
        <w:t xml:space="preserve">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Pr="003C0FBD">
        <w:rPr>
          <w:rFonts w:asciiTheme="majorHAnsi" w:hAnsiTheme="majorHAnsi" w:cstheme="majorHAnsi"/>
          <w:color w:val="FFFF00"/>
        </w:rPr>
        <w:t>.</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 texture</w:t>
      </w:r>
      <w:r w:rsidR="005320E9">
        <w:rPr>
          <w:rFonts w:asciiTheme="majorHAnsi" w:hAnsiTheme="majorHAnsi" w:cstheme="majorHAnsi"/>
          <w:color w:val="FFFF00"/>
        </w:rPr>
        <w:t xml:space="preserve"> on a surface</w:t>
      </w:r>
      <w:r>
        <w:rPr>
          <w:rFonts w:asciiTheme="majorHAnsi" w:hAnsiTheme="majorHAnsi" w:cstheme="majorHAnsi"/>
          <w:color w:val="FFFF00"/>
        </w:rPr>
        <w:t>.</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D32B5F">
        <w:rPr>
          <w:rFonts w:asciiTheme="majorHAnsi" w:hAnsiTheme="majorHAnsi" w:cstheme="majorHAnsi"/>
          <w:color w:val="FFFF00"/>
        </w:rPr>
        <w:t>, and see the description before using</w:t>
      </w:r>
      <w:r>
        <w:rPr>
          <w:rFonts w:asciiTheme="majorHAnsi" w:hAnsiTheme="majorHAnsi" w:cstheme="majorHAnsi"/>
          <w:color w:val="FFFF00"/>
        </w:rPr>
        <w:t>)</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3F4220"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w:t>
      </w:r>
    </w:p>
    <w:p w:rsidR="005908D2"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Several s</w:t>
      </w:r>
      <w:r w:rsidR="003441D5">
        <w:rPr>
          <w:rFonts w:asciiTheme="majorHAnsi" w:hAnsiTheme="majorHAnsi" w:cstheme="majorHAnsi"/>
          <w:color w:val="FFFF00"/>
        </w:rPr>
        <w:t>hader</w:t>
      </w:r>
      <w:r>
        <w:rPr>
          <w:rFonts w:asciiTheme="majorHAnsi" w:hAnsiTheme="majorHAnsi" w:cstheme="majorHAnsi"/>
          <w:color w:val="FFFF00"/>
        </w:rPr>
        <w:t>s are provided to support texture transforms, alpha textures with lighting, etc.</w:t>
      </w:r>
    </w:p>
    <w:p w:rsidR="003F4220" w:rsidRDefault="003F4220"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Easily write your own custom shaders using the provided shader code as a template.</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w:t>
      </w:r>
      <w:r w:rsidR="005320E9">
        <w:rPr>
          <w:rFonts w:asciiTheme="majorHAnsi" w:hAnsiTheme="majorHAnsi" w:cstheme="majorHAnsi"/>
          <w:color w:val="FFFF00"/>
        </w:rPr>
        <w:t>s</w:t>
      </w:r>
      <w:r>
        <w:rPr>
          <w:rFonts w:asciiTheme="majorHAnsi" w:hAnsiTheme="majorHAnsi" w:cstheme="majorHAnsi"/>
          <w:color w:val="FFFF00"/>
        </w:rPr>
        <w:t xml:space="preserv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MonoGame</w:t>
      </w:r>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9D6FF5">
        <w:rPr>
          <w:rFonts w:asciiTheme="majorHAnsi" w:hAnsiTheme="majorHAnsi" w:cstheme="majorHAnsi"/>
          <w:color w:val="FFFF00"/>
        </w:rPr>
        <w:t xml:space="preserve"> documentation generator</w:t>
      </w:r>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w:t>
      </w:r>
      <w:r w:rsidR="0067600C">
        <w:rPr>
          <w:rFonts w:asciiTheme="majorHAnsi" w:hAnsiTheme="majorHAnsi" w:cstheme="majorHAnsi"/>
          <w:color w:val="FFFF00"/>
        </w:rPr>
        <w:t>D</w:t>
      </w:r>
      <w:r w:rsidRPr="00982939">
        <w:rPr>
          <w:rFonts w:asciiTheme="majorHAnsi" w:hAnsiTheme="majorHAnsi" w:cstheme="majorHAnsi"/>
          <w:color w:val="FFFF00"/>
        </w:rPr>
        <w:t>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6" w:name="_Creating_a_3D"/>
      <w:bookmarkStart w:id="7" w:name="_Creating_and_using"/>
      <w:bookmarkStart w:id="8" w:name="_Developing_with_Blotch3D"/>
      <w:bookmarkStart w:id="9" w:name="_Toc516117026"/>
      <w:bookmarkStart w:id="10" w:name="_Toc517055696"/>
      <w:bookmarkEnd w:id="6"/>
      <w:bookmarkEnd w:id="7"/>
      <w:bookmarkEnd w:id="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9"/>
    <w:bookmarkEnd w:id="10"/>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w:t>
      </w:r>
      <w:r w:rsidR="009D4814">
        <w:rPr>
          <w:rFonts w:asciiTheme="majorHAnsi" w:hAnsiTheme="majorHAnsi" w:cstheme="majorHAnsi"/>
          <w:color w:val="FFFF00"/>
        </w:rPr>
        <w:t>s</w:t>
      </w:r>
      <w:r w:rsidR="000E4785" w:rsidRPr="003C0FBD">
        <w:rPr>
          <w:rFonts w:asciiTheme="majorHAnsi" w:hAnsiTheme="majorHAnsi" w:cstheme="majorHAnsi"/>
          <w:color w:val="FFFF00"/>
        </w:rPr>
        <w:t xml:space="preserve"> and another example’s source file to see what extra code must be added to implement the features it demonstrates.</w:t>
      </w:r>
    </w:p>
    <w:p w:rsidR="00DA3D4F" w:rsidRPr="003C0FBD" w:rsidRDefault="00DA3D4F" w:rsidP="00DA3D4F">
      <w:pPr>
        <w:pStyle w:val="Heading1"/>
      </w:pPr>
      <w:bookmarkStart w:id="11" w:name="_Creating_a_new"/>
      <w:bookmarkEnd w:id="11"/>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67600C">
        <w:rPr>
          <w:rFonts w:asciiTheme="majorHAnsi" w:hAnsiTheme="majorHAnsi" w:cstheme="majorHAnsi"/>
          <w:color w:val="FFFF00"/>
        </w:rPr>
        <w:t xml:space="preserve">install </w:t>
      </w:r>
      <w:r w:rsidR="00D615DD">
        <w:rPr>
          <w:rFonts w:asciiTheme="majorHAnsi" w:hAnsiTheme="majorHAnsi" w:cstheme="majorHAnsi"/>
          <w:color w:val="FFFF00"/>
        </w:rPr>
        <w:t xml:space="preserve">the </w:t>
      </w:r>
      <w:r w:rsidR="0067600C">
        <w:rPr>
          <w:rFonts w:asciiTheme="majorHAnsi" w:hAnsiTheme="majorHAnsi" w:cstheme="majorHAnsi"/>
          <w:color w:val="FFFF00"/>
        </w:rPr>
        <w:t xml:space="preserve">MonoGame </w:t>
      </w:r>
      <w:r w:rsidR="00D615DD">
        <w:rPr>
          <w:rFonts w:asciiTheme="majorHAnsi" w:hAnsiTheme="majorHAnsi" w:cstheme="majorHAnsi"/>
          <w:color w:val="FFFF00"/>
        </w:rPr>
        <w:t xml:space="preserve">SDK </w:t>
      </w:r>
      <w:r w:rsidR="0067600C">
        <w:rPr>
          <w:rFonts w:asciiTheme="majorHAnsi" w:hAnsiTheme="majorHAnsi" w:cstheme="majorHAnsi"/>
          <w:color w:val="FFFF00"/>
        </w:rPr>
        <w:t>as described in</w:t>
      </w:r>
      <w:r w:rsidR="00795C28">
        <w:rPr>
          <w:rFonts w:asciiTheme="majorHAnsi" w:hAnsiTheme="majorHAnsi" w:cstheme="majorHAnsi"/>
          <w:color w:val="FFFF00"/>
        </w:rPr>
        <w:t xml:space="preserve"> the </w:t>
      </w:r>
      <w:hyperlink w:anchor="_Quick_start_for" w:history="1">
        <w:r w:rsidR="00795C28" w:rsidRPr="00795C28">
          <w:rPr>
            <w:rStyle w:val="Hyperlink"/>
            <w:rFonts w:asciiTheme="majorHAnsi" w:hAnsiTheme="majorHAnsi" w:cstheme="majorHAnsi"/>
          </w:rPr>
          <w:t>Quick start for Windows</w:t>
        </w:r>
      </w:hyperlink>
      <w:r w:rsidR="00795C28">
        <w:rPr>
          <w:rFonts w:asciiTheme="majorHAnsi" w:hAnsiTheme="majorHAnsi" w:cstheme="majorHAnsi"/>
          <w:color w:val="FFFF00"/>
        </w:rPr>
        <w:t xml:space="preserve"> </w:t>
      </w:r>
      <w:r w:rsidR="006B3D7A" w:rsidRPr="006B3D7A">
        <w:rPr>
          <w:rFonts w:asciiTheme="majorHAnsi" w:hAnsiTheme="majorHAnsi" w:cstheme="majorHAnsi"/>
          <w:color w:val="FFFF00"/>
        </w:rPr>
        <w:t>section.</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C0758E">
        <w:rPr>
          <w:rFonts w:asciiTheme="majorHAnsi" w:hAnsiTheme="majorHAnsi" w:cstheme="majorHAnsi"/>
          <w:color w:val="FFFF00"/>
        </w:rPr>
        <w:t>+</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\MonoGame\v3.0\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sidR="004C5BDA">
        <w:rPr>
          <w:rFonts w:asciiTheme="majorHAnsi" w:hAnsiTheme="majorHAnsi" w:cstheme="majorHAnsi"/>
          <w:color w:val="FFFF00"/>
        </w:rPr>
        <w:t xml:space="preserve">: First </w:t>
      </w:r>
      <w:r>
        <w:rPr>
          <w:rFonts w:asciiTheme="majorHAnsi" w:hAnsiTheme="majorHAnsi" w:cstheme="majorHAnsi"/>
          <w:color w:val="FFFF00"/>
        </w:rPr>
        <w:t>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4C5BDA">
        <w:rPr>
          <w:rFonts w:asciiTheme="majorHAnsi" w:hAnsiTheme="majorHAnsi" w:cstheme="majorHAnsi"/>
          <w:color w:val="FFFF00"/>
        </w:rPr>
        <w:t xml:space="preserve">Then use the MonoGame project wizard to create both a project for the Blotch3D class library (and add the Blotch3D source to that project), then </w:t>
      </w:r>
      <w:r w:rsidR="00E03B77">
        <w:rPr>
          <w:rFonts w:asciiTheme="majorHAnsi" w:hAnsiTheme="majorHAnsi" w:cstheme="majorHAnsi"/>
          <w:color w:val="FFFF00"/>
        </w:rPr>
        <w:t xml:space="preserve">use </w:t>
      </w:r>
      <w:r w:rsidR="008E6700">
        <w:rPr>
          <w:rFonts w:asciiTheme="majorHAnsi" w:hAnsiTheme="majorHAnsi" w:cstheme="majorHAnsi"/>
          <w:color w:val="FFFF00"/>
        </w:rPr>
        <w:t>the wizard</w:t>
      </w:r>
      <w:r w:rsidR="00E03B77">
        <w:rPr>
          <w:rFonts w:asciiTheme="majorHAnsi" w:hAnsiTheme="majorHAnsi" w:cstheme="majorHAnsi"/>
          <w:color w:val="FFFF00"/>
        </w:rPr>
        <w:t xml:space="preserve"> to create </w:t>
      </w:r>
      <w:r w:rsidR="004C5BDA">
        <w:rPr>
          <w:rFonts w:asciiTheme="majorHAnsi" w:hAnsiTheme="majorHAnsi" w:cstheme="majorHAnsi"/>
          <w:color w:val="FFFF00"/>
        </w:rPr>
        <w:t>your project and add a reference to Bl</w:t>
      </w:r>
      <w:r w:rsidR="008E6700">
        <w:rPr>
          <w:rFonts w:asciiTheme="majorHAnsi" w:hAnsiTheme="majorHAnsi" w:cstheme="majorHAnsi"/>
          <w:color w:val="FFFF00"/>
        </w:rPr>
        <w:t>otch</w:t>
      </w:r>
      <w:r w:rsidR="004C5BDA">
        <w:rPr>
          <w:rFonts w:asciiTheme="majorHAnsi" w:hAnsiTheme="majorHAnsi" w:cstheme="majorHAnsi"/>
          <w:color w:val="FFFF00"/>
        </w:rPr>
        <w:t>3D.</w:t>
      </w:r>
      <w:r w:rsidR="00E03B77">
        <w:rPr>
          <w:rFonts w:asciiTheme="majorHAnsi" w:hAnsiTheme="majorHAnsi" w:cstheme="majorHAnsi"/>
          <w:color w:val="FFFF00"/>
        </w:rPr>
        <w:t xml:space="preserve">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CC76BF">
        <w:rPr>
          <w:rFonts w:asciiTheme="majorHAnsi" w:hAnsiTheme="majorHAnsi" w:cstheme="majorHAnsi"/>
          <w:color w:val="FFFF00"/>
        </w:rPr>
        <w:t>online</w:t>
      </w:r>
      <w:r w:rsidR="000F71A7">
        <w:rPr>
          <w:rFonts w:asciiTheme="majorHAnsi" w:hAnsiTheme="majorHAnsi" w:cstheme="majorHAnsi"/>
          <w:color w:val="FFFF00"/>
        </w:rPr>
        <w:t xml:space="preserv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 xml:space="preserve">create </w:t>
      </w:r>
      <w:r w:rsidR="00CC76BF">
        <w:rPr>
          <w:rFonts w:asciiTheme="majorHAnsi" w:hAnsiTheme="majorHAnsi" w:cstheme="majorHAnsi"/>
          <w:color w:val="FFFF00"/>
        </w:rPr>
        <w:t>the</w:t>
      </w:r>
      <w:r w:rsidR="00BF09CF">
        <w:rPr>
          <w:rFonts w:asciiTheme="majorHAnsi" w:hAnsiTheme="majorHAnsi" w:cstheme="majorHAnsi"/>
          <w:color w:val="FFFF00"/>
        </w:rPr>
        <w:t xml:space="preserve">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w:t>
      </w:r>
      <w:r w:rsidR="00E01CEE">
        <w:rPr>
          <w:rFonts w:asciiTheme="majorHAnsi" w:hAnsiTheme="majorHAnsi" w:cstheme="majorHAnsi"/>
          <w:color w:val="FFFF00"/>
        </w:rPr>
        <w:t xml:space="preserve"> for Microsoft Windows</w:t>
      </w:r>
      <w:r>
        <w:rPr>
          <w:rFonts w:asciiTheme="majorHAnsi" w:hAnsiTheme="majorHAnsi" w:cstheme="majorHAnsi"/>
          <w:color w:val="FFFF00"/>
        </w:rPr>
        <w:t>, deliver everything in your project’s output folder.</w:t>
      </w:r>
      <w:r w:rsidR="00E01CEE">
        <w:rPr>
          <w:rFonts w:asciiTheme="majorHAnsi" w:hAnsiTheme="majorHAnsi" w:cstheme="majorHAnsi"/>
          <w:color w:val="FFFF00"/>
        </w:rPr>
        <w:t xml:space="preserve"> Other platforms </w:t>
      </w:r>
      <w:r w:rsidR="00931E21">
        <w:rPr>
          <w:rFonts w:asciiTheme="majorHAnsi" w:hAnsiTheme="majorHAnsi" w:cstheme="majorHAnsi"/>
          <w:color w:val="FFFF00"/>
        </w:rPr>
        <w:t xml:space="preserve">may </w:t>
      </w:r>
      <w:r w:rsidR="00E01CEE">
        <w:rPr>
          <w:rFonts w:asciiTheme="majorHAnsi" w:hAnsiTheme="majorHAnsi" w:cstheme="majorHAnsi"/>
          <w:color w:val="FFFF00"/>
        </w:rPr>
        <w:t xml:space="preserve">require different </w:t>
      </w:r>
      <w:r w:rsidR="00016B92">
        <w:rPr>
          <w:rFonts w:asciiTheme="majorHAnsi" w:hAnsiTheme="majorHAnsi" w:cstheme="majorHAnsi"/>
          <w:color w:val="FFFF00"/>
        </w:rPr>
        <w:t xml:space="preserve">delivery </w:t>
      </w:r>
      <w:r w:rsidR="00E01CEE">
        <w:rPr>
          <w:rFonts w:asciiTheme="majorHAnsi" w:hAnsiTheme="majorHAnsi" w:cstheme="majorHAnsi"/>
          <w:color w:val="FFFF00"/>
        </w:rPr>
        <w:t>methods.</w:t>
      </w:r>
    </w:p>
    <w:p w:rsidR="00136DC0" w:rsidRPr="00B40075" w:rsidRDefault="00136DC0" w:rsidP="00E90879">
      <w:pPr>
        <w:pStyle w:val="Heading1"/>
      </w:pPr>
      <w:bookmarkStart w:id="12" w:name="_Development"/>
      <w:bookmarkStart w:id="13" w:name="_Toc519659705"/>
      <w:bookmarkEnd w:id="12"/>
      <w:r w:rsidRPr="00B40075">
        <w:t>Development</w:t>
      </w:r>
      <w:bookmarkEnd w:id="13"/>
      <w:r w:rsidR="0063230D">
        <w:t xml:space="preserve"> overview</w:t>
      </w:r>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481148" w:rsidRDefault="000B10F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d</w:t>
      </w:r>
      <w:r w:rsidR="00A0662C">
        <w:rPr>
          <w:rFonts w:asciiTheme="majorHAnsi" w:hAnsiTheme="majorHAnsi" w:cstheme="majorHAnsi"/>
          <w:color w:val="FFFF00"/>
        </w:rPr>
        <w:t>efine</w:t>
      </w:r>
      <w:r w:rsidR="0093462B">
        <w:rPr>
          <w:rFonts w:asciiTheme="majorHAnsi" w:hAnsiTheme="majorHAnsi" w:cstheme="majorHAnsi"/>
          <w:color w:val="FFFF00"/>
        </w:rPr>
        <w:t xml:space="preserve"> a 3D window</w:t>
      </w:r>
      <w:r w:rsidR="009149B2">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sidR="009149B2">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sidR="009149B2">
        <w:rPr>
          <w:rFonts w:asciiTheme="majorHAnsi" w:hAnsiTheme="majorHAnsi" w:cstheme="majorHAnsi"/>
          <w:color w:val="FFFF00"/>
        </w:rPr>
        <w:t>ing</w:t>
      </w:r>
      <w:r w:rsidR="00833F8E">
        <w:rPr>
          <w:rFonts w:asciiTheme="majorHAnsi" w:hAnsiTheme="majorHAnsi" w:cstheme="majorHAnsi"/>
          <w:color w:val="FFFF00"/>
        </w:rPr>
        <w:t xml:space="preserve"> </w:t>
      </w:r>
      <w:r>
        <w:rPr>
          <w:rFonts w:asciiTheme="majorHAnsi" w:hAnsiTheme="majorHAnsi" w:cstheme="majorHAnsi"/>
          <w:color w:val="FFFF00"/>
        </w:rPr>
        <w:t>at least the FrameDraw method</w:t>
      </w:r>
      <w:r w:rsidR="0093462B">
        <w:rPr>
          <w:rFonts w:asciiTheme="majorHAnsi" w:hAnsiTheme="majorHAnsi" w:cstheme="majorHAnsi"/>
          <w:color w:val="FFFF00"/>
        </w:rPr>
        <w:t xml:space="preserve">. </w:t>
      </w:r>
      <w:r w:rsidR="0067600C">
        <w:rPr>
          <w:rFonts w:asciiTheme="majorHAnsi" w:hAnsiTheme="majorHAnsi" w:cstheme="majorHAnsi"/>
          <w:color w:val="FFFF00"/>
        </w:rPr>
        <w:t>O</w:t>
      </w:r>
      <w:r w:rsidR="00264286">
        <w:rPr>
          <w:rFonts w:asciiTheme="majorHAnsi" w:hAnsiTheme="majorHAnsi" w:cstheme="majorHAnsi"/>
          <w:color w:val="FFFF00"/>
        </w:rPr>
        <w:t xml:space="preserve">pen the window by </w:t>
      </w:r>
      <w:r w:rsidR="00A0662C">
        <w:rPr>
          <w:rFonts w:asciiTheme="majorHAnsi" w:hAnsiTheme="majorHAnsi" w:cstheme="majorHAnsi"/>
          <w:color w:val="FFFF00"/>
        </w:rPr>
        <w:t>i</w:t>
      </w:r>
      <w:r w:rsidR="0093462B">
        <w:rPr>
          <w:rFonts w:asciiTheme="majorHAnsi" w:hAnsiTheme="majorHAnsi" w:cstheme="majorHAnsi"/>
          <w:color w:val="FFFF00"/>
        </w:rPr>
        <w:t>nstantiat</w:t>
      </w:r>
      <w:r w:rsidR="00264286">
        <w:rPr>
          <w:rFonts w:asciiTheme="majorHAnsi" w:hAnsiTheme="majorHAnsi" w:cstheme="majorHAnsi"/>
          <w:color w:val="FFFF00"/>
        </w:rPr>
        <w:t>ing</w:t>
      </w:r>
      <w:r w:rsidR="0093462B">
        <w:rPr>
          <w:rFonts w:asciiTheme="majorHAnsi" w:hAnsiTheme="majorHAnsi" w:cstheme="majorHAnsi"/>
          <w:color w:val="FFFF00"/>
        </w:rPr>
        <w:t xml:space="preserve"> that class and call</w:t>
      </w:r>
      <w:r w:rsidR="00264286">
        <w:rPr>
          <w:rFonts w:asciiTheme="majorHAnsi" w:hAnsiTheme="majorHAnsi" w:cstheme="majorHAnsi"/>
          <w:color w:val="FFFF00"/>
        </w:rPr>
        <w:t>ing</w:t>
      </w:r>
      <w:r w:rsidR="0093462B">
        <w:rPr>
          <w:rFonts w:asciiTheme="majorHAnsi" w:hAnsiTheme="majorHAnsi" w:cstheme="majorHAnsi"/>
          <w:color w:val="FFFF00"/>
        </w:rPr>
        <w:t xml:space="preserve">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sidR="009149B2">
        <w:rPr>
          <w:rFonts w:asciiTheme="majorHAnsi" w:hAnsiTheme="majorHAnsi" w:cstheme="majorHAnsi"/>
          <w:color w:val="FFFF00"/>
        </w:rPr>
        <w:t xml:space="preserve">then </w:t>
      </w:r>
      <w:r w:rsidR="00833F8E">
        <w:rPr>
          <w:rFonts w:asciiTheme="majorHAnsi" w:hAnsiTheme="majorHAnsi" w:cstheme="majorHAnsi"/>
          <w:color w:val="FFFF00"/>
        </w:rPr>
        <w:t xml:space="preserve">calls the </w:t>
      </w:r>
      <w:r>
        <w:rPr>
          <w:rFonts w:asciiTheme="majorHAnsi" w:hAnsiTheme="majorHAnsi" w:cstheme="majorHAnsi"/>
          <w:color w:val="FFFF00"/>
        </w:rPr>
        <w:t>methods you’ve overridden</w:t>
      </w:r>
      <w:r w:rsidR="00C87FC9">
        <w:rPr>
          <w:rFonts w:asciiTheme="majorHAnsi" w:hAnsiTheme="majorHAnsi" w:cstheme="majorHAnsi"/>
          <w:color w:val="FFFF00"/>
        </w:rPr>
        <w:t>,</w:t>
      </w:r>
      <w:r w:rsidR="00833F8E">
        <w:rPr>
          <w:rFonts w:asciiTheme="majorHAnsi" w:hAnsiTheme="majorHAnsi" w:cstheme="majorHAnsi"/>
          <w:color w:val="FFFF00"/>
        </w:rPr>
        <w:t xml:space="preserve"> </w:t>
      </w:r>
      <w:r w:rsidR="00B36E9F">
        <w:rPr>
          <w:rFonts w:asciiTheme="majorHAnsi" w:hAnsiTheme="majorHAnsi" w:cstheme="majorHAnsi"/>
          <w:color w:val="FFFF00"/>
        </w:rPr>
        <w:t xml:space="preserve">when </w:t>
      </w:r>
      <w:r w:rsidR="00CF5420">
        <w:rPr>
          <w:rFonts w:asciiTheme="majorHAnsi" w:hAnsiTheme="majorHAnsi" w:cstheme="majorHAnsi"/>
          <w:color w:val="FFFF00"/>
        </w:rPr>
        <w:t>appropriate, and</w:t>
      </w:r>
      <w:r w:rsidR="00833F8E">
        <w:rPr>
          <w:rFonts w:asciiTheme="majorHAnsi" w:hAnsiTheme="majorHAnsi" w:cstheme="majorHAnsi"/>
          <w:color w:val="FFFF00"/>
        </w:rPr>
        <w:t xml:space="preserve"> does not return until the window has closed.</w:t>
      </w:r>
    </w:p>
    <w:p w:rsidR="00481148" w:rsidRDefault="00481148" w:rsidP="009953A1">
      <w:pPr>
        <w:autoSpaceDE w:val="0"/>
        <w:autoSpaceDN w:val="0"/>
        <w:adjustRightInd w:val="0"/>
        <w:spacing w:after="0" w:line="240" w:lineRule="auto"/>
        <w:rPr>
          <w:rFonts w:asciiTheme="majorHAnsi" w:hAnsiTheme="majorHAnsi" w:cstheme="majorHAnsi"/>
          <w:color w:val="FFFF00"/>
        </w:rPr>
      </w:pPr>
    </w:p>
    <w:p w:rsidR="005320E9" w:rsidRDefault="00B1569B" w:rsidP="005320E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sidR="009149B2">
        <w:rPr>
          <w:rFonts w:asciiTheme="majorHAnsi" w:hAnsiTheme="majorHAnsi" w:cstheme="majorHAnsi"/>
          <w:color w:val="FFFF00"/>
        </w:rPr>
        <w:t xml:space="preserve">must be </w:t>
      </w:r>
      <w:r w:rsidR="00A0662C">
        <w:rPr>
          <w:rFonts w:asciiTheme="majorHAnsi" w:hAnsiTheme="majorHAnsi" w:cstheme="majorHAnsi"/>
          <w:color w:val="FFFF00"/>
        </w:rPr>
        <w:t xml:space="preserve">in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r w:rsidR="005320E9">
        <w:rPr>
          <w:rFonts w:asciiTheme="majorHAnsi" w:hAnsiTheme="majorHAnsi" w:cstheme="majorHAnsi"/>
          <w:color w:val="FFFF00"/>
        </w:rPr>
        <w:t xml:space="preserve"> This is because 3D subsystems (OpenGL, DirectX, etc.) generally require that a single thread access all 3D hardware resources for a given 3D window. There are certain platform-specific exceptions to this rule, but we don’t use them. This rule also applies to any code structure (like Parallel, etc.) that may internally use other threads, as well. Also, since sometimes it’s hard to know exactly what 3D operations really do hit the 3D hardware, its best to assume all of them do, like creation and use of </w:t>
      </w:r>
      <w:r w:rsidR="00C04385">
        <w:rPr>
          <w:rFonts w:asciiTheme="majorHAnsi" w:hAnsiTheme="majorHAnsi" w:cstheme="majorHAnsi"/>
          <w:color w:val="FFFF00"/>
        </w:rPr>
        <w:t xml:space="preserve">all </w:t>
      </w:r>
      <w:r w:rsidR="005320E9">
        <w:rPr>
          <w:rFonts w:asciiTheme="majorHAnsi" w:hAnsiTheme="majorHAnsi" w:cstheme="majorHAnsi"/>
          <w:color w:val="FFFF00"/>
        </w:rPr>
        <w:t>Blotch3D and MonoGame objects.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7518EF" w:rsidRDefault="005320E9"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w:t>
      </w:r>
      <w:r w:rsidR="001C7705">
        <w:rPr>
          <w:rFonts w:asciiTheme="majorHAnsi" w:hAnsiTheme="majorHAnsi" w:cstheme="majorHAnsi"/>
          <w:color w:val="FFFF00"/>
        </w:rPr>
        <w:t>ou c</w:t>
      </w:r>
      <w:r>
        <w:rPr>
          <w:rFonts w:asciiTheme="majorHAnsi" w:hAnsiTheme="majorHAnsi" w:cstheme="majorHAnsi"/>
          <w:color w:val="FFFF00"/>
        </w:rPr>
        <w:t>an</w:t>
      </w:r>
      <w:r w:rsidR="001C7705">
        <w:rPr>
          <w:rFonts w:asciiTheme="majorHAnsi" w:hAnsiTheme="majorHAnsi" w:cstheme="majorHAnsi"/>
          <w:color w:val="FFFF00"/>
        </w:rPr>
        <w:t xml:space="preserve">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Pr>
          <w:rFonts w:asciiTheme="majorHAnsi" w:hAnsiTheme="majorHAnsi" w:cstheme="majorHAnsi"/>
          <w:color w:val="FFFF00"/>
        </w:rPr>
        <w:t xml:space="preserve">the one </w:t>
      </w:r>
      <w:r w:rsidR="00B36E9F">
        <w:rPr>
          <w:rFonts w:asciiTheme="majorHAnsi" w:hAnsiTheme="majorHAnsi" w:cstheme="majorHAnsi"/>
          <w:color w:val="FFFF00"/>
        </w:rPr>
        <w:t>overridden method</w:t>
      </w:r>
      <w:r>
        <w:rPr>
          <w:rFonts w:asciiTheme="majorHAnsi" w:hAnsiTheme="majorHAnsi" w:cstheme="majorHAnsi"/>
          <w:color w:val="FFFF00"/>
        </w:rPr>
        <w:t xml:space="preserve"> called “FrameDraw”, if you like, b</w:t>
      </w:r>
      <w:r w:rsidR="006A7BC4">
        <w:rPr>
          <w:rFonts w:asciiTheme="majorHAnsi" w:hAnsiTheme="majorHAnsi" w:cstheme="majorHAnsi"/>
          <w:color w:val="FFFF00"/>
        </w:rPr>
        <w:t xml:space="preserve">ut </w:t>
      </w:r>
      <w:r w:rsidR="00347CC0">
        <w:rPr>
          <w:rFonts w:asciiTheme="majorHAnsi" w:hAnsiTheme="majorHAnsi" w:cstheme="majorHAnsi"/>
          <w:color w:val="FFFF00"/>
        </w:rPr>
        <w:t xml:space="preserve">there are </w:t>
      </w:r>
      <w:r w:rsidR="00C87FC9">
        <w:rPr>
          <w:rFonts w:asciiTheme="majorHAnsi" w:hAnsiTheme="majorHAnsi" w:cstheme="majorHAnsi"/>
          <w:color w:val="FFFF00"/>
        </w:rPr>
        <w:t>a couple of</w:t>
      </w:r>
      <w:r w:rsidR="006A7BC4">
        <w:rPr>
          <w:rFonts w:asciiTheme="majorHAnsi" w:hAnsiTheme="majorHAnsi" w:cstheme="majorHAnsi"/>
          <w:color w:val="FFFF00"/>
        </w:rPr>
        <w:t xml:space="preserve"> </w:t>
      </w:r>
      <w:r w:rsidR="00C04385">
        <w:rPr>
          <w:rFonts w:asciiTheme="majorHAnsi" w:hAnsiTheme="majorHAnsi" w:cstheme="majorHAnsi"/>
          <w:color w:val="FFFF00"/>
        </w:rPr>
        <w:t xml:space="preserve">other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provided </w:t>
      </w:r>
      <w:r w:rsidR="006A7BC4">
        <w:rPr>
          <w:rFonts w:asciiTheme="majorHAnsi" w:hAnsiTheme="majorHAnsi" w:cstheme="majorHAnsi"/>
          <w:color w:val="FFFF00"/>
        </w:rPr>
        <w:t xml:space="preserve">for your convenience. </w:t>
      </w:r>
      <w:r w:rsidR="00152332">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w:t>
      </w:r>
      <w:r w:rsidR="00481148">
        <w:rPr>
          <w:rFonts w:asciiTheme="majorHAnsi" w:hAnsiTheme="majorHAnsi" w:cstheme="majorHAnsi"/>
          <w:color w:val="FFFF00"/>
        </w:rPr>
        <w:t>the beginning</w:t>
      </w:r>
      <w:r w:rsidR="00C87FC9">
        <w:rPr>
          <w:rFonts w:asciiTheme="majorHAnsi" w:hAnsiTheme="majorHAnsi" w:cstheme="majorHAnsi"/>
          <w:color w:val="FFFF00"/>
        </w:rPr>
        <w:t xml:space="preserve"> and</w:t>
      </w:r>
      <w:r w:rsidR="00152332">
        <w:rPr>
          <w:rFonts w:asciiTheme="majorHAnsi" w:hAnsiTheme="majorHAnsi" w:cstheme="majorHAnsi"/>
          <w:color w:val="FFFF00"/>
        </w:rPr>
        <w:t xml:space="preserve"> a FrameProc method that is called every frame</w:t>
      </w:r>
      <w:r w:rsidR="00C87FC9">
        <w:rPr>
          <w:rFonts w:asciiTheme="majorHAnsi" w:hAnsiTheme="majorHAnsi" w:cstheme="majorHAnsi"/>
          <w:color w:val="FFFF00"/>
        </w:rPr>
        <w:t xml:space="preserve">. The </w:t>
      </w:r>
      <w:r w:rsidR="006A7BC4">
        <w:rPr>
          <w:rFonts w:asciiTheme="majorHAnsi" w:hAnsiTheme="majorHAnsi" w:cstheme="majorHAnsi"/>
          <w:color w:val="FFFF00"/>
        </w:rPr>
        <w:t xml:space="preserve">FrameDraw method is </w:t>
      </w:r>
      <w:r w:rsidR="00C87FC9">
        <w:rPr>
          <w:rFonts w:asciiTheme="majorHAnsi" w:hAnsiTheme="majorHAnsi" w:cstheme="majorHAnsi"/>
          <w:color w:val="FFFF00"/>
        </w:rPr>
        <w:t xml:space="preserve">also </w:t>
      </w:r>
      <w:r w:rsidR="006A7BC4">
        <w:rPr>
          <w:rFonts w:asciiTheme="majorHAnsi" w:hAnsiTheme="majorHAnsi" w:cstheme="majorHAnsi"/>
          <w:color w:val="FFFF00"/>
        </w:rPr>
        <w:t xml:space="preserve">called </w:t>
      </w:r>
      <w:r w:rsidR="00C87FC9">
        <w:rPr>
          <w:rFonts w:asciiTheme="majorHAnsi" w:hAnsiTheme="majorHAnsi" w:cstheme="majorHAnsi"/>
          <w:color w:val="FFFF00"/>
        </w:rPr>
        <w:t xml:space="preserve">each frame, but only when there is enough </w:t>
      </w:r>
      <w:r w:rsidR="009149B2">
        <w:rPr>
          <w:rFonts w:asciiTheme="majorHAnsi" w:hAnsiTheme="majorHAnsi" w:cstheme="majorHAnsi"/>
          <w:color w:val="FFFF00"/>
        </w:rPr>
        <w:t>CPU available</w:t>
      </w:r>
      <w:r w:rsidR="00152332">
        <w:rPr>
          <w:rFonts w:asciiTheme="majorHAnsi" w:hAnsiTheme="majorHAnsi" w:cstheme="majorHAnsi"/>
          <w:color w:val="FFFF00"/>
        </w:rPr>
        <w:t xml:space="preserve">. You are welcome to put whatever you like in </w:t>
      </w:r>
      <w:r w:rsidR="00481148">
        <w:rPr>
          <w:rFonts w:asciiTheme="majorHAnsi" w:hAnsiTheme="majorHAnsi" w:cstheme="majorHAnsi"/>
          <w:color w:val="FFFF00"/>
        </w:rPr>
        <w:t xml:space="preserve">any of </w:t>
      </w:r>
      <w:r w:rsidR="00152332">
        <w:rPr>
          <w:rFonts w:asciiTheme="majorHAnsi" w:hAnsiTheme="majorHAnsi" w:cstheme="majorHAnsi"/>
          <w:color w:val="FFFF00"/>
        </w:rPr>
        <w:t xml:space="preserve">those three methods, except that actual drawing code (code that causes </w:t>
      </w:r>
      <w:r w:rsidR="000D51AD">
        <w:rPr>
          <w:rFonts w:asciiTheme="majorHAnsi" w:hAnsiTheme="majorHAnsi" w:cstheme="majorHAnsi"/>
          <w:color w:val="FFFF00"/>
        </w:rPr>
        <w:t xml:space="preserve">things </w:t>
      </w:r>
      <w:r w:rsidR="00152332">
        <w:rPr>
          <w:rFonts w:asciiTheme="majorHAnsi" w:hAnsiTheme="majorHAnsi" w:cstheme="majorHAnsi"/>
          <w:color w:val="FFFF00"/>
        </w:rPr>
        <w:t xml:space="preserve">to appear </w:t>
      </w:r>
      <w:r w:rsidR="000D51AD">
        <w:rPr>
          <w:rFonts w:asciiTheme="majorHAnsi" w:hAnsiTheme="majorHAnsi" w:cstheme="majorHAnsi"/>
          <w:color w:val="FFFF00"/>
        </w:rPr>
        <w:t>i</w:t>
      </w:r>
      <w:r w:rsidR="00152332">
        <w:rPr>
          <w:rFonts w:asciiTheme="majorHAnsi" w:hAnsiTheme="majorHAnsi" w:cstheme="majorHAnsi"/>
          <w:color w:val="FFFF00"/>
        </w:rPr>
        <w:t>n the window) must be in the FrameDraw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FrameDraw and not bother with FrameProc.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2D6D67">
        <w:rPr>
          <w:rFonts w:asciiTheme="majorHAnsi" w:hAnsiTheme="majorHAnsi" w:cstheme="majorHAnsi"/>
          <w:color w:val="FFFF00"/>
        </w:rPr>
        <w:t>also specify</w:t>
      </w:r>
      <w:r>
        <w:rPr>
          <w:rFonts w:asciiTheme="majorHAnsi" w:hAnsiTheme="majorHAnsi" w:cstheme="majorHAnsi"/>
          <w:color w:val="FFFF00"/>
        </w:rPr>
        <w:t xml:space="preserve"> a delegate to the BlSprite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C87FC9">
        <w:rPr>
          <w:rFonts w:asciiTheme="majorHAnsi" w:hAnsiTheme="majorHAnsi" w:cstheme="majorHAnsi"/>
          <w:color w:val="FFFF00"/>
        </w:rPr>
        <w:t xml:space="preserve">also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FrameProc,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w:t>
      </w:r>
      <w:r w:rsidR="00897598">
        <w:rPr>
          <w:rFonts w:asciiTheme="majorHAnsi" w:hAnsiTheme="majorHAnsi" w:cstheme="majorHAnsi"/>
          <w:color w:val="FFFF00"/>
        </w:rPr>
        <w:t xml:space="preserve"> (the overrides) </w:t>
      </w:r>
      <w:r>
        <w:rPr>
          <w:rFonts w:asciiTheme="majorHAnsi" w:hAnsiTheme="majorHAnsi" w:cstheme="majorHAnsi"/>
          <w:color w:val="FFFF00"/>
        </w:rPr>
        <w:t>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xml:space="preserve">. </w:t>
      </w:r>
      <w:r w:rsidR="00897598">
        <w:rPr>
          <w:rFonts w:asciiTheme="majorHAnsi" w:hAnsiTheme="majorHAnsi" w:cstheme="majorHAnsi"/>
          <w:color w:val="FFFF00"/>
        </w:rPr>
        <w:t xml:space="preserve">Sprites are drawn with the BlSprite.Draw method. </w:t>
      </w:r>
      <w:r>
        <w:rPr>
          <w:rFonts w:asciiTheme="majorHAnsi" w:hAnsiTheme="majorHAnsi" w:cstheme="majorHAnsi"/>
          <w:color w:val="FFFF00"/>
        </w:rPr>
        <w:t xml:space="preserve">When you draw a sprite, all its subsprites are also drawn. </w:t>
      </w:r>
      <w:r w:rsidR="0077652E">
        <w:rPr>
          <w:rFonts w:asciiTheme="majorHAnsi" w:hAnsiTheme="majorHAnsi" w:cstheme="majorHAnsi"/>
          <w:color w:val="FFFF00"/>
        </w:rPr>
        <w:t xml:space="preserve">So, oftentimes you may want to have a “Top” sprite that holds </w:t>
      </w:r>
      <w:r w:rsidR="009D4814">
        <w:rPr>
          <w:rFonts w:asciiTheme="majorHAnsi" w:hAnsiTheme="majorHAnsi" w:cstheme="majorHAnsi"/>
          <w:color w:val="FFFF00"/>
        </w:rPr>
        <w:t>other</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There are also methods to draw text and textures in 2D (just draw them after all 3D objects have been drawn so they aren’t overwritten by them). </w:t>
      </w:r>
      <w:r w:rsidR="00F9461A">
        <w:rPr>
          <w:rFonts w:asciiTheme="majorHAnsi" w:hAnsiTheme="majorHAnsi" w:cstheme="majorHAnsi"/>
          <w:color w:val="FFFF00"/>
        </w:rPr>
        <w:t xml:space="preserve">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r w:rsidR="00897598">
        <w:rPr>
          <w:rFonts w:asciiTheme="majorHAnsi" w:hAnsiTheme="majorHAnsi" w:cstheme="majorHAnsi"/>
          <w:color w:val="FFFF00"/>
        </w:rPr>
        <w:t xml:space="preserve">the lower-level </w:t>
      </w:r>
      <w:r w:rsidR="00F9461A">
        <w:rPr>
          <w:rFonts w:asciiTheme="majorHAnsi" w:hAnsiTheme="majorHAnsi" w:cstheme="majorHAnsi"/>
          <w:color w:val="FFFF00"/>
        </w:rPr>
        <w:t>MonoGame</w:t>
      </w:r>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9C44FC" w:rsidRDefault="009C44FC" w:rsidP="002D0174">
      <w:pPr>
        <w:autoSpaceDE w:val="0"/>
        <w:autoSpaceDN w:val="0"/>
        <w:adjustRightInd w:val="0"/>
        <w:spacing w:after="0" w:line="240" w:lineRule="auto"/>
        <w:rPr>
          <w:rFonts w:asciiTheme="majorHAnsi" w:hAnsiTheme="majorHAnsi" w:cstheme="majorHAnsi"/>
          <w:color w:val="FFFF00"/>
        </w:rPr>
      </w:pPr>
    </w:p>
    <w:p w:rsidR="009C44FC" w:rsidRDefault="009C44FC"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easiest way to set the camera position and orientation is to periodically call to </w:t>
      </w:r>
      <w:proofErr w:type="spellStart"/>
      <w:r>
        <w:rPr>
          <w:rFonts w:asciiTheme="majorHAnsi" w:hAnsiTheme="majorHAnsi" w:cstheme="majorHAnsi"/>
          <w:color w:val="FFFF00"/>
        </w:rPr>
        <w:t>Graphics.DoDefaultGui</w:t>
      </w:r>
      <w:proofErr w:type="spellEnd"/>
      <w:r>
        <w:rPr>
          <w:rFonts w:asciiTheme="majorHAnsi" w:hAnsiTheme="majorHAnsi" w:cstheme="majorHAnsi"/>
          <w:color w:val="FFFF00"/>
        </w:rPr>
        <w:t>(). Typically</w:t>
      </w:r>
      <w:r w:rsidR="00035D20">
        <w:rPr>
          <w:rFonts w:asciiTheme="majorHAnsi" w:hAnsiTheme="majorHAnsi" w:cstheme="majorHAnsi"/>
          <w:color w:val="FFFF00"/>
        </w:rPr>
        <w:t>,</w:t>
      </w:r>
      <w:r>
        <w:rPr>
          <w:rFonts w:asciiTheme="majorHAnsi" w:hAnsiTheme="majorHAnsi" w:cstheme="majorHAnsi"/>
          <w:color w:val="FFFF00"/>
        </w:rPr>
        <w:t xml:space="preserve"> this is done in the FrameProc method, but could be done in the FrameDraw method as well. If you want other ways to control the camera, then see the various </w:t>
      </w:r>
      <w:proofErr w:type="spellStart"/>
      <w:r>
        <w:rPr>
          <w:rFonts w:asciiTheme="majorHAnsi" w:hAnsiTheme="majorHAnsi" w:cstheme="majorHAnsi"/>
          <w:color w:val="FFFF00"/>
        </w:rPr>
        <w:t>Graphics.AdjustCamera</w:t>
      </w:r>
      <w:proofErr w:type="spellEnd"/>
      <w:r>
        <w:rPr>
          <w:rFonts w:asciiTheme="majorHAnsi" w:hAnsiTheme="majorHAnsi" w:cstheme="majorHAnsi"/>
          <w:color w:val="FFFF00"/>
        </w:rPr>
        <w:t xml:space="preserve">… methods, the </w:t>
      </w:r>
      <w:proofErr w:type="spellStart"/>
      <w:r>
        <w:rPr>
          <w:rFonts w:asciiTheme="majorHAnsi" w:hAnsiTheme="majorHAnsi" w:cstheme="majorHAnsi"/>
          <w:color w:val="FFFF00"/>
        </w:rPr>
        <w:t>Graphics.SetCameraToSprite</w:t>
      </w:r>
      <w:proofErr w:type="spellEnd"/>
      <w:r>
        <w:rPr>
          <w:rFonts w:asciiTheme="majorHAnsi" w:hAnsiTheme="majorHAnsi" w:cstheme="majorHAnsi"/>
          <w:color w:val="FFFF00"/>
        </w:rPr>
        <w:t xml:space="preserve"> method, and the View, Eye, and </w:t>
      </w:r>
      <w:proofErr w:type="spellStart"/>
      <w:r>
        <w:rPr>
          <w:rFonts w:asciiTheme="majorHAnsi" w:hAnsiTheme="majorHAnsi" w:cstheme="majorHAnsi"/>
          <w:color w:val="FFFF00"/>
        </w:rPr>
        <w:t>LookAt</w:t>
      </w:r>
      <w:proofErr w:type="spellEnd"/>
      <w:r w:rsidR="00035D20">
        <w:rPr>
          <w:rFonts w:asciiTheme="majorHAnsi" w:hAnsiTheme="majorHAnsi" w:cstheme="majorHAnsi"/>
          <w:color w:val="FFFF00"/>
        </w:rPr>
        <w:t xml:space="preserve"> fields</w:t>
      </w:r>
      <w:r>
        <w:rPr>
          <w:rFonts w:asciiTheme="majorHAnsi" w:hAnsiTheme="majorHAnsi" w:cstheme="majorHAnsi"/>
          <w:color w:val="FFFF00"/>
        </w:rPr>
        <w:t>.</w:t>
      </w:r>
    </w:p>
    <w:p w:rsidR="004A14A5" w:rsidRDefault="004A14A5" w:rsidP="002D0174">
      <w:pPr>
        <w:autoSpaceDE w:val="0"/>
        <w:autoSpaceDN w:val="0"/>
        <w:adjustRightInd w:val="0"/>
        <w:spacing w:after="0" w:line="240" w:lineRule="auto"/>
        <w:rPr>
          <w:rFonts w:asciiTheme="majorHAnsi" w:hAnsiTheme="majorHAnsi" w:cstheme="majorHAnsi"/>
          <w:color w:val="FFFF00"/>
        </w:rPr>
      </w:pPr>
    </w:p>
    <w:p w:rsidR="004A14A5" w:rsidRDefault="004A14A5" w:rsidP="004A14A5">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 so you can also override other Game class overridable methods. Just be sure to call the base method from within a Game class overridden method. On Microsoft Windows</w:t>
      </w:r>
      <w:r w:rsidR="006803F5">
        <w:rPr>
          <w:rFonts w:asciiTheme="majorHAnsi" w:hAnsiTheme="majorHAnsi" w:cstheme="majorHAnsi"/>
          <w:color w:val="FFFF00"/>
        </w:rPr>
        <w:t xml:space="preserve">, you can also </w:t>
      </w:r>
      <w:r w:rsidR="00835AF7">
        <w:rPr>
          <w:rFonts w:asciiTheme="majorHAnsi" w:hAnsiTheme="majorHAnsi" w:cstheme="majorHAnsi"/>
          <w:color w:val="FFFF00"/>
        </w:rPr>
        <w:t xml:space="preserve">better control the window and </w:t>
      </w:r>
      <w:r w:rsidR="006803F5">
        <w:rPr>
          <w:rFonts w:asciiTheme="majorHAnsi" w:hAnsiTheme="majorHAnsi" w:cstheme="majorHAnsi"/>
          <w:color w:val="FFFF00"/>
        </w:rPr>
        <w:t xml:space="preserve">add window event handlers </w:t>
      </w:r>
      <w:r w:rsidR="00835AF7">
        <w:rPr>
          <w:rFonts w:asciiTheme="majorHAnsi" w:hAnsiTheme="majorHAnsi" w:cstheme="majorHAnsi"/>
          <w:color w:val="FFFF00"/>
        </w:rPr>
        <w:t>with</w:t>
      </w:r>
      <w:r w:rsidR="006803F5">
        <w:rPr>
          <w:rFonts w:asciiTheme="majorHAnsi" w:hAnsiTheme="majorHAnsi" w:cstheme="majorHAnsi"/>
          <w:color w:val="FFFF00"/>
        </w:rPr>
        <w:t xml:space="preserve"> </w:t>
      </w:r>
      <w:r w:rsidR="00835AF7">
        <w:rPr>
          <w:rFonts w:asciiTheme="majorHAnsi" w:hAnsiTheme="majorHAnsi" w:cstheme="majorHAnsi"/>
          <w:color w:val="FFFF00"/>
        </w:rPr>
        <w:t xml:space="preserve">the associated Windows ‘Forms’ object, </w:t>
      </w:r>
      <w:r>
        <w:rPr>
          <w:rFonts w:asciiTheme="majorHAnsi" w:hAnsiTheme="majorHAnsi" w:cstheme="majorHAnsi"/>
          <w:color w:val="FFFF00"/>
        </w:rPr>
        <w:t>BlWindow3D.WindowForm.</w:t>
      </w:r>
    </w:p>
    <w:p w:rsidR="004A14A5" w:rsidRDefault="004A14A5" w:rsidP="004A14A5">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w:t>
      </w:r>
      <w:r w:rsidR="002B08AC">
        <w:rPr>
          <w:rFonts w:asciiTheme="majorHAnsi" w:hAnsiTheme="majorHAnsi" w:cstheme="majorHAnsi"/>
          <w:color w:val="FFFF00"/>
        </w:rPr>
        <w:t xml:space="preserv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w:t>
      </w:r>
      <w:r w:rsidR="00835AF7">
        <w:rPr>
          <w:rFonts w:asciiTheme="majorHAnsi" w:hAnsiTheme="majorHAnsi" w:cstheme="majorHAnsi"/>
          <w:color w:val="FFFF00"/>
        </w:rPr>
        <w:t xml:space="preserve">handle </w:t>
      </w:r>
      <w:r w:rsidR="0043217C">
        <w:rPr>
          <w:rFonts w:asciiTheme="majorHAnsi" w:hAnsiTheme="majorHAnsi" w:cstheme="majorHAnsi"/>
          <w:color w:val="FFFF00"/>
        </w:rPr>
        <w:t xml:space="preserve">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w:t>
      </w:r>
      <w:r w:rsidR="00835AF7">
        <w:rPr>
          <w:rFonts w:asciiTheme="majorHAnsi" w:hAnsiTheme="majorHAnsi" w:cstheme="majorHAnsi"/>
          <w:color w:val="FFFF00"/>
        </w:rPr>
        <w:t>)</w:t>
      </w:r>
      <w:r w:rsidR="00982939" w:rsidRPr="003C0FBD">
        <w:rPr>
          <w:rFonts w:asciiTheme="majorHAnsi" w:hAnsiTheme="majorHAnsi" w:cstheme="majorHAnsi"/>
          <w:color w:val="FFFF00"/>
        </w:rPr>
        <w:t>. If you want to be able to “close” and “re-open” a window, you can just hide and show the same window</w:t>
      </w:r>
      <w:r w:rsidR="00A35E18">
        <w:rPr>
          <w:rFonts w:asciiTheme="majorHAnsi" w:hAnsiTheme="majorHAnsi" w:cstheme="majorHAnsi"/>
          <w:color w:val="FFFF00"/>
        </w:rPr>
        <w:t>.</w:t>
      </w:r>
      <w:r w:rsidR="00835AF7">
        <w:rPr>
          <w:rFonts w:asciiTheme="majorHAnsi" w:hAnsiTheme="majorHAnsi" w:cstheme="majorHAnsi"/>
          <w:color w:val="FFFF00"/>
        </w:rPr>
        <w:t xml:space="preserve"> You can, of course, create any number of non-3D windows you like.</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00C04385">
        <w:rPr>
          <w:rFonts w:asciiTheme="majorHAnsi" w:hAnsiTheme="majorHAnsi" w:cstheme="majorHAnsi"/>
          <w:color w:val="FFFF00"/>
        </w:rPr>
        <w:t>when using</w:t>
      </w:r>
      <w:r w:rsidRPr="004B4288">
        <w:rPr>
          <w:rFonts w:asciiTheme="majorHAnsi" w:hAnsiTheme="majorHAnsi" w:cstheme="majorHAnsi"/>
          <w:color w:val="FFFF00"/>
        </w:rPr>
        <w:t xml:space="preserve">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B345E2">
        <w:rPr>
          <w:rFonts w:asciiTheme="majorHAnsi" w:hAnsiTheme="majorHAnsi" w:cstheme="majorHAnsi"/>
          <w:color w:val="FFFF00"/>
        </w:rPr>
        <w:t>M</w:t>
      </w:r>
      <w:r w:rsidR="00C967BB" w:rsidRPr="00241405">
        <w:rPr>
          <w:rFonts w:asciiTheme="majorHAnsi" w:hAnsiTheme="majorHAnsi" w:cstheme="majorHAnsi"/>
          <w:color w:val="FFFF00"/>
        </w:rPr>
        <w:t xml:space="preserve">odels </w:t>
      </w:r>
      <w:r w:rsidR="00B345E2">
        <w:rPr>
          <w:rFonts w:asciiTheme="majorHAnsi" w:hAnsiTheme="majorHAnsi" w:cstheme="majorHAnsi"/>
          <w:color w:val="FFFF00"/>
        </w:rPr>
        <w:t xml:space="preserve">and </w:t>
      </w:r>
      <w:proofErr w:type="spellStart"/>
      <w:r w:rsidR="00B345E2">
        <w:rPr>
          <w:rFonts w:asciiTheme="majorHAnsi" w:hAnsiTheme="majorHAnsi" w:cstheme="majorHAnsi"/>
          <w:color w:val="FFFF00"/>
        </w:rPr>
        <w:t>VertexBuffers</w:t>
      </w:r>
      <w:proofErr w:type="spellEnd"/>
      <w:r w:rsidR="00B345E2">
        <w:rPr>
          <w:rFonts w:asciiTheme="majorHAnsi" w:hAnsiTheme="majorHAnsi" w:cstheme="majorHAnsi"/>
          <w:color w:val="FFFF00"/>
        </w:rPr>
        <w:t xml:space="preserve"> that you can add to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objects</w:t>
      </w:r>
      <w:r w:rsidR="00C0438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 xml:space="preserve">ost Blotch3D </w:t>
      </w:r>
      <w:r w:rsidR="00B345E2">
        <w:rPr>
          <w:rFonts w:asciiTheme="majorHAnsi" w:hAnsiTheme="majorHAnsi" w:cstheme="majorHAnsi"/>
          <w:color w:val="FFFF00"/>
        </w:rPr>
        <w:t xml:space="preserve">and MonoGame </w:t>
      </w:r>
      <w:r w:rsidR="009B65FB" w:rsidRPr="003C0FBD">
        <w:rPr>
          <w:rFonts w:asciiTheme="majorHAnsi" w:hAnsiTheme="majorHAnsi" w:cstheme="majorHAnsi"/>
          <w:color w:val="FFFF00"/>
        </w:rPr>
        <w:t>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C04385">
        <w:t>models</w:t>
      </w: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the </w:t>
      </w:r>
      <w:proofErr w:type="spellStart"/>
      <w:r>
        <w:rPr>
          <w:rFonts w:asciiTheme="majorHAnsi" w:hAnsiTheme="majorHAnsi" w:cstheme="majorHAnsi"/>
          <w:color w:val="FFFF00"/>
        </w:rPr>
        <w:t>BlGeometry</w:t>
      </w:r>
      <w:proofErr w:type="spellEnd"/>
      <w:r>
        <w:rPr>
          <w:rFonts w:asciiTheme="majorHAnsi" w:hAnsiTheme="majorHAnsi" w:cstheme="majorHAnsi"/>
          <w:color w:val="FFFF00"/>
        </w:rPr>
        <w:t xml:space="preserve"> class to make a variety of objects programmatically. See the examples and that class for more information.</w:t>
      </w:r>
      <w:r w:rsidR="00E55EAC">
        <w:rPr>
          <w:rFonts w:asciiTheme="majorHAnsi" w:hAnsiTheme="majorHAnsi" w:cstheme="majorHAnsi"/>
          <w:color w:val="FFFF00"/>
        </w:rPr>
        <w:t xml:space="preserve"> A few primitive models are also included with Blotch3D. They can be used as is done in the examples if the Blotch3D project is included in your solution. </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also convert standard 3D </w:t>
      </w:r>
      <w:r w:rsidR="007F692D">
        <w:rPr>
          <w:rFonts w:asciiTheme="majorHAnsi" w:hAnsiTheme="majorHAnsi" w:cstheme="majorHAnsi"/>
          <w:color w:val="FFFF00"/>
        </w:rPr>
        <w:t>model</w:t>
      </w:r>
      <w:r w:rsidR="0002286D">
        <w:rPr>
          <w:rFonts w:asciiTheme="majorHAnsi" w:hAnsiTheme="majorHAnsi" w:cstheme="majorHAnsi"/>
          <w:color w:val="FFFF00"/>
        </w:rPr>
        <w:t xml:space="preserve"> file</w:t>
      </w:r>
      <w:r w:rsidR="007F692D">
        <w:rPr>
          <w:rFonts w:asciiTheme="majorHAnsi" w:hAnsiTheme="majorHAnsi" w:cstheme="majorHAnsi"/>
          <w:color w:val="FFFF00"/>
        </w:rPr>
        <w:t>s, fonts, etc.</w:t>
      </w:r>
      <w:r>
        <w:rPr>
          <w:rFonts w:asciiTheme="majorHAnsi" w:hAnsiTheme="majorHAnsi" w:cstheme="majorHAnsi"/>
          <w:color w:val="FFFF00"/>
        </w:rPr>
        <w:t xml:space="preserve"> to </w:t>
      </w:r>
      <w:r w:rsidR="007F692D">
        <w:rPr>
          <w:rFonts w:asciiTheme="majorHAnsi" w:hAnsiTheme="majorHAnsi" w:cstheme="majorHAnsi"/>
          <w:color w:val="FFFF00"/>
        </w:rPr>
        <w:t xml:space="preserve">“XNB” files </w:t>
      </w:r>
      <w:r>
        <w:rPr>
          <w:rFonts w:asciiTheme="majorHAnsi" w:hAnsiTheme="majorHAnsi" w:cstheme="majorHAnsi"/>
          <w:color w:val="FFFF00"/>
        </w:rPr>
        <w:t>for use by your MonoGame project. The MonoGame “pipeline manager” is used to make this conversion.</w:t>
      </w:r>
    </w:p>
    <w:p w:rsidR="001E141A" w:rsidRDefault="001E141A" w:rsidP="00ED6638">
      <w:pPr>
        <w:autoSpaceDE w:val="0"/>
        <w:autoSpaceDN w:val="0"/>
        <w:adjustRightInd w:val="0"/>
        <w:spacing w:after="0" w:line="240" w:lineRule="auto"/>
        <w:rPr>
          <w:rFonts w:asciiTheme="majorHAnsi" w:hAnsiTheme="majorHAnsi" w:cstheme="majorHAnsi"/>
          <w:color w:val="FFFF00"/>
        </w:rPr>
      </w:pPr>
    </w:p>
    <w:p w:rsidR="00E55EAC" w:rsidRDefault="00E55EAC" w:rsidP="00E55EA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is already set up with the pipeline manager </w:t>
      </w:r>
      <w:r w:rsidR="00115701">
        <w:rPr>
          <w:rFonts w:asciiTheme="majorHAnsi" w:hAnsiTheme="majorHAnsi" w:cstheme="majorHAnsi"/>
          <w:color w:val="FFFF00"/>
        </w:rPr>
        <w:t xml:space="preserve">to convert the several primitive models </w:t>
      </w:r>
      <w:r w:rsidR="00BB10B6">
        <w:rPr>
          <w:rFonts w:asciiTheme="majorHAnsi" w:hAnsiTheme="majorHAnsi" w:cstheme="majorHAnsi"/>
          <w:color w:val="FFFF00"/>
        </w:rPr>
        <w:t xml:space="preserve">to XNB files </w:t>
      </w:r>
      <w:r>
        <w:rPr>
          <w:rFonts w:asciiTheme="majorHAnsi" w:hAnsiTheme="majorHAnsi" w:cstheme="majorHAnsi"/>
          <w:color w:val="FFFF00"/>
        </w:rPr>
        <w:t>when Blotch3D is built. You can double-click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w:t>
      </w:r>
      <w:r w:rsidR="00BB10B6">
        <w:rPr>
          <w:rFonts w:asciiTheme="majorHAnsi" w:hAnsiTheme="majorHAnsi" w:cstheme="majorHAnsi"/>
          <w:color w:val="FFFF00"/>
        </w:rPr>
        <w:t>in the Blotch</w:t>
      </w:r>
      <w:r w:rsidR="00F07818">
        <w:rPr>
          <w:rFonts w:asciiTheme="majorHAnsi" w:hAnsiTheme="majorHAnsi" w:cstheme="majorHAnsi"/>
          <w:color w:val="FFFF00"/>
        </w:rPr>
        <w:t>3D</w:t>
      </w:r>
      <w:r w:rsidR="00BB10B6">
        <w:rPr>
          <w:rFonts w:asciiTheme="majorHAnsi" w:hAnsiTheme="majorHAnsi" w:cstheme="majorHAnsi"/>
          <w:color w:val="FFFF00"/>
        </w:rPr>
        <w:t xml:space="preserve"> project </w:t>
      </w:r>
      <w:r>
        <w:rPr>
          <w:rFonts w:asciiTheme="majorHAnsi" w:hAnsiTheme="majorHAnsi" w:cstheme="majorHAnsi"/>
          <w:color w:val="FFFF00"/>
        </w:rPr>
        <w:t>to add more standard files and resource</w:t>
      </w:r>
      <w:r w:rsidR="00115701">
        <w:rPr>
          <w:rFonts w:asciiTheme="majorHAnsi" w:hAnsiTheme="majorHAnsi" w:cstheme="majorHAnsi"/>
          <w:color w:val="FFFF00"/>
        </w:rPr>
        <w:t>s</w:t>
      </w:r>
      <w:r w:rsidR="001D4EB5">
        <w:rPr>
          <w:rFonts w:asciiTheme="majorHAnsi" w:hAnsiTheme="majorHAnsi" w:cstheme="majorHAnsi"/>
          <w:color w:val="FFFF00"/>
        </w:rPr>
        <w:t xml:space="preserve"> and to convert to XNB outside of the build process</w:t>
      </w:r>
      <w:r>
        <w:rPr>
          <w:rFonts w:asciiTheme="majorHAnsi" w:hAnsiTheme="majorHAnsi" w:cstheme="majorHAnsi"/>
          <w:color w:val="FFFF00"/>
        </w:rPr>
        <w:t>. You can also copy an XNB file to a project’s output folder, where the program can load it.</w:t>
      </w:r>
    </w:p>
    <w:p w:rsidR="00E55EAC" w:rsidRDefault="00E55EAC" w:rsidP="00ED6638">
      <w:pPr>
        <w:autoSpaceDE w:val="0"/>
        <w:autoSpaceDN w:val="0"/>
        <w:adjustRightInd w:val="0"/>
        <w:spacing w:after="0" w:line="240" w:lineRule="auto"/>
        <w:rPr>
          <w:rFonts w:asciiTheme="majorHAnsi" w:hAnsiTheme="majorHAnsi" w:cstheme="majorHAnsi"/>
          <w:color w:val="FFFF00"/>
        </w:rPr>
      </w:pPr>
    </w:p>
    <w:p w:rsidR="001E141A" w:rsidRDefault="001E141A"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new </w:t>
      </w:r>
      <w:r w:rsidR="007F692D">
        <w:rPr>
          <w:rFonts w:asciiTheme="majorHAnsi" w:hAnsiTheme="majorHAnsi" w:cstheme="majorHAnsi"/>
          <w:color w:val="FFFF00"/>
        </w:rPr>
        <w:t xml:space="preserve">MonoGame project </w:t>
      </w:r>
      <w:r>
        <w:rPr>
          <w:rFonts w:asciiTheme="majorHAnsi" w:hAnsiTheme="majorHAnsi" w:cstheme="majorHAnsi"/>
          <w:color w:val="FFFF00"/>
        </w:rPr>
        <w:t xml:space="preserve">with the </w:t>
      </w:r>
      <w:r w:rsidR="007F692D">
        <w:rPr>
          <w:rFonts w:asciiTheme="majorHAnsi" w:hAnsiTheme="majorHAnsi" w:cstheme="majorHAnsi"/>
          <w:color w:val="FFFF00"/>
        </w:rPr>
        <w:t>wizard</w:t>
      </w:r>
      <w:r>
        <w:rPr>
          <w:rFonts w:asciiTheme="majorHAnsi" w:hAnsiTheme="majorHAnsi" w:cstheme="majorHAnsi"/>
          <w:color w:val="FFFF00"/>
        </w:rPr>
        <w:t>, it</w:t>
      </w:r>
      <w:r w:rsidR="007F692D">
        <w:rPr>
          <w:rFonts w:asciiTheme="majorHAnsi" w:hAnsiTheme="majorHAnsi" w:cstheme="majorHAnsi"/>
          <w:color w:val="FFFF00"/>
        </w:rPr>
        <w:t xml:space="preserve"> </w:t>
      </w:r>
      <w:r w:rsidR="00310283">
        <w:rPr>
          <w:rFonts w:asciiTheme="majorHAnsi" w:hAnsiTheme="majorHAnsi" w:cstheme="majorHAnsi"/>
          <w:color w:val="FFFF00"/>
        </w:rPr>
        <w:t>sets up a “</w:t>
      </w:r>
      <w:proofErr w:type="spellStart"/>
      <w:r w:rsidR="00310283">
        <w:rPr>
          <w:rFonts w:asciiTheme="majorHAnsi" w:hAnsiTheme="majorHAnsi" w:cstheme="majorHAnsi"/>
          <w:color w:val="FFFF00"/>
        </w:rPr>
        <w:t>Content.mgcb</w:t>
      </w:r>
      <w:proofErr w:type="spellEnd"/>
      <w:r w:rsidR="00310283">
        <w:rPr>
          <w:rFonts w:asciiTheme="majorHAnsi" w:hAnsiTheme="majorHAnsi" w:cstheme="majorHAnsi"/>
          <w:color w:val="FFFF00"/>
        </w:rPr>
        <w:t xml:space="preserve">” file </w:t>
      </w:r>
      <w:r w:rsidR="0002286D">
        <w:rPr>
          <w:rFonts w:asciiTheme="majorHAnsi" w:hAnsiTheme="majorHAnsi" w:cstheme="majorHAnsi"/>
          <w:color w:val="FFFF00"/>
        </w:rPr>
        <w:t>in the new project</w:t>
      </w:r>
      <w:r>
        <w:rPr>
          <w:rFonts w:asciiTheme="majorHAnsi" w:hAnsiTheme="majorHAnsi" w:cstheme="majorHAnsi"/>
          <w:color w:val="FFFF00"/>
        </w:rPr>
        <w:t xml:space="preserve"> that manages your content and runs the MonoGame pipeline manager </w:t>
      </w:r>
      <w:r w:rsidR="00E55EAC">
        <w:rPr>
          <w:rFonts w:asciiTheme="majorHAnsi" w:hAnsiTheme="majorHAnsi" w:cstheme="majorHAnsi"/>
          <w:color w:val="FFFF00"/>
        </w:rPr>
        <w:t>as needed</w:t>
      </w:r>
      <w:r w:rsidR="00BB10B6">
        <w:rPr>
          <w:rFonts w:asciiTheme="majorHAnsi" w:hAnsiTheme="majorHAnsi" w:cstheme="majorHAnsi"/>
          <w:color w:val="FFFF00"/>
        </w:rPr>
        <w:t xml:space="preserve"> or when you </w:t>
      </w:r>
      <w:r>
        <w:rPr>
          <w:rFonts w:asciiTheme="majorHAnsi" w:hAnsiTheme="majorHAnsi" w:cstheme="majorHAnsi"/>
          <w:color w:val="FFFF00"/>
        </w:rPr>
        <w:t>double-click</w:t>
      </w:r>
      <w:r w:rsidR="00E55EAC">
        <w:rPr>
          <w:rFonts w:asciiTheme="majorHAnsi" w:hAnsiTheme="majorHAnsi" w:cstheme="majorHAnsi"/>
          <w:color w:val="FFFF00"/>
        </w:rPr>
        <w:t xml:space="preserve"> “</w:t>
      </w:r>
      <w:proofErr w:type="spellStart"/>
      <w:r w:rsidR="00E55EAC">
        <w:rPr>
          <w:rFonts w:asciiTheme="majorHAnsi" w:hAnsiTheme="majorHAnsi" w:cstheme="majorHAnsi"/>
          <w:color w:val="FFFF00"/>
        </w:rPr>
        <w:t>Content.mgcb</w:t>
      </w:r>
      <w:proofErr w:type="spellEnd"/>
      <w:r w:rsidR="00E55EAC">
        <w:rPr>
          <w:rFonts w:asciiTheme="majorHAnsi" w:hAnsiTheme="majorHAnsi" w:cstheme="majorHAnsi"/>
          <w:color w:val="FFFF00"/>
        </w:rPr>
        <w:t xml:space="preserve">” </w:t>
      </w:r>
      <w:r w:rsidR="00BB10B6">
        <w:rPr>
          <w:rFonts w:asciiTheme="majorHAnsi" w:hAnsiTheme="majorHAnsi" w:cstheme="majorHAnsi"/>
          <w:color w:val="FFFF00"/>
        </w:rPr>
        <w:t>to add more content</w:t>
      </w:r>
      <w:r w:rsidR="00E55EAC">
        <w:rPr>
          <w:rFonts w:asciiTheme="majorHAnsi" w:hAnsiTheme="majorHAnsi" w:cstheme="majorHAnsi"/>
          <w:color w:val="FFFF00"/>
        </w:rPr>
        <w:t>.</w:t>
      </w:r>
    </w:p>
    <w:p w:rsidR="0002286D" w:rsidRDefault="0002286D" w:rsidP="00ED6638">
      <w:pPr>
        <w:autoSpaceDE w:val="0"/>
        <w:autoSpaceDN w:val="0"/>
        <w:adjustRightInd w:val="0"/>
        <w:spacing w:after="0" w:line="240" w:lineRule="auto"/>
        <w:rPr>
          <w:rFonts w:asciiTheme="majorHAnsi" w:hAnsiTheme="majorHAnsi" w:cstheme="majorHAnsi"/>
          <w:color w:val="FFFF00"/>
        </w:rPr>
      </w:pPr>
    </w:p>
    <w:p w:rsidR="00FF68E0" w:rsidRDefault="00310283"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That’s fine for projects created with the project wizard.</w:t>
      </w:r>
      <w:r w:rsidR="0002286D">
        <w:rPr>
          <w:rFonts w:asciiTheme="majorHAnsi" w:hAnsiTheme="majorHAnsi" w:cstheme="majorHAnsi"/>
          <w:color w:val="FFFF00"/>
        </w:rPr>
        <w:t xml:space="preserve"> </w:t>
      </w:r>
      <w:r>
        <w:rPr>
          <w:rFonts w:asciiTheme="majorHAnsi" w:hAnsiTheme="majorHAnsi" w:cstheme="majorHAnsi"/>
          <w:color w:val="FFFF00"/>
        </w:rPr>
        <w:t xml:space="preserve">But </w:t>
      </w:r>
      <w:r w:rsidR="0002286D">
        <w:rPr>
          <w:rFonts w:asciiTheme="majorHAnsi" w:hAnsiTheme="majorHAnsi" w:cstheme="majorHAnsi"/>
          <w:color w:val="FFFF00"/>
        </w:rPr>
        <w:t xml:space="preserve">it is a pain to add </w:t>
      </w:r>
      <w:r w:rsidR="001E141A">
        <w:rPr>
          <w:rFonts w:asciiTheme="majorHAnsi" w:hAnsiTheme="majorHAnsi" w:cstheme="majorHAnsi"/>
          <w:color w:val="FFFF00"/>
        </w:rPr>
        <w:t xml:space="preserve">this feature </w:t>
      </w:r>
      <w:r w:rsidR="0002286D">
        <w:rPr>
          <w:rFonts w:asciiTheme="majorHAnsi" w:hAnsiTheme="majorHAnsi" w:cstheme="majorHAnsi"/>
          <w:color w:val="FFFF00"/>
        </w:rPr>
        <w:t>to existing non-MonoGame projects</w:t>
      </w:r>
      <w:r w:rsidR="001E141A">
        <w:rPr>
          <w:rFonts w:asciiTheme="majorHAnsi" w:hAnsiTheme="majorHAnsi" w:cstheme="majorHAnsi"/>
          <w:color w:val="FFFF00"/>
        </w:rPr>
        <w:t>, and certainly not necessary</w:t>
      </w:r>
      <w:r w:rsidR="0002286D">
        <w:rPr>
          <w:rFonts w:asciiTheme="majorHAnsi" w:hAnsiTheme="majorHAnsi" w:cstheme="majorHAnsi"/>
          <w:color w:val="FFFF00"/>
        </w:rPr>
        <w:t>.</w:t>
      </w:r>
    </w:p>
    <w:p w:rsidR="00FF68E0" w:rsidRDefault="00FF68E0" w:rsidP="00ED6638">
      <w:pPr>
        <w:autoSpaceDE w:val="0"/>
        <w:autoSpaceDN w:val="0"/>
        <w:adjustRightInd w:val="0"/>
        <w:spacing w:after="0" w:line="240" w:lineRule="auto"/>
        <w:rPr>
          <w:rFonts w:asciiTheme="majorHAnsi" w:hAnsiTheme="majorHAnsi" w:cstheme="majorHAnsi"/>
          <w:color w:val="FFFF00"/>
        </w:rPr>
      </w:pPr>
    </w:p>
    <w:p w:rsidR="0002286D" w:rsidRDefault="0002286D"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Since typically such standard </w:t>
      </w:r>
      <w:r w:rsidR="00115701">
        <w:rPr>
          <w:rFonts w:asciiTheme="majorHAnsi" w:hAnsiTheme="majorHAnsi" w:cstheme="majorHAnsi"/>
          <w:color w:val="FFFF00"/>
        </w:rPr>
        <w:t>file type</w:t>
      </w:r>
      <w:r>
        <w:rPr>
          <w:rFonts w:asciiTheme="majorHAnsi" w:hAnsiTheme="majorHAnsi" w:cstheme="majorHAnsi"/>
          <w:color w:val="FFFF00"/>
        </w:rPr>
        <w:t>s need to be converted to XNB files only once, one can consider it a separate manual step that should be done immediately after creating/choosing the standard resource</w:t>
      </w:r>
      <w:r w:rsidR="00FF68E0">
        <w:rPr>
          <w:rFonts w:asciiTheme="majorHAnsi" w:hAnsiTheme="majorHAnsi" w:cstheme="majorHAnsi"/>
          <w:color w:val="FFFF00"/>
        </w:rPr>
        <w:t xml:space="preserve"> during development</w:t>
      </w:r>
      <w:r>
        <w:rPr>
          <w:rFonts w:asciiTheme="majorHAnsi" w:hAnsiTheme="majorHAnsi" w:cstheme="majorHAnsi"/>
          <w:color w:val="FFFF00"/>
        </w:rPr>
        <w:t>. For example, after creating a 3D model with a 3D modeler, run it through the pipeline manager to create your XNB file</w:t>
      </w:r>
      <w:r w:rsidR="00115701">
        <w:rPr>
          <w:rFonts w:asciiTheme="majorHAnsi" w:hAnsiTheme="majorHAnsi" w:cstheme="majorHAnsi"/>
          <w:color w:val="FFFF00"/>
        </w:rPr>
        <w:t>, such as the one available from the Blotch3D project</w:t>
      </w:r>
      <w:r>
        <w:rPr>
          <w:rFonts w:asciiTheme="majorHAnsi" w:hAnsiTheme="majorHAnsi" w:cstheme="majorHAnsi"/>
          <w:color w:val="FFFF00"/>
        </w:rPr>
        <w:t>. Then add that XNB file to your project and set its project properties so it is copied to the output folder f</w:t>
      </w:r>
      <w:r w:rsidR="001E141A">
        <w:rPr>
          <w:rFonts w:asciiTheme="majorHAnsi" w:hAnsiTheme="majorHAnsi" w:cstheme="majorHAnsi"/>
          <w:color w:val="FFFF00"/>
        </w:rPr>
        <w:t>or</w:t>
      </w:r>
      <w:r>
        <w:rPr>
          <w:rFonts w:asciiTheme="majorHAnsi" w:hAnsiTheme="majorHAnsi" w:cstheme="majorHAnsi"/>
          <w:color w:val="FFFF00"/>
        </w:rPr>
        <w:t xml:space="preserve"> loading at run time.</w:t>
      </w:r>
      <w:r w:rsidR="00BB10B6">
        <w:rPr>
          <w:rFonts w:asciiTheme="majorHAnsi" w:hAnsiTheme="majorHAnsi" w:cstheme="majorHAnsi"/>
          <w:color w:val="FFFF00"/>
        </w:rPr>
        <w:t xml:space="preserve"> See </w:t>
      </w:r>
      <w:hyperlink r:id="rId9" w:history="1">
        <w:r w:rsidR="00BB10B6" w:rsidRPr="00893366">
          <w:rPr>
            <w:rStyle w:val="Hyperlink"/>
            <w:rFonts w:asciiTheme="majorHAnsi" w:hAnsiTheme="majorHAnsi" w:cstheme="majorHAnsi"/>
          </w:rPr>
          <w:t>http://www.monogame.net/documentation/?page=MGCB</w:t>
        </w:r>
      </w:hyperlink>
      <w:r w:rsidR="00BB10B6">
        <w:rPr>
          <w:rFonts w:asciiTheme="majorHAnsi" w:hAnsiTheme="majorHAnsi" w:cstheme="majorHAnsi"/>
          <w:color w:val="FFFF00"/>
        </w:rPr>
        <w:t xml:space="preserve"> for more information.</w:t>
      </w:r>
    </w:p>
    <w:p w:rsidR="00E55EAC" w:rsidRDefault="00E55EAC" w:rsidP="00E55EAC">
      <w:pPr>
        <w:autoSpaceDE w:val="0"/>
        <w:autoSpaceDN w:val="0"/>
        <w:adjustRightInd w:val="0"/>
        <w:spacing w:after="0" w:line="240" w:lineRule="auto"/>
        <w:rPr>
          <w:rFonts w:asciiTheme="majorHAnsi" w:hAnsiTheme="majorHAnsi" w:cstheme="majorHAnsi"/>
          <w:color w:val="FFFF00"/>
        </w:rPr>
      </w:pPr>
    </w:p>
    <w:p w:rsidR="00DC0C79"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D26693">
        <w:rPr>
          <w:rFonts w:asciiTheme="majorHAnsi" w:hAnsiTheme="majorHAnsi" w:cstheme="majorHAnsi"/>
          <w:color w:val="FFFF00"/>
        </w:rPr>
        <w:t xml:space="preserve"> file</w:t>
      </w:r>
      <w:r>
        <w:rPr>
          <w:rFonts w:asciiTheme="majorHAnsi" w:hAnsiTheme="majorHAnsi" w:cstheme="majorHAnsi"/>
          <w:color w:val="FFFF00"/>
        </w:rPr>
        <w:t>,</w:t>
      </w:r>
      <w:r w:rsidRPr="003C0FBD">
        <w:rPr>
          <w:rFonts w:asciiTheme="majorHAnsi" w:hAnsiTheme="majorHAnsi" w:cstheme="majorHAnsi"/>
          <w:color w:val="FFFF00"/>
        </w:rPr>
        <w:t xml:space="preserve"> </w:t>
      </w:r>
      <w:r w:rsidR="00D26693">
        <w:rPr>
          <w:rFonts w:asciiTheme="majorHAnsi" w:hAnsiTheme="majorHAnsi" w:cstheme="majorHAnsi"/>
          <w:color w:val="FFFF00"/>
        </w:rPr>
        <w:t>use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sidR="00875260">
        <w:rPr>
          <w:rFonts w:asciiTheme="majorHAnsi" w:hAnsiTheme="majorHAnsi" w:cstheme="majorHAnsi"/>
          <w:color w:val="FFFF00"/>
        </w:rPr>
        <w:t xml:space="preserve"> </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9C161B">
      <w:pPr>
        <w:pStyle w:val="Heading1"/>
      </w:pPr>
      <w:r>
        <w:t>Particles</w:t>
      </w:r>
    </w:p>
    <w:p w:rsidR="009C161B" w:rsidRDefault="009C161B" w:rsidP="00DC0C79">
      <w:pPr>
        <w:autoSpaceDE w:val="0"/>
        <w:autoSpaceDN w:val="0"/>
        <w:adjustRightInd w:val="0"/>
        <w:spacing w:after="0" w:line="240" w:lineRule="auto"/>
        <w:rPr>
          <w:rFonts w:asciiTheme="majorHAnsi" w:hAnsiTheme="majorHAnsi" w:cstheme="majorHAnsi"/>
          <w:color w:val="FFFF00"/>
        </w:rPr>
      </w:pPr>
    </w:p>
    <w:p w:rsidR="009C161B" w:rsidRDefault="009C161B" w:rsidP="00630F6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Particle systems in Blotch3D are implemented by specifying </w:t>
      </w:r>
      <w:proofErr w:type="spellStart"/>
      <w:r>
        <w:rPr>
          <w:rFonts w:asciiTheme="majorHAnsi" w:hAnsiTheme="majorHAnsi" w:cstheme="majorHAnsi"/>
          <w:color w:val="FFFF00"/>
        </w:rPr>
        <w:t>BlSprite.FrameProc</w:t>
      </w:r>
      <w:proofErr w:type="spellEnd"/>
      <w:r>
        <w:rPr>
          <w:rFonts w:asciiTheme="majorHAnsi" w:hAnsiTheme="majorHAnsi" w:cstheme="majorHAnsi"/>
          <w:color w:val="FFFF00"/>
        </w:rPr>
        <w:t xml:space="preserve"> delegates. </w:t>
      </w:r>
      <w:r w:rsidR="00630F66">
        <w:rPr>
          <w:rFonts w:asciiTheme="majorHAnsi" w:hAnsiTheme="majorHAnsi" w:cstheme="majorHAnsi"/>
          <w:color w:val="FFFF00"/>
        </w:rPr>
        <w:t xml:space="preserve">So, </w:t>
      </w:r>
      <w:r w:rsidR="00630F66">
        <w:rPr>
          <w:rFonts w:asciiTheme="majorHAnsi" w:hAnsiTheme="majorHAnsi" w:cstheme="majorHAnsi"/>
          <w:color w:val="FFFF00"/>
        </w:rPr>
        <w:t xml:space="preserve">particles </w:t>
      </w:r>
      <w:r w:rsidR="00630F66">
        <w:rPr>
          <w:rFonts w:asciiTheme="majorHAnsi" w:hAnsiTheme="majorHAnsi" w:cstheme="majorHAnsi"/>
          <w:color w:val="FFFF00"/>
        </w:rPr>
        <w:t xml:space="preserve">systems </w:t>
      </w:r>
      <w:r w:rsidR="00630F66">
        <w:rPr>
          <w:rFonts w:asciiTheme="majorHAnsi" w:hAnsiTheme="majorHAnsi" w:cstheme="majorHAnsi"/>
          <w:color w:val="FFFF00"/>
        </w:rPr>
        <w:t xml:space="preserve">are completely configurable. </w:t>
      </w:r>
      <w:r w:rsidR="00630F66">
        <w:rPr>
          <w:rFonts w:asciiTheme="majorHAnsi" w:hAnsiTheme="majorHAnsi" w:cstheme="majorHAnsi"/>
          <w:color w:val="FFFF00"/>
        </w:rPr>
        <w:t>For example, y</w:t>
      </w:r>
      <w:r w:rsidR="00630F66">
        <w:rPr>
          <w:rFonts w:asciiTheme="majorHAnsi" w:hAnsiTheme="majorHAnsi" w:cstheme="majorHAnsi"/>
          <w:color w:val="FFFF00"/>
        </w:rPr>
        <w:t xml:space="preserve">ou can </w:t>
      </w:r>
      <w:r w:rsidR="00630F66">
        <w:rPr>
          <w:rFonts w:asciiTheme="majorHAnsi" w:hAnsiTheme="majorHAnsi" w:cstheme="majorHAnsi"/>
          <w:color w:val="FFFF00"/>
        </w:rPr>
        <w:t>implement nonlinear or abrupt changes in the particle</w:t>
      </w:r>
      <w:r w:rsidR="0094736D">
        <w:rPr>
          <w:rFonts w:asciiTheme="majorHAnsi" w:hAnsiTheme="majorHAnsi" w:cstheme="majorHAnsi"/>
          <w:color w:val="FFFF00"/>
        </w:rPr>
        <w:t xml:space="preserve">’s </w:t>
      </w:r>
      <w:proofErr w:type="gramStart"/>
      <w:r w:rsidR="0094736D">
        <w:rPr>
          <w:rFonts w:asciiTheme="majorHAnsi" w:hAnsiTheme="majorHAnsi" w:cstheme="majorHAnsi"/>
          <w:color w:val="FFFF00"/>
        </w:rPr>
        <w:t>life</w:t>
      </w:r>
      <w:r w:rsidR="00630F66">
        <w:rPr>
          <w:rFonts w:asciiTheme="majorHAnsi" w:hAnsiTheme="majorHAnsi" w:cstheme="majorHAnsi"/>
          <w:color w:val="FFFF00"/>
        </w:rPr>
        <w:t>, or</w:t>
      </w:r>
      <w:proofErr w:type="gramEnd"/>
      <w:r w:rsidR="00630F66">
        <w:rPr>
          <w:rFonts w:asciiTheme="majorHAnsi" w:hAnsiTheme="majorHAnsi" w:cstheme="majorHAnsi"/>
          <w:color w:val="FFFF00"/>
        </w:rPr>
        <w:t xml:space="preserve"> </w:t>
      </w:r>
      <w:r w:rsidR="00630F66">
        <w:rPr>
          <w:rFonts w:asciiTheme="majorHAnsi" w:hAnsiTheme="majorHAnsi" w:cstheme="majorHAnsi"/>
          <w:color w:val="FFFF00"/>
        </w:rPr>
        <w:t>make particle trees</w:t>
      </w:r>
      <w:r w:rsidR="00630F66">
        <w:rPr>
          <w:rFonts w:asciiTheme="majorHAnsi" w:hAnsiTheme="majorHAnsi" w:cstheme="majorHAnsi"/>
          <w:color w:val="FFFF00"/>
        </w:rPr>
        <w:t xml:space="preserve"> structures</w:t>
      </w:r>
      <w:r w:rsidR="00630F66">
        <w:rPr>
          <w:rFonts w:asciiTheme="majorHAnsi" w:hAnsiTheme="majorHAnsi" w:cstheme="majorHAnsi"/>
          <w:color w:val="FFFF00"/>
        </w:rPr>
        <w:t>.</w:t>
      </w:r>
      <w:r w:rsidR="00630F66">
        <w:rPr>
          <w:rFonts w:asciiTheme="majorHAnsi" w:hAnsiTheme="majorHAnsi" w:cstheme="majorHAnsi"/>
          <w:color w:val="FFFF00"/>
        </w:rPr>
        <w:t xml:space="preserve"> </w:t>
      </w:r>
      <w:r>
        <w:rPr>
          <w:rFonts w:asciiTheme="majorHAnsi" w:hAnsiTheme="majorHAnsi" w:cstheme="majorHAnsi"/>
          <w:color w:val="FFFF00"/>
        </w:rPr>
        <w:t>See the Particle example</w:t>
      </w:r>
      <w:bookmarkStart w:id="20" w:name="_GoBack"/>
      <w:bookmarkEnd w:id="20"/>
      <w:r>
        <w:rPr>
          <w:rFonts w:asciiTheme="majorHAnsi" w:hAnsiTheme="majorHAnsi" w:cstheme="majorHAnsi"/>
          <w:color w:val="FFFF00"/>
        </w:rPr>
        <w:t>.</w:t>
      </w:r>
    </w:p>
    <w:p w:rsidR="00CC289C" w:rsidRDefault="00CC289C" w:rsidP="00CC289C">
      <w:pPr>
        <w:pStyle w:val="Heading1"/>
      </w:pPr>
      <w:bookmarkStart w:id="21" w:name="_Custom_effects"/>
      <w:bookmarkEnd w:id="21"/>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w:t>
      </w:r>
      <w:r w:rsidR="00FF40A7">
        <w:rPr>
          <w:rFonts w:asciiTheme="majorHAnsi" w:hAnsiTheme="majorHAnsi" w:cstheme="majorHAnsi"/>
          <w:color w:val="FFFF00"/>
        </w:rPr>
        <w:t xml:space="preserve">for DirectX and OpenGL </w:t>
      </w:r>
      <w:r>
        <w:rPr>
          <w:rFonts w:asciiTheme="majorHAnsi" w:hAnsiTheme="majorHAnsi" w:cstheme="majorHAnsi"/>
          <w:color w:val="FFFF00"/>
        </w:rPr>
        <w:t xml:space="preserve">are in the Blotch3D Content/Effects folder. </w:t>
      </w:r>
      <w:r w:rsidR="00FF40A7">
        <w:rPr>
          <w:rFonts w:asciiTheme="majorHAnsi" w:hAnsiTheme="majorHAnsi" w:cstheme="majorHAnsi"/>
          <w:color w:val="FFFF00"/>
        </w:rPr>
        <w:t xml:space="preserve">See below for compiling for different platforms.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9D4814">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MonoGame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w:t>
      </w:r>
      <w:r w:rsidR="00FF40A7">
        <w:rPr>
          <w:rFonts w:asciiTheme="majorHAnsi" w:hAnsiTheme="majorHAnsi" w:cstheme="majorHAnsi"/>
          <w:color w:val="FFFF00"/>
        </w:rPr>
        <w:t>To</w:t>
      </w:r>
      <w:r>
        <w:rPr>
          <w:rFonts w:asciiTheme="majorHAnsi" w:hAnsiTheme="majorHAnsi" w:cstheme="majorHAnsi"/>
          <w:color w:val="FFFF00"/>
        </w:rPr>
        <w:t xml:space="preserve"> compile the </w:t>
      </w:r>
      <w:r w:rsidR="00FD2F36">
        <w:rPr>
          <w:rFonts w:asciiTheme="majorHAnsi" w:hAnsiTheme="majorHAnsi" w:cstheme="majorHAnsi"/>
          <w:color w:val="FFFF00"/>
        </w:rPr>
        <w:t>shader</w:t>
      </w:r>
      <w:r>
        <w:rPr>
          <w:rFonts w:asciiTheme="majorHAnsi" w:hAnsiTheme="majorHAnsi" w:cstheme="majorHAnsi"/>
          <w:color w:val="FFFF00"/>
        </w:rPr>
        <w:t>s</w:t>
      </w:r>
      <w:r w:rsidR="00FF40A7">
        <w:rPr>
          <w:rFonts w:asciiTheme="majorHAnsi" w:hAnsiTheme="majorHAnsi" w:cstheme="majorHAnsi"/>
          <w:color w:val="FFFF00"/>
        </w:rPr>
        <w:t xml:space="preserve"> (for example, because the target platform uses something other than DirectX or OpenGL)</w:t>
      </w:r>
      <w:r>
        <w:rPr>
          <w:rFonts w:asciiTheme="majorHAnsi" w:hAnsiTheme="majorHAnsi" w:cstheme="majorHAnsi"/>
          <w:color w:val="FFFF00"/>
        </w:rPr>
        <w:t xml:space="preserve">, </w:t>
      </w:r>
      <w:r w:rsidR="00FF40A7">
        <w:rPr>
          <w:rFonts w:asciiTheme="majorHAnsi" w:hAnsiTheme="majorHAnsi" w:cstheme="majorHAnsi"/>
          <w:color w:val="FFFF00"/>
        </w:rPr>
        <w:t>edit</w:t>
      </w:r>
      <w:r>
        <w:rPr>
          <w:rFonts w:asciiTheme="majorHAnsi" w:hAnsiTheme="majorHAnsi" w:cstheme="majorHAnsi"/>
          <w:color w:val="FFFF00"/>
        </w:rPr>
        <w:t xml:space="preserve"> the “make_effects.bat” file in the Blotch3D source folder to </w:t>
      </w:r>
      <w:r w:rsidR="00FF40A7">
        <w:rPr>
          <w:rFonts w:asciiTheme="majorHAnsi" w:hAnsiTheme="majorHAnsi" w:cstheme="majorHAnsi"/>
          <w:color w:val="FFFF00"/>
        </w:rPr>
        <w:t>change the Profile arguments to each call of 2MGFX in that file.</w:t>
      </w:r>
      <w:r>
        <w:rPr>
          <w:rFonts w:asciiTheme="majorHAnsi" w:hAnsiTheme="majorHAnsi" w:cstheme="majorHAnsi"/>
          <w:color w:val="FFFF00"/>
        </w:rPr>
        <w:t xml:space="preserve"> </w:t>
      </w:r>
      <w:r w:rsidR="0033656F">
        <w:rPr>
          <w:rFonts w:asciiTheme="majorHAnsi" w:hAnsiTheme="majorHAnsi" w:cstheme="majorHAnsi"/>
          <w:color w:val="FFFF00"/>
        </w:rPr>
        <w:t>Then</w:t>
      </w:r>
      <w:r>
        <w:rPr>
          <w:rFonts w:asciiTheme="majorHAnsi" w:hAnsiTheme="majorHAnsi" w:cstheme="majorHAnsi"/>
          <w:color w:val="FFFF00"/>
        </w:rPr>
        <w:t xml:space="preserve"> </w:t>
      </w:r>
      <w:r w:rsidR="0033656F">
        <w:rPr>
          <w:rFonts w:asciiTheme="majorHAnsi" w:hAnsiTheme="majorHAnsi" w:cstheme="majorHAnsi"/>
          <w:color w:val="FFFF00"/>
        </w:rPr>
        <w:t xml:space="preserve">be sure to </w:t>
      </w:r>
      <w:r>
        <w:rPr>
          <w:rFonts w:asciiTheme="majorHAnsi" w:hAnsiTheme="majorHAnsi" w:cstheme="majorHAnsi"/>
          <w:color w:val="FFFF00"/>
        </w:rPr>
        <w:t xml:space="preserve">add the path to 2MGFX.exe to the ‘path’ environment variable. </w:t>
      </w:r>
      <w:r w:rsidR="009D4814">
        <w:rPr>
          <w:rFonts w:asciiTheme="majorHAnsi" w:hAnsiTheme="majorHAnsi" w:cstheme="majorHAnsi"/>
          <w:color w:val="FFFF00"/>
        </w:rPr>
        <w:t>Typically,</w:t>
      </w:r>
      <w:r>
        <w:rPr>
          <w:rFonts w:asciiTheme="majorHAnsi" w:hAnsiTheme="majorHAnsi" w:cstheme="majorHAnsi"/>
          <w:color w:val="FFFF00"/>
        </w:rPr>
        <w:t xml:space="preserve">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\MonoGame\v3.0\Tools</w:t>
      </w:r>
      <w:proofErr w:type="gramEnd"/>
      <w:r>
        <w:rPr>
          <w:rFonts w:asciiTheme="majorHAnsi" w:hAnsiTheme="majorHAnsi" w:cstheme="majorHAnsi"/>
          <w:color w:val="FFFF00"/>
        </w:rPr>
        <w:t>”.</w:t>
      </w:r>
      <w:r w:rsidR="00FF40A7">
        <w:rPr>
          <w:rFonts w:asciiTheme="majorHAnsi" w:hAnsiTheme="majorHAnsi" w:cstheme="majorHAnsi"/>
          <w:color w:val="FFFF00"/>
        </w:rPr>
        <w:t xml:space="preserve"> Then run the make_effects.bat file.</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w:t>
      </w:r>
      <w:r w:rsidR="00195DF0">
        <w:rPr>
          <w:rFonts w:asciiTheme="majorHAnsi" w:hAnsiTheme="majorHAnsi" w:cstheme="majorHAnsi"/>
          <w:color w:val="FFFF00"/>
        </w:rPr>
        <w:t>l</w:t>
      </w:r>
      <w:r>
        <w:rPr>
          <w:rFonts w:asciiTheme="majorHAnsi" w:hAnsiTheme="majorHAnsi" w:cstheme="majorHAnsi"/>
          <w:color w:val="FFFF00"/>
        </w:rPr>
        <w:t xml:space="preserve">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subsprites are drawn in the order </w:t>
      </w:r>
      <w:r w:rsidR="00996A99">
        <w:rPr>
          <w:rFonts w:asciiTheme="majorHAnsi" w:hAnsiTheme="majorHAnsi" w:cstheme="majorHAnsi"/>
          <w:color w:val="FFFF00"/>
        </w:rPr>
        <w:t xml:space="preserve">of </w:t>
      </w:r>
      <w:r w:rsidR="00E04350">
        <w:rPr>
          <w:rFonts w:asciiTheme="majorHAnsi" w:hAnsiTheme="majorHAnsi" w:cstheme="majorHAnsi"/>
          <w:color w:val="FFFF00"/>
        </w:rPr>
        <w:t>their names.</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default MonoGame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r w:rsidR="00CC6411">
        <w:rPr>
          <w:rFonts w:asciiTheme="majorHAnsi" w:hAnsiTheme="majorHAnsi" w:cstheme="majorHAnsi"/>
          <w:color w:val="FFFF00"/>
        </w:rPr>
        <w:t>MonoGame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r w:rsidR="00647F28">
        <w:rPr>
          <w:rFonts w:asciiTheme="majorHAnsi" w:hAnsiTheme="majorHAnsi" w:cstheme="majorHAnsi"/>
          <w:color w:val="FFFF00"/>
        </w:rPr>
        <w:t>lets</w:t>
      </w:r>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xml:space="preserve">. </w:t>
      </w:r>
      <w:r w:rsidR="007F0842">
        <w:rPr>
          <w:rFonts w:asciiTheme="majorHAnsi" w:hAnsiTheme="majorHAnsi" w:cstheme="majorHAnsi"/>
          <w:color w:val="FFFF00"/>
        </w:rPr>
        <w:t xml:space="preserve">(After such an operation one could then translate the model.) </w:t>
      </w:r>
      <w:r w:rsidR="009B6A24" w:rsidRPr="003C0FBD">
        <w:rPr>
          <w:rFonts w:asciiTheme="majorHAnsi" w:hAnsiTheme="majorHAnsi" w:cstheme="majorHAnsi"/>
          <w:color w:val="FFFF00"/>
        </w:rPr>
        <w:t>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2" w:name="_Toc516117030"/>
      <w:bookmarkStart w:id="33" w:name="_Toc517055700"/>
      <w:bookmarkStart w:id="34" w:name="_Toc517334346"/>
      <w:bookmarkStart w:id="35" w:name="_Toc519659709"/>
      <w:r w:rsidRPr="003C0FBD">
        <w:t>A Short Glossary of 3D Graphics Terms</w:t>
      </w:r>
      <w:bookmarkEnd w:id="32"/>
      <w:bookmarkEnd w:id="33"/>
      <w:bookmarkEnd w:id="34"/>
      <w:bookmarkEnd w:id="3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r w:rsidR="00CD3DE1">
        <w:rPr>
          <w:rFonts w:asciiTheme="majorHAnsi" w:hAnsiTheme="majorHAnsi" w:cstheme="majorHAnsi"/>
          <w:color w:val="FFFF00"/>
        </w:rPr>
        <w:t xml:space="preserve"> To discriminate </w:t>
      </w:r>
      <w:r w:rsidR="009949DA">
        <w:rPr>
          <w:rFonts w:asciiTheme="majorHAnsi" w:hAnsiTheme="majorHAnsi" w:cstheme="majorHAnsi"/>
          <w:color w:val="FFFF00"/>
        </w:rPr>
        <w:t>a texture’s (</w:t>
      </w:r>
      <w:proofErr w:type="gramStart"/>
      <w:r w:rsidR="009949DA">
        <w:rPr>
          <w:rFonts w:asciiTheme="majorHAnsi" w:hAnsiTheme="majorHAnsi" w:cstheme="majorHAnsi"/>
          <w:color w:val="FFFF00"/>
        </w:rPr>
        <w:t>X,Y</w:t>
      </w:r>
      <w:proofErr w:type="gramEnd"/>
      <w:r w:rsidR="009949DA">
        <w:rPr>
          <w:rFonts w:asciiTheme="majorHAnsi" w:hAnsiTheme="majorHAnsi" w:cstheme="majorHAnsi"/>
          <w:color w:val="FFFF00"/>
        </w:rPr>
        <w:t>)</w:t>
      </w:r>
      <w:r w:rsidR="00CD3DE1">
        <w:rPr>
          <w:rFonts w:asciiTheme="majorHAnsi" w:hAnsiTheme="majorHAnsi" w:cstheme="majorHAnsi"/>
          <w:color w:val="FFFF00"/>
        </w:rPr>
        <w:t xml:space="preserve"> </w:t>
      </w:r>
      <w:r w:rsidR="009949DA">
        <w:rPr>
          <w:rFonts w:asciiTheme="majorHAnsi" w:hAnsiTheme="majorHAnsi" w:cstheme="majorHAnsi"/>
          <w:color w:val="FFFF00"/>
        </w:rPr>
        <w:t xml:space="preserve">coordinate </w:t>
      </w:r>
      <w:r w:rsidR="00CD3DE1">
        <w:rPr>
          <w:rFonts w:asciiTheme="majorHAnsi" w:hAnsiTheme="majorHAnsi" w:cstheme="majorHAnsi"/>
          <w:color w:val="FFFF00"/>
        </w:rPr>
        <w:t xml:space="preserve">from </w:t>
      </w:r>
      <w:r w:rsidR="009949DA">
        <w:rPr>
          <w:rFonts w:asciiTheme="majorHAnsi" w:hAnsiTheme="majorHAnsi" w:cstheme="majorHAnsi"/>
          <w:color w:val="FFFF00"/>
        </w:rPr>
        <w:t>a vertex’s 3D (</w:t>
      </w:r>
      <w:r w:rsidR="00CD3DE1">
        <w:rPr>
          <w:rFonts w:asciiTheme="majorHAnsi" w:hAnsiTheme="majorHAnsi" w:cstheme="majorHAnsi"/>
          <w:color w:val="FFFF00"/>
        </w:rPr>
        <w:t>X, Y, Z</w:t>
      </w:r>
      <w:r w:rsidR="009949DA">
        <w:rPr>
          <w:rFonts w:asciiTheme="majorHAnsi" w:hAnsiTheme="majorHAnsi" w:cstheme="majorHAnsi"/>
          <w:color w:val="FFFF00"/>
        </w:rPr>
        <w:t>) coordinate, texture (X,Y) is more often called the texture’s (U,V) coordinate</w:t>
      </w:r>
      <w:r w:rsidR="00CD3DE1">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extends right from the origin</w:t>
      </w:r>
      <w:r w:rsidR="001C5AC6">
        <w:rPr>
          <w:rFonts w:asciiTheme="majorHAnsi" w:hAnsiTheme="majorHAnsi" w:cstheme="majorHAnsi"/>
          <w:color w:val="FFFF00"/>
        </w:rPr>
        <w:t xml:space="preserve"> in an untransformed coordinate system</w:t>
      </w:r>
      <w:r w:rsidRPr="003C0FBD">
        <w:rPr>
          <w:rFonts w:asciiTheme="majorHAnsi" w:hAnsiTheme="majorHAnsi" w:cstheme="majorHAnsi"/>
          <w:color w:val="FFFF00"/>
        </w:rPr>
        <w:t>.</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that e</w:t>
      </w:r>
      <w:r w:rsidR="001C5AC6">
        <w:rPr>
          <w:rFonts w:asciiTheme="majorHAnsi" w:hAnsiTheme="majorHAnsi" w:cstheme="majorHAnsi"/>
          <w:color w:val="FFFF00"/>
        </w:rPr>
        <w:t>xtends forward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 axis t</w:t>
      </w:r>
      <w:r w:rsidR="001C5AC6">
        <w:rPr>
          <w:rFonts w:asciiTheme="majorHAnsi" w:hAnsiTheme="majorHAnsi" w:cstheme="majorHAnsi"/>
          <w:color w:val="FFFF00"/>
        </w:rPr>
        <w:t>hat extends up from the origin in an untransformed coordinate system.</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 xml:space="preserve">lue indicating the </w:t>
      </w:r>
      <w:r w:rsidR="00751DDB">
        <w:rPr>
          <w:rFonts w:asciiTheme="majorHAnsi" w:hAnsiTheme="majorHAnsi" w:cstheme="majorHAnsi"/>
          <w:color w:val="FFFF00"/>
        </w:rPr>
        <w:t xml:space="preserve">last drawn </w:t>
      </w:r>
      <w:r w:rsidR="00E672EE">
        <w:rPr>
          <w:rFonts w:asciiTheme="majorHAnsi" w:hAnsiTheme="majorHAnsi" w:cstheme="majorHAnsi"/>
          <w:color w:val="FFFF00"/>
        </w:rPr>
        <w:t>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w:t>
      </w:r>
      <w:proofErr w:type="spellStart"/>
      <w:r w:rsidR="00751DDB">
        <w:rPr>
          <w:rFonts w:asciiTheme="majorHAnsi" w:hAnsiTheme="majorHAnsi" w:cstheme="majorHAnsi"/>
          <w:color w:val="FFFF00"/>
        </w:rPr>
        <w:t>NearClip</w:t>
      </w:r>
      <w:proofErr w:type="spellEnd"/>
      <w:r w:rsidR="00751DDB">
        <w:rPr>
          <w:rFonts w:asciiTheme="majorHAnsi" w:hAnsiTheme="majorHAnsi" w:cstheme="majorHAnsi"/>
          <w:color w:val="FFFF00"/>
        </w:rPr>
        <w:t xml:space="preserve"> defines the nearest distance kept track of, and </w:t>
      </w:r>
      <w:proofErr w:type="spellStart"/>
      <w:r w:rsidR="00751DDB">
        <w:rPr>
          <w:rFonts w:asciiTheme="majorHAnsi" w:hAnsiTheme="majorHAnsi" w:cstheme="majorHAnsi"/>
          <w:color w:val="FFFF00"/>
        </w:rPr>
        <w:t>FarClip</w:t>
      </w:r>
      <w:proofErr w:type="spellEnd"/>
      <w:r w:rsidR="00751DDB">
        <w:rPr>
          <w:rFonts w:asciiTheme="majorHAnsi" w:hAnsiTheme="majorHAnsi" w:cstheme="majorHAnsi"/>
          <w:color w:val="FFFF00"/>
        </w:rPr>
        <w:t xml:space="preserve"> defines the farthest (objects outside that range are not drawn). If the range is too great, then limited floating point resolution in the 32-bit distance value will cause artifacts. See the troubleshooting question about depth. </w:t>
      </w:r>
      <w:r w:rsidR="003F273C">
        <w:rPr>
          <w:rFonts w:asciiTheme="majorHAnsi" w:hAnsiTheme="majorHAnsi" w:cstheme="majorHAnsi"/>
          <w:color w:val="FFFF00"/>
        </w:rPr>
        <w:t xml:space="preserve">You can </w:t>
      </w:r>
      <w:r w:rsidR="00751DDB">
        <w:rPr>
          <w:rFonts w:asciiTheme="majorHAnsi" w:hAnsiTheme="majorHAnsi" w:cstheme="majorHAnsi"/>
          <w:color w:val="FFFF00"/>
        </w:rPr>
        <w:t xml:space="preserve">disable the depth testing for </w:t>
      </w:r>
      <w:proofErr w:type="gramStart"/>
      <w:r w:rsidR="00751DDB">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1C5AC6">
        <w:rPr>
          <w:rFonts w:asciiTheme="majorHAnsi" w:hAnsiTheme="majorHAnsi" w:cstheme="majorHAnsi"/>
          <w:color w:val="FFFF00"/>
        </w:rPr>
        <w:t xml:space="preserve">its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t>
      </w:r>
      <w:r w:rsidR="001C5AC6">
        <w:rPr>
          <w:rFonts w:asciiTheme="majorHAnsi" w:hAnsiTheme="majorHAnsi" w:cstheme="majorHAnsi"/>
          <w:color w:val="FFFF00"/>
        </w:rPr>
        <w:t>screen</w:t>
      </w:r>
      <w:r>
        <w:rPr>
          <w:rFonts w:asciiTheme="majorHAnsi" w:hAnsiTheme="majorHAnsi" w:cstheme="majorHAnsi"/>
          <w:color w:val="FFFF00"/>
        </w:rPr>
        <w:t xml:space="preserve">.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6" w:name="_Toc519659710"/>
      <w:r w:rsidRPr="00436EB6">
        <w:t>Troubleshooting</w:t>
      </w:r>
      <w:bookmarkEnd w:id="3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w:t>
      </w:r>
      <w:r w:rsidR="00AC3230">
        <w:rPr>
          <w:rFonts w:asciiTheme="majorHAnsi" w:hAnsiTheme="majorHAnsi" w:cstheme="majorHAnsi"/>
          <w:color w:val="FFFF00"/>
        </w:rPr>
        <w:t xml:space="preserve"> or made invalid</w:t>
      </w:r>
      <w:r w:rsidR="00EE150F">
        <w:rPr>
          <w:rFonts w:asciiTheme="majorHAnsi" w:hAnsiTheme="majorHAnsi" w:cstheme="majorHAnsi"/>
          <w:color w:val="FFFF00"/>
        </w:rPr>
        <w:t>.</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w:t>
      </w:r>
      <w:r w:rsidR="00AC3230">
        <w:rPr>
          <w:rFonts w:asciiTheme="majorHAnsi" w:hAnsiTheme="majorHAnsi" w:cstheme="majorHAnsi"/>
          <w:color w:val="FFFF00"/>
        </w:rPr>
        <w:t xml:space="preserve">or set limits on </w:t>
      </w:r>
      <w:r w:rsidR="00F908B0">
        <w:rPr>
          <w:rFonts w:asciiTheme="majorHAnsi" w:hAnsiTheme="majorHAnsi" w:cstheme="majorHAnsi"/>
          <w:color w:val="FFFF00"/>
        </w:rPr>
        <w:t xml:space="preserve">auto-clipping </w:t>
      </w:r>
      <w:r w:rsidR="00AC3230">
        <w:rPr>
          <w:rFonts w:asciiTheme="majorHAnsi" w:hAnsiTheme="majorHAnsi" w:cstheme="majorHAnsi"/>
          <w:color w:val="FFFF00"/>
        </w:rPr>
        <w:t>i</w:t>
      </w:r>
      <w:r w:rsidR="009179B2">
        <w:rPr>
          <w:rFonts w:asciiTheme="majorHAnsi" w:hAnsiTheme="majorHAnsi" w:cstheme="majorHAnsi"/>
          <w:color w:val="FFFF00"/>
        </w:rPr>
        <w:t xml:space="preserve">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 xml:space="preserve">clipping planes </w:t>
      </w:r>
      <w:r w:rsidR="00AC3230">
        <w:rPr>
          <w:rFonts w:asciiTheme="majorHAnsi" w:hAnsiTheme="majorHAnsi" w:cstheme="majorHAnsi"/>
          <w:color w:val="FFFF00"/>
        </w:rPr>
        <w:t xml:space="preserve">just for that sprite </w:t>
      </w:r>
      <w:r w:rsidR="001F52CF">
        <w:rPr>
          <w:rFonts w:asciiTheme="majorHAnsi" w:hAnsiTheme="majorHAnsi" w:cstheme="majorHAnsi"/>
          <w:color w:val="FFFF00"/>
        </w:rPr>
        <w:t>(</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AC3230">
        <w:rPr>
          <w:rFonts w:asciiTheme="majorHAnsi" w:hAnsiTheme="majorHAnsi" w:cstheme="majorHAnsi"/>
          <w:color w:val="FFFF00"/>
        </w:rPr>
        <w:t xml:space="preserve">disabling the depth buffer just for that sprite with </w:t>
      </w:r>
      <w:r w:rsidR="007F0B88">
        <w:rPr>
          <w:rFonts w:asciiTheme="majorHAnsi" w:hAnsiTheme="majorHAnsi" w:cstheme="majorHAnsi"/>
          <w:color w:val="FFFF00"/>
        </w:rPr>
        <w:t>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7" w:name="_Toc517055701"/>
      <w:bookmarkStart w:id="38" w:name="_Toc517334347"/>
      <w:bookmarkStart w:id="39" w:name="_Toc519659711"/>
      <w:r w:rsidRPr="003C0FBD">
        <w:t>Rights</w:t>
      </w:r>
      <w:bookmarkEnd w:id="37"/>
      <w:bookmarkEnd w:id="38"/>
      <w:bookmarkEnd w:id="3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808"/>
    <w:rsid w:val="00000A37"/>
    <w:rsid w:val="00002058"/>
    <w:rsid w:val="00002DE7"/>
    <w:rsid w:val="000048CB"/>
    <w:rsid w:val="0000592E"/>
    <w:rsid w:val="00010504"/>
    <w:rsid w:val="00010832"/>
    <w:rsid w:val="00016B92"/>
    <w:rsid w:val="00017318"/>
    <w:rsid w:val="0002286D"/>
    <w:rsid w:val="00022E01"/>
    <w:rsid w:val="00023E59"/>
    <w:rsid w:val="0002478A"/>
    <w:rsid w:val="0002588B"/>
    <w:rsid w:val="00030BC2"/>
    <w:rsid w:val="00032D0B"/>
    <w:rsid w:val="000356C1"/>
    <w:rsid w:val="00035D20"/>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6B8"/>
    <w:rsid w:val="00087B18"/>
    <w:rsid w:val="00092346"/>
    <w:rsid w:val="00092525"/>
    <w:rsid w:val="00097A9D"/>
    <w:rsid w:val="000A15AA"/>
    <w:rsid w:val="000A5787"/>
    <w:rsid w:val="000B10FE"/>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1A7"/>
    <w:rsid w:val="000F739E"/>
    <w:rsid w:val="0010447E"/>
    <w:rsid w:val="001063BD"/>
    <w:rsid w:val="00106E9B"/>
    <w:rsid w:val="00110830"/>
    <w:rsid w:val="00111E3F"/>
    <w:rsid w:val="00115701"/>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DF0"/>
    <w:rsid w:val="00195F3E"/>
    <w:rsid w:val="00196758"/>
    <w:rsid w:val="0019793D"/>
    <w:rsid w:val="001A1C00"/>
    <w:rsid w:val="001A2E27"/>
    <w:rsid w:val="001B0124"/>
    <w:rsid w:val="001B51FE"/>
    <w:rsid w:val="001B587E"/>
    <w:rsid w:val="001B6010"/>
    <w:rsid w:val="001B74B4"/>
    <w:rsid w:val="001C05CA"/>
    <w:rsid w:val="001C31F6"/>
    <w:rsid w:val="001C5AC6"/>
    <w:rsid w:val="001C7705"/>
    <w:rsid w:val="001D1110"/>
    <w:rsid w:val="001D2701"/>
    <w:rsid w:val="001D3FF5"/>
    <w:rsid w:val="001D442C"/>
    <w:rsid w:val="001D4684"/>
    <w:rsid w:val="001D4EB5"/>
    <w:rsid w:val="001D5275"/>
    <w:rsid w:val="001D5625"/>
    <w:rsid w:val="001D5A82"/>
    <w:rsid w:val="001D5C53"/>
    <w:rsid w:val="001D716F"/>
    <w:rsid w:val="001D7837"/>
    <w:rsid w:val="001E05AF"/>
    <w:rsid w:val="001E0CF8"/>
    <w:rsid w:val="001E1314"/>
    <w:rsid w:val="001E141A"/>
    <w:rsid w:val="001E142A"/>
    <w:rsid w:val="001E2199"/>
    <w:rsid w:val="001E29EE"/>
    <w:rsid w:val="001E4451"/>
    <w:rsid w:val="001E6A78"/>
    <w:rsid w:val="001E7378"/>
    <w:rsid w:val="001E7489"/>
    <w:rsid w:val="001E7EFB"/>
    <w:rsid w:val="001F0152"/>
    <w:rsid w:val="001F124A"/>
    <w:rsid w:val="001F1521"/>
    <w:rsid w:val="001F2D0D"/>
    <w:rsid w:val="001F52CF"/>
    <w:rsid w:val="001F56FB"/>
    <w:rsid w:val="001F75CA"/>
    <w:rsid w:val="001F7D13"/>
    <w:rsid w:val="00201413"/>
    <w:rsid w:val="00204033"/>
    <w:rsid w:val="00205184"/>
    <w:rsid w:val="0020594A"/>
    <w:rsid w:val="00211CA9"/>
    <w:rsid w:val="0021460C"/>
    <w:rsid w:val="00215688"/>
    <w:rsid w:val="00216BAA"/>
    <w:rsid w:val="002173E3"/>
    <w:rsid w:val="00220E84"/>
    <w:rsid w:val="00221CE0"/>
    <w:rsid w:val="002220F4"/>
    <w:rsid w:val="002240DA"/>
    <w:rsid w:val="00225578"/>
    <w:rsid w:val="00225D98"/>
    <w:rsid w:val="00225E9F"/>
    <w:rsid w:val="00230417"/>
    <w:rsid w:val="0023170C"/>
    <w:rsid w:val="002318F2"/>
    <w:rsid w:val="00231C67"/>
    <w:rsid w:val="002327B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4286"/>
    <w:rsid w:val="00265DAC"/>
    <w:rsid w:val="00265EE3"/>
    <w:rsid w:val="00266C85"/>
    <w:rsid w:val="00267145"/>
    <w:rsid w:val="0027349B"/>
    <w:rsid w:val="00273823"/>
    <w:rsid w:val="00273D04"/>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1DA9"/>
    <w:rsid w:val="002D278D"/>
    <w:rsid w:val="002D59BD"/>
    <w:rsid w:val="002D6712"/>
    <w:rsid w:val="002D6D67"/>
    <w:rsid w:val="002D7727"/>
    <w:rsid w:val="002E1C00"/>
    <w:rsid w:val="002E32E4"/>
    <w:rsid w:val="002E4544"/>
    <w:rsid w:val="002E7CA1"/>
    <w:rsid w:val="002F08F8"/>
    <w:rsid w:val="002F0AF4"/>
    <w:rsid w:val="002F1ED2"/>
    <w:rsid w:val="002F2D3D"/>
    <w:rsid w:val="002F3500"/>
    <w:rsid w:val="00300352"/>
    <w:rsid w:val="00302423"/>
    <w:rsid w:val="00302EFA"/>
    <w:rsid w:val="00303174"/>
    <w:rsid w:val="003038B1"/>
    <w:rsid w:val="0030666D"/>
    <w:rsid w:val="0031002F"/>
    <w:rsid w:val="00310283"/>
    <w:rsid w:val="0031066E"/>
    <w:rsid w:val="00311BC6"/>
    <w:rsid w:val="00313D3F"/>
    <w:rsid w:val="00314ED9"/>
    <w:rsid w:val="00315BD3"/>
    <w:rsid w:val="003178BE"/>
    <w:rsid w:val="00324BAF"/>
    <w:rsid w:val="00325FB4"/>
    <w:rsid w:val="00326179"/>
    <w:rsid w:val="00327F6C"/>
    <w:rsid w:val="00330F9B"/>
    <w:rsid w:val="00332370"/>
    <w:rsid w:val="00332F73"/>
    <w:rsid w:val="0033358E"/>
    <w:rsid w:val="0033399D"/>
    <w:rsid w:val="00334A60"/>
    <w:rsid w:val="0033656F"/>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3F4220"/>
    <w:rsid w:val="00400D04"/>
    <w:rsid w:val="00400E82"/>
    <w:rsid w:val="0040210A"/>
    <w:rsid w:val="00405339"/>
    <w:rsid w:val="00405B6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148"/>
    <w:rsid w:val="00481FF2"/>
    <w:rsid w:val="00484FD4"/>
    <w:rsid w:val="0048521B"/>
    <w:rsid w:val="004860C6"/>
    <w:rsid w:val="00487A1B"/>
    <w:rsid w:val="00494ACC"/>
    <w:rsid w:val="00495C38"/>
    <w:rsid w:val="004966F5"/>
    <w:rsid w:val="004A0332"/>
    <w:rsid w:val="004A14A5"/>
    <w:rsid w:val="004A14A8"/>
    <w:rsid w:val="004A282B"/>
    <w:rsid w:val="004A3DFC"/>
    <w:rsid w:val="004B4288"/>
    <w:rsid w:val="004B76EF"/>
    <w:rsid w:val="004C5BDA"/>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20E9"/>
    <w:rsid w:val="005346FB"/>
    <w:rsid w:val="00536C8D"/>
    <w:rsid w:val="0054039C"/>
    <w:rsid w:val="00540F21"/>
    <w:rsid w:val="00541EE8"/>
    <w:rsid w:val="00543D3B"/>
    <w:rsid w:val="00546A3F"/>
    <w:rsid w:val="005470DA"/>
    <w:rsid w:val="00552446"/>
    <w:rsid w:val="005535FF"/>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0F66"/>
    <w:rsid w:val="00631948"/>
    <w:rsid w:val="0063230D"/>
    <w:rsid w:val="00632792"/>
    <w:rsid w:val="00643963"/>
    <w:rsid w:val="00645A94"/>
    <w:rsid w:val="0064667B"/>
    <w:rsid w:val="00647F28"/>
    <w:rsid w:val="00650C4A"/>
    <w:rsid w:val="00660916"/>
    <w:rsid w:val="00667E31"/>
    <w:rsid w:val="00670E9B"/>
    <w:rsid w:val="0067374B"/>
    <w:rsid w:val="00674AFA"/>
    <w:rsid w:val="0067600C"/>
    <w:rsid w:val="00676F08"/>
    <w:rsid w:val="006803F5"/>
    <w:rsid w:val="006826DE"/>
    <w:rsid w:val="006847A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647"/>
    <w:rsid w:val="006F6D37"/>
    <w:rsid w:val="006F7E8F"/>
    <w:rsid w:val="007010C2"/>
    <w:rsid w:val="00702704"/>
    <w:rsid w:val="00706CD7"/>
    <w:rsid w:val="0071035F"/>
    <w:rsid w:val="007108A9"/>
    <w:rsid w:val="00711EC4"/>
    <w:rsid w:val="0071215C"/>
    <w:rsid w:val="00715345"/>
    <w:rsid w:val="00715C7A"/>
    <w:rsid w:val="00716A5D"/>
    <w:rsid w:val="0072063A"/>
    <w:rsid w:val="00720D41"/>
    <w:rsid w:val="00720F0F"/>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1DDB"/>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C28"/>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02CA"/>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842"/>
    <w:rsid w:val="007F0B88"/>
    <w:rsid w:val="007F10BB"/>
    <w:rsid w:val="007F3786"/>
    <w:rsid w:val="007F583A"/>
    <w:rsid w:val="007F692D"/>
    <w:rsid w:val="00801035"/>
    <w:rsid w:val="00802C3F"/>
    <w:rsid w:val="0080593B"/>
    <w:rsid w:val="00805B41"/>
    <w:rsid w:val="00810295"/>
    <w:rsid w:val="00810BBD"/>
    <w:rsid w:val="00812567"/>
    <w:rsid w:val="00813B80"/>
    <w:rsid w:val="00815551"/>
    <w:rsid w:val="00817DDB"/>
    <w:rsid w:val="00817F2E"/>
    <w:rsid w:val="00820E38"/>
    <w:rsid w:val="008213E2"/>
    <w:rsid w:val="00823428"/>
    <w:rsid w:val="00823A9A"/>
    <w:rsid w:val="00824A44"/>
    <w:rsid w:val="00824CE8"/>
    <w:rsid w:val="0082686D"/>
    <w:rsid w:val="00827DE1"/>
    <w:rsid w:val="00833F8E"/>
    <w:rsid w:val="00834148"/>
    <w:rsid w:val="0083433E"/>
    <w:rsid w:val="00834ED9"/>
    <w:rsid w:val="00835ADD"/>
    <w:rsid w:val="00835AF7"/>
    <w:rsid w:val="00835D5F"/>
    <w:rsid w:val="00842664"/>
    <w:rsid w:val="008446E3"/>
    <w:rsid w:val="0084472D"/>
    <w:rsid w:val="00846169"/>
    <w:rsid w:val="0085230C"/>
    <w:rsid w:val="00856563"/>
    <w:rsid w:val="00856886"/>
    <w:rsid w:val="0085771E"/>
    <w:rsid w:val="008623A7"/>
    <w:rsid w:val="008627AC"/>
    <w:rsid w:val="00862A7C"/>
    <w:rsid w:val="00864E7F"/>
    <w:rsid w:val="00866324"/>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97598"/>
    <w:rsid w:val="008A26CD"/>
    <w:rsid w:val="008A2D64"/>
    <w:rsid w:val="008A3AF1"/>
    <w:rsid w:val="008A518F"/>
    <w:rsid w:val="008A749C"/>
    <w:rsid w:val="008B2A88"/>
    <w:rsid w:val="008B7B93"/>
    <w:rsid w:val="008C0A80"/>
    <w:rsid w:val="008C2F79"/>
    <w:rsid w:val="008C48B2"/>
    <w:rsid w:val="008C7964"/>
    <w:rsid w:val="008D2419"/>
    <w:rsid w:val="008D3DFD"/>
    <w:rsid w:val="008D443D"/>
    <w:rsid w:val="008D5DDA"/>
    <w:rsid w:val="008D7933"/>
    <w:rsid w:val="008E05B7"/>
    <w:rsid w:val="008E1F3C"/>
    <w:rsid w:val="008E4118"/>
    <w:rsid w:val="008E4EC8"/>
    <w:rsid w:val="008E57D3"/>
    <w:rsid w:val="008E6700"/>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1E21"/>
    <w:rsid w:val="009343DB"/>
    <w:rsid w:val="0093462B"/>
    <w:rsid w:val="00934E17"/>
    <w:rsid w:val="009409BB"/>
    <w:rsid w:val="0094153A"/>
    <w:rsid w:val="009421E2"/>
    <w:rsid w:val="00942B4C"/>
    <w:rsid w:val="0094400E"/>
    <w:rsid w:val="00946336"/>
    <w:rsid w:val="0094736D"/>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49DA"/>
    <w:rsid w:val="009953A1"/>
    <w:rsid w:val="00995FAB"/>
    <w:rsid w:val="00996A99"/>
    <w:rsid w:val="009A06EE"/>
    <w:rsid w:val="009A409E"/>
    <w:rsid w:val="009A471A"/>
    <w:rsid w:val="009A7278"/>
    <w:rsid w:val="009B4B15"/>
    <w:rsid w:val="009B57A9"/>
    <w:rsid w:val="009B65FB"/>
    <w:rsid w:val="009B66D4"/>
    <w:rsid w:val="009B6A24"/>
    <w:rsid w:val="009C0149"/>
    <w:rsid w:val="009C02DE"/>
    <w:rsid w:val="009C0319"/>
    <w:rsid w:val="009C161B"/>
    <w:rsid w:val="009C16C9"/>
    <w:rsid w:val="009C251F"/>
    <w:rsid w:val="009C44FC"/>
    <w:rsid w:val="009C5A1C"/>
    <w:rsid w:val="009C5D8E"/>
    <w:rsid w:val="009C6E57"/>
    <w:rsid w:val="009D2B7B"/>
    <w:rsid w:val="009D4814"/>
    <w:rsid w:val="009D61C9"/>
    <w:rsid w:val="009D6FF5"/>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3230"/>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1E92"/>
    <w:rsid w:val="00B32A5A"/>
    <w:rsid w:val="00B345E2"/>
    <w:rsid w:val="00B363D3"/>
    <w:rsid w:val="00B36E9F"/>
    <w:rsid w:val="00B36EE9"/>
    <w:rsid w:val="00B379A5"/>
    <w:rsid w:val="00B40075"/>
    <w:rsid w:val="00B41D97"/>
    <w:rsid w:val="00B42101"/>
    <w:rsid w:val="00B44071"/>
    <w:rsid w:val="00B4540D"/>
    <w:rsid w:val="00B47CE7"/>
    <w:rsid w:val="00B5039E"/>
    <w:rsid w:val="00B52010"/>
    <w:rsid w:val="00B5486A"/>
    <w:rsid w:val="00B559F5"/>
    <w:rsid w:val="00B572CD"/>
    <w:rsid w:val="00B57BAF"/>
    <w:rsid w:val="00B6065D"/>
    <w:rsid w:val="00B64A3B"/>
    <w:rsid w:val="00B64B1C"/>
    <w:rsid w:val="00B65849"/>
    <w:rsid w:val="00B666E7"/>
    <w:rsid w:val="00B67160"/>
    <w:rsid w:val="00B67545"/>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0B6"/>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385"/>
    <w:rsid w:val="00C048E4"/>
    <w:rsid w:val="00C0758E"/>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974"/>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1D6"/>
    <w:rsid w:val="00C82BA9"/>
    <w:rsid w:val="00C834E7"/>
    <w:rsid w:val="00C84FCD"/>
    <w:rsid w:val="00C85610"/>
    <w:rsid w:val="00C85C3C"/>
    <w:rsid w:val="00C87A10"/>
    <w:rsid w:val="00C87FC9"/>
    <w:rsid w:val="00C95B44"/>
    <w:rsid w:val="00C967BB"/>
    <w:rsid w:val="00CA0DD5"/>
    <w:rsid w:val="00CA6E22"/>
    <w:rsid w:val="00CB0DE5"/>
    <w:rsid w:val="00CB5E3F"/>
    <w:rsid w:val="00CB73B4"/>
    <w:rsid w:val="00CC029D"/>
    <w:rsid w:val="00CC289C"/>
    <w:rsid w:val="00CC4347"/>
    <w:rsid w:val="00CC4B95"/>
    <w:rsid w:val="00CC6411"/>
    <w:rsid w:val="00CC73A8"/>
    <w:rsid w:val="00CC76BF"/>
    <w:rsid w:val="00CC77C9"/>
    <w:rsid w:val="00CD0AB4"/>
    <w:rsid w:val="00CD0E9E"/>
    <w:rsid w:val="00CD3DE1"/>
    <w:rsid w:val="00CD4870"/>
    <w:rsid w:val="00CD4DFD"/>
    <w:rsid w:val="00CD6E29"/>
    <w:rsid w:val="00CD7ED1"/>
    <w:rsid w:val="00CE0E17"/>
    <w:rsid w:val="00CE20E1"/>
    <w:rsid w:val="00CE20E4"/>
    <w:rsid w:val="00CE2392"/>
    <w:rsid w:val="00CE25A6"/>
    <w:rsid w:val="00CE36F7"/>
    <w:rsid w:val="00CE4565"/>
    <w:rsid w:val="00CE7B04"/>
    <w:rsid w:val="00CF1536"/>
    <w:rsid w:val="00CF1922"/>
    <w:rsid w:val="00CF36A5"/>
    <w:rsid w:val="00CF5420"/>
    <w:rsid w:val="00CF57FA"/>
    <w:rsid w:val="00CF5AA9"/>
    <w:rsid w:val="00CF7D0A"/>
    <w:rsid w:val="00D010E8"/>
    <w:rsid w:val="00D014C4"/>
    <w:rsid w:val="00D02DD8"/>
    <w:rsid w:val="00D045EF"/>
    <w:rsid w:val="00D057F4"/>
    <w:rsid w:val="00D05E39"/>
    <w:rsid w:val="00D065B6"/>
    <w:rsid w:val="00D07935"/>
    <w:rsid w:val="00D14CBA"/>
    <w:rsid w:val="00D221D9"/>
    <w:rsid w:val="00D22393"/>
    <w:rsid w:val="00D22C09"/>
    <w:rsid w:val="00D242E7"/>
    <w:rsid w:val="00D24FDF"/>
    <w:rsid w:val="00D26693"/>
    <w:rsid w:val="00D26F2D"/>
    <w:rsid w:val="00D32552"/>
    <w:rsid w:val="00D32B5F"/>
    <w:rsid w:val="00D373A8"/>
    <w:rsid w:val="00D4230E"/>
    <w:rsid w:val="00D43BBC"/>
    <w:rsid w:val="00D46937"/>
    <w:rsid w:val="00D47974"/>
    <w:rsid w:val="00D546CC"/>
    <w:rsid w:val="00D57E60"/>
    <w:rsid w:val="00D615DD"/>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10E"/>
    <w:rsid w:val="00DB7F86"/>
    <w:rsid w:val="00DC094B"/>
    <w:rsid w:val="00DC0C79"/>
    <w:rsid w:val="00DC2B95"/>
    <w:rsid w:val="00DC4B28"/>
    <w:rsid w:val="00DC585C"/>
    <w:rsid w:val="00DD1295"/>
    <w:rsid w:val="00DD1EF5"/>
    <w:rsid w:val="00DD36E6"/>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1CEE"/>
    <w:rsid w:val="00E03B77"/>
    <w:rsid w:val="00E03F1D"/>
    <w:rsid w:val="00E04350"/>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55EAC"/>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07818"/>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0C"/>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3EAF"/>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3EFE"/>
    <w:rsid w:val="00FE4DD3"/>
    <w:rsid w:val="00FE7607"/>
    <w:rsid w:val="00FF40A7"/>
    <w:rsid w:val="00FF4190"/>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6244"/>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bwhitaker.wikidot.com/video-playback"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monogame.net/documentation/?page=MGC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F9BB7-8E82-4A17-8CFE-36E9C4D98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11343</TotalTime>
  <Pages>1</Pages>
  <Words>6599</Words>
  <Characters>37617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423</cp:revision>
  <cp:lastPrinted>2018-07-15T21:48:00Z</cp:lastPrinted>
  <dcterms:created xsi:type="dcterms:W3CDTF">2018-07-18T11:52:00Z</dcterms:created>
  <dcterms:modified xsi:type="dcterms:W3CDTF">2018-09-24T09:10:00Z</dcterms:modified>
</cp:coreProperties>
</file>