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A60DCF">
        <w:rPr>
          <w:rFonts w:asciiTheme="majorHAnsi" w:hAnsiTheme="majorHAnsi" w:cstheme="majorHAnsi"/>
          <w:color w:val="FFFF00"/>
        </w:rPr>
        <w:t>,</w:t>
      </w:r>
      <w:r w:rsidR="0017729A">
        <w:rPr>
          <w:rFonts w:asciiTheme="majorHAnsi" w:hAnsiTheme="majorHAnsi" w:cstheme="majorHAnsi"/>
          <w:color w:val="FFFF00"/>
        </w:rPr>
        <w:t xml:space="preserve"> </w:t>
      </w:r>
      <w:r w:rsidR="00F6060C">
        <w:rPr>
          <w:rFonts w:asciiTheme="majorHAnsi" w:hAnsiTheme="majorHAnsi" w:cstheme="majorHAnsi"/>
          <w:color w:val="FFFF00"/>
        </w:rPr>
        <w:t xml:space="preserve">or </w:t>
      </w:r>
      <w:r w:rsidR="00FE1C59">
        <w:rPr>
          <w:rFonts w:asciiTheme="majorHAnsi" w:hAnsiTheme="majorHAnsi" w:cstheme="majorHAnsi"/>
          <w:color w:val="FFFF00"/>
        </w:rPr>
        <w:t xml:space="preserve">add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sidR="00A60DCF">
        <w:rPr>
          <w:rFonts w:asciiTheme="majorHAnsi" w:hAnsiTheme="majorHAnsi" w:cstheme="majorHAnsi"/>
          <w:color w:val="FFFF00"/>
        </w:rPr>
        <w:t>, or build for another platform</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define parameters to 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5" w:name="_Creating_a_3D"/>
      <w:bookmarkStart w:id="6" w:name="_Creating_and_using"/>
      <w:bookmarkStart w:id="7" w:name="_Developing_with_Blotch3D"/>
      <w:bookmarkStart w:id="8" w:name="_Toc516117026"/>
      <w:bookmarkStart w:id="9" w:name="_Toc517055696"/>
      <w:bookmarkEnd w:id="5"/>
      <w:bookmarkEnd w:id="6"/>
      <w:bookmarkEnd w:id="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8"/>
    <w:bookmarkEnd w:id="9"/>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0" w:name="_Creating_a_new"/>
      <w:bookmarkEnd w:id="10"/>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 xml:space="preserve">as described in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use the MonoGame project wizard to create both a project for the Blotch3D class library (and add the Blotch3D source to that project), then </w:t>
      </w:r>
      <w:r w:rsidR="00E03B77">
        <w:rPr>
          <w:rFonts w:asciiTheme="majorHAnsi" w:hAnsiTheme="majorHAnsi" w:cstheme="majorHAnsi"/>
          <w:color w:val="FFFF00"/>
        </w:rPr>
        <w:t xml:space="preserve">use </w:t>
      </w:r>
      <w:r w:rsidR="008E6700">
        <w:rPr>
          <w:rFonts w:asciiTheme="majorHAnsi" w:hAnsiTheme="majorHAnsi" w:cstheme="majorHAnsi"/>
          <w:color w:val="FFFF00"/>
        </w:rPr>
        <w:t>the wizard</w:t>
      </w:r>
      <w:r w:rsidR="00E03B77">
        <w:rPr>
          <w:rFonts w:asciiTheme="majorHAnsi" w:hAnsiTheme="majorHAnsi" w:cstheme="majorHAnsi"/>
          <w:color w:val="FFFF00"/>
        </w:rPr>
        <w:t xml:space="preserve"> to create </w:t>
      </w:r>
      <w:r w:rsidR="004C5BDA">
        <w:rPr>
          <w:rFonts w:asciiTheme="majorHAnsi" w:hAnsiTheme="majorHAnsi" w:cstheme="majorHAnsi"/>
          <w:color w:val="FFFF00"/>
        </w:rPr>
        <w:t>your project and add a reference to Bl</w:t>
      </w:r>
      <w:r w:rsidR="008E6700">
        <w:rPr>
          <w:rFonts w:asciiTheme="majorHAnsi" w:hAnsiTheme="majorHAnsi" w:cstheme="majorHAnsi"/>
          <w:color w:val="FFFF00"/>
        </w:rPr>
        <w:t>otch</w:t>
      </w:r>
      <w:r w:rsidR="004C5BDA">
        <w:rPr>
          <w:rFonts w:asciiTheme="majorHAnsi" w:hAnsiTheme="majorHAnsi" w:cstheme="majorHAnsi"/>
          <w:color w:val="FFFF00"/>
        </w:rPr>
        <w:t>3D.</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w:t>
      </w:r>
      <w:r w:rsidR="004C5BDA">
        <w:rPr>
          <w:rFonts w:asciiTheme="majorHAnsi" w:hAnsiTheme="majorHAnsi" w:cstheme="majorHAnsi"/>
          <w:color w:val="FFFF00"/>
        </w:rPr>
        <w:t xml:space="preserve">also </w:t>
      </w:r>
      <w:r>
        <w:rPr>
          <w:rFonts w:asciiTheme="majorHAnsi" w:hAnsiTheme="majorHAnsi" w:cstheme="majorHAnsi"/>
          <w:color w:val="FFFF00"/>
        </w:rPr>
        <w:t xml:space="preserve">need to </w:t>
      </w:r>
      <w:r w:rsidR="00BF09CF">
        <w:rPr>
          <w:rFonts w:asciiTheme="majorHAnsi" w:hAnsiTheme="majorHAnsi" w:cstheme="majorHAnsi"/>
          <w:color w:val="FFFF00"/>
        </w:rPr>
        <w:t xml:space="preserve">do some </w:t>
      </w:r>
      <w:r w:rsidR="000F71A7">
        <w:rPr>
          <w:rFonts w:asciiTheme="majorHAnsi" w:hAnsiTheme="majorHAnsi" w:cstheme="majorHAnsi"/>
          <w:color w:val="FFFF00"/>
        </w:rPr>
        <w:t xml:space="preserve">more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 See online for more information.</w:t>
      </w:r>
    </w:p>
    <w:p w:rsidR="00136DC0" w:rsidRPr="00B40075" w:rsidRDefault="00136DC0" w:rsidP="00E90879">
      <w:pPr>
        <w:pStyle w:val="Heading1"/>
      </w:pPr>
      <w:bookmarkStart w:id="11" w:name="_Development"/>
      <w:bookmarkStart w:id="12" w:name="_Toc519659705"/>
      <w:bookmarkEnd w:id="11"/>
      <w:r w:rsidRPr="00B40075">
        <w:t>Development</w:t>
      </w:r>
      <w:bookmarkEnd w:id="12"/>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67600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sidR="00EF5F6F">
        <w:rPr>
          <w:rFonts w:asciiTheme="majorHAnsi" w:hAnsiTheme="majorHAnsi" w:cstheme="majorHAnsi"/>
          <w:color w:val="FFFF00"/>
        </w:rPr>
        <w:t>some</w:t>
      </w:r>
      <w:r w:rsidR="00833F8E">
        <w:rPr>
          <w:rFonts w:asciiTheme="majorHAnsi" w:hAnsiTheme="majorHAnsi" w:cstheme="majorHAnsi"/>
          <w:color w:val="FFFF00"/>
        </w:rPr>
        <w:t xml:space="preserve"> of its methods</w:t>
      </w:r>
      <w:r w:rsidR="0093462B">
        <w:rPr>
          <w:rFonts w:asciiTheme="majorHAnsi" w:hAnsiTheme="majorHAnsi" w:cstheme="majorHAnsi"/>
          <w:color w:val="FFFF00"/>
        </w:rPr>
        <w:t xml:space="preserve">. </w:t>
      </w:r>
      <w:r>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those overridden methods </w:t>
      </w:r>
      <w:r w:rsidR="00B36E9F">
        <w:rPr>
          <w:rFonts w:asciiTheme="majorHAnsi" w:hAnsiTheme="majorHAnsi" w:cstheme="majorHAnsi"/>
          <w:color w:val="FFFF00"/>
        </w:rPr>
        <w:t xml:space="preserve">when </w:t>
      </w:r>
      <w:proofErr w:type="gramStart"/>
      <w:r w:rsidR="00CF5420">
        <w:rPr>
          <w:rFonts w:asciiTheme="majorHAnsi" w:hAnsiTheme="majorHAnsi" w:cstheme="majorHAnsi"/>
          <w:color w:val="FFFF00"/>
        </w:rPr>
        <w:t>appropriate, and</w:t>
      </w:r>
      <w:proofErr w:type="gramEnd"/>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those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6A7BC4">
        <w:rPr>
          <w:rFonts w:asciiTheme="majorHAnsi" w:hAnsiTheme="majorHAnsi" w:cstheme="majorHAnsi"/>
          <w:color w:val="FFFF00"/>
        </w:rPr>
        <w:t>s</w:t>
      </w:r>
      <w:r w:rsidR="00C04385">
        <w:rPr>
          <w:rFonts w:asciiTheme="majorHAnsi" w:hAnsiTheme="majorHAnsi" w:cstheme="majorHAnsi"/>
          <w:color w:val="FFFF00"/>
        </w:rPr>
        <w:t>ome</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152332">
        <w:rPr>
          <w:rFonts w:asciiTheme="majorHAnsi" w:hAnsiTheme="majorHAnsi" w:cstheme="majorHAnsi"/>
          <w:color w:val="FFFF00"/>
        </w:rPr>
        <w:t>, a FrameProc method that is called every frame</w:t>
      </w:r>
      <w:r w:rsidR="006A7BC4">
        <w:rPr>
          <w:rFonts w:asciiTheme="majorHAnsi" w:hAnsiTheme="majorHAnsi" w:cstheme="majorHAnsi"/>
          <w:color w:val="FFFF00"/>
        </w:rPr>
        <w:t xml:space="preserve">, and </w:t>
      </w:r>
      <w:r>
        <w:rPr>
          <w:rFonts w:asciiTheme="majorHAnsi" w:hAnsiTheme="majorHAnsi" w:cstheme="majorHAnsi"/>
          <w:color w:val="FFFF00"/>
        </w:rPr>
        <w:t>the</w:t>
      </w:r>
      <w:r w:rsidR="006A7BC4">
        <w:rPr>
          <w:rFonts w:asciiTheme="majorHAnsi" w:hAnsiTheme="majorHAnsi" w:cstheme="majorHAnsi"/>
          <w:color w:val="FFFF00"/>
        </w:rPr>
        <w:t xml:space="preserve"> FrameDraw method that is called </w:t>
      </w:r>
      <w:r w:rsidR="009149B2">
        <w:rPr>
          <w:rFonts w:asciiTheme="majorHAnsi" w:hAnsiTheme="majorHAnsi" w:cstheme="majorHAnsi"/>
          <w:color w:val="FFFF00"/>
        </w:rPr>
        <w:t xml:space="preserve">after </w:t>
      </w:r>
      <w:r w:rsidR="00481148">
        <w:rPr>
          <w:rFonts w:asciiTheme="majorHAnsi" w:hAnsiTheme="majorHAnsi" w:cstheme="majorHAnsi"/>
          <w:color w:val="FFFF00"/>
        </w:rPr>
        <w:t>each</w:t>
      </w:r>
      <w:r w:rsidR="009149B2">
        <w:rPr>
          <w:rFonts w:asciiTheme="majorHAnsi" w:hAnsiTheme="majorHAnsi" w:cstheme="majorHAnsi"/>
          <w:color w:val="FFFF00"/>
        </w:rPr>
        <w:t xml:space="preserve"> FrameProc call </w:t>
      </w:r>
      <w:r w:rsidR="00481148">
        <w:rPr>
          <w:rFonts w:asciiTheme="majorHAnsi" w:hAnsiTheme="majorHAnsi" w:cstheme="majorHAnsi"/>
          <w:color w:val="FFFF00"/>
        </w:rPr>
        <w:t xml:space="preserve">only </w:t>
      </w:r>
      <w:r w:rsidR="009149B2">
        <w:rPr>
          <w:rFonts w:asciiTheme="majorHAnsi" w:hAnsiTheme="majorHAnsi" w:cstheme="majorHAnsi"/>
          <w:color w:val="FFFF00"/>
        </w:rPr>
        <w:t>if there is enough 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 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BlSprite.Draw method. 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w:t>
      </w:r>
      <w:proofErr w:type="gramStart"/>
      <w:r w:rsidR="008627AC">
        <w:rPr>
          <w:rFonts w:asciiTheme="majorHAnsi" w:hAnsiTheme="majorHAnsi" w:cstheme="majorHAnsi"/>
          <w:color w:val="FFFF00"/>
        </w:rPr>
        <w:t>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add window event handlers to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3" w:name="_Making_3D_models"/>
      <w:bookmarkStart w:id="14" w:name="_Making_and_using"/>
      <w:bookmarkStart w:id="15" w:name="_Toc516117027"/>
      <w:bookmarkStart w:id="16" w:name="_Toc517055697"/>
      <w:bookmarkStart w:id="17" w:name="_Toc517334343"/>
      <w:bookmarkStart w:id="18" w:name="_Toc519659706"/>
      <w:bookmarkEnd w:id="13"/>
      <w:bookmarkEnd w:id="14"/>
      <w:r w:rsidRPr="00540F21">
        <w:t xml:space="preserve">Making </w:t>
      </w:r>
      <w:r w:rsidR="00AC0B74">
        <w:t xml:space="preserve">and using </w:t>
      </w:r>
      <w:r w:rsidRPr="00540F21">
        <w:t xml:space="preserve">3D </w:t>
      </w:r>
      <w:bookmarkEnd w:id="15"/>
      <w:bookmarkEnd w:id="16"/>
      <w:bookmarkEnd w:id="17"/>
      <w:bookmarkEnd w:id="18"/>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it </w:t>
      </w:r>
      <w:proofErr w:type="gramStart"/>
      <w:r w:rsidR="00115701">
        <w:rPr>
          <w:rFonts w:asciiTheme="majorHAnsi" w:hAnsiTheme="majorHAnsi" w:cstheme="majorHAnsi"/>
          <w:color w:val="FFFF00"/>
        </w:rPr>
        <w:t xml:space="preserve">has </w:t>
      </w:r>
      <w:r w:rsidR="00BB10B6">
        <w:rPr>
          <w:rFonts w:asciiTheme="majorHAnsi" w:hAnsiTheme="majorHAnsi" w:cstheme="majorHAnsi"/>
          <w:color w:val="FFFF00"/>
        </w:rPr>
        <w:t>to</w:t>
      </w:r>
      <w:proofErr w:type="gramEnd"/>
      <w:r w:rsidR="00BB10B6">
        <w:rPr>
          <w:rFonts w:asciiTheme="majorHAnsi" w:hAnsiTheme="majorHAnsi" w:cstheme="majorHAnsi"/>
          <w:color w:val="FFFF00"/>
        </w:rPr>
        <w:t xml:space="preserve">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 xml:space="preserve">in the Blotch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Pr>
          <w:rFonts w:asciiTheme="majorHAnsi" w:hAnsiTheme="majorHAnsi" w:cstheme="majorHAnsi"/>
          <w:color w:val="FFFF00"/>
        </w:rPr>
        <w:t>. You can also copy an XNB files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creating/choosing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10"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1"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2"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CC289C" w:rsidRDefault="00CC289C" w:rsidP="00CC289C">
      <w:pPr>
        <w:pStyle w:val="Heading1"/>
      </w:pPr>
      <w:bookmarkStart w:id="19" w:name="_Custom_effects"/>
      <w:bookmarkEnd w:id="19"/>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9D4814">
        <w:rPr>
          <w:rFonts w:asciiTheme="majorHAnsi" w:hAnsiTheme="majorHAnsi" w:cstheme="majorHAnsi"/>
          <w:color w:val="FFFF00"/>
        </w:rPr>
        <w:t>properties</w:t>
      </w:r>
      <w:bookmarkStart w:id="20" w:name="_GoBack"/>
      <w:bookmarkEnd w:id="20"/>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 xml:space="preserve">s, use the “make_effects.bat” file in the Blotch3D source folder to build them. But first be sure to 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xml:space="preserve">. </w:t>
      </w:r>
      <w:r w:rsidR="007F0842">
        <w:rPr>
          <w:rFonts w:asciiTheme="majorHAnsi" w:hAnsiTheme="majorHAnsi" w:cstheme="majorHAnsi"/>
          <w:color w:val="FFFF00"/>
        </w:rPr>
        <w:t xml:space="preserve">(After such an operation one could then translate the model.)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6B8"/>
    <w:rsid w:val="00087B18"/>
    <w:rsid w:val="00092346"/>
    <w:rsid w:val="00092525"/>
    <w:rsid w:val="00097A9D"/>
    <w:rsid w:val="000A15AA"/>
    <w:rsid w:val="000A5787"/>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30D"/>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06CD7"/>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7F692D"/>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3F8E"/>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4814"/>
    <w:rsid w:val="009D61C9"/>
    <w:rsid w:val="009D6FF5"/>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693"/>
    <w:rsid w:val="00D26F2D"/>
    <w:rsid w:val="00D32552"/>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onogame.net/documentation/?page=MGCB"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EB9D0-096A-451D-BFFA-284A4666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11166</TotalTime>
  <Pages>1</Pages>
  <Words>6340</Words>
  <Characters>36139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393</cp:revision>
  <cp:lastPrinted>2018-07-15T21:48:00Z</cp:lastPrinted>
  <dcterms:created xsi:type="dcterms:W3CDTF">2018-07-18T11:52:00Z</dcterms:created>
  <dcterms:modified xsi:type="dcterms:W3CDTF">2018-08-29T13:39:00Z</dcterms:modified>
</cp:coreProperties>
</file>