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Default="00B41D97" w:rsidP="00B41D97">
      <w:pPr>
        <w:autoSpaceDE w:val="0"/>
        <w:autoSpaceDN w:val="0"/>
        <w:adjustRightInd w:val="0"/>
        <w:spacing w:after="0" w:line="240" w:lineRule="auto"/>
        <w:rPr>
          <w:rFonts w:asciiTheme="majorHAnsi" w:hAnsiTheme="majorHAnsi" w:cstheme="majorHAnsi"/>
          <w:color w:val="FFFF00"/>
        </w:rPr>
      </w:pPr>
    </w:p>
    <w:p w:rsidR="00731A70" w:rsidRPr="00B41D97" w:rsidRDefault="00731A70" w:rsidP="00B41D9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your app, simply deliver the contents of the build output directory.</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w:t>
      </w:r>
      <w:bookmarkStart w:id="48" w:name="_GoBack"/>
      <w:bookmarkEnd w:id="48"/>
      <w:r w:rsidRPr="003C0FBD">
        <w:rPr>
          <w:rFonts w:asciiTheme="majorHAnsi" w:hAnsiTheme="majorHAnsi" w:cstheme="majorHAnsi"/>
          <w:color w:val="FFFF00"/>
        </w:rPr>
        <w:t xml:space="preserv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9" w:name="_Creating_a_3D"/>
      <w:bookmarkStart w:id="50" w:name="_Creating_and_using"/>
      <w:bookmarkStart w:id="51" w:name="_Developing_with_Blotch3D"/>
      <w:bookmarkStart w:id="52" w:name="_Toc516117026"/>
      <w:bookmarkStart w:id="53" w:name="_Toc517055696"/>
      <w:bookmarkEnd w:id="49"/>
      <w:bookmarkEnd w:id="50"/>
      <w:bookmarkEnd w:id="5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4" w:name="_Toc519659704"/>
      <w:bookmarkEnd w:id="52"/>
      <w:bookmarkEnd w:id="53"/>
      <w:r>
        <w:t>P</w:t>
      </w:r>
      <w:r w:rsidR="00B40075">
        <w:t>roject structure</w:t>
      </w:r>
      <w:bookmarkEnd w:id="54"/>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C26E2D"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r w:rsidR="00D57E60">
        <w:rPr>
          <w:rFonts w:asciiTheme="majorHAnsi" w:hAnsiTheme="majorHAnsi" w:cstheme="majorHAnsi"/>
          <w:color w:val="FFFF00"/>
        </w:rPr>
        <w:t xml:space="preserve"> When creating a project for </w:t>
      </w:r>
      <w:r w:rsidR="00C26E2D" w:rsidRPr="00C26E2D">
        <w:rPr>
          <w:rFonts w:asciiTheme="majorHAnsi" w:hAnsiTheme="majorHAnsi" w:cstheme="majorHAnsi"/>
          <w:color w:val="FFFF00"/>
        </w:rPr>
        <w:t xml:space="preserve">Microsoft Windows, you can either </w:t>
      </w:r>
      <w:r w:rsidR="00C26E2D">
        <w:rPr>
          <w:rFonts w:asciiTheme="majorHAnsi" w:hAnsiTheme="majorHAnsi" w:cstheme="majorHAnsi"/>
          <w:color w:val="FFFF00"/>
        </w:rPr>
        <w:t>c</w:t>
      </w:r>
      <w:r w:rsidR="00C26E2D" w:rsidRPr="00C26E2D">
        <w:rPr>
          <w:rFonts w:asciiTheme="majorHAnsi" w:hAnsiTheme="majorHAnsi" w:cstheme="majorHAnsi"/>
          <w:color w:val="FFFF00"/>
        </w:rPr>
        <w:t>opy an existing Blotch3D example project and renam</w:t>
      </w:r>
      <w:r w:rsidR="00D57E60">
        <w:rPr>
          <w:rFonts w:asciiTheme="majorHAnsi" w:hAnsiTheme="majorHAnsi" w:cstheme="majorHAnsi"/>
          <w:color w:val="FFFF00"/>
        </w:rPr>
        <w:t>e</w:t>
      </w:r>
      <w:r w:rsidR="00C26E2D" w:rsidRPr="00C26E2D">
        <w:rPr>
          <w:rFonts w:asciiTheme="majorHAnsi" w:hAnsiTheme="majorHAnsi" w:cstheme="majorHAnsi"/>
          <w:color w:val="FFFF00"/>
        </w:rPr>
        <w:t xml:space="preserve"> it</w:t>
      </w:r>
      <w:r w:rsidR="00C26E2D">
        <w:rPr>
          <w:rFonts w:asciiTheme="majorHAnsi" w:hAnsiTheme="majorHAnsi" w:cstheme="majorHAnsi"/>
          <w:color w:val="FFFF00"/>
        </w:rPr>
        <w:t>, or you can u</w:t>
      </w:r>
      <w:r w:rsidR="00C26E2D" w:rsidRPr="001F56FB">
        <w:rPr>
          <w:rFonts w:asciiTheme="majorHAnsi" w:hAnsiTheme="majorHAnsi" w:cstheme="majorHAnsi"/>
          <w:color w:val="FFFF00"/>
        </w:rPr>
        <w:t xml:space="preserve">se the project wizard to create a </w:t>
      </w:r>
      <w:proofErr w:type="spellStart"/>
      <w:r w:rsidR="00C26E2D" w:rsidRPr="001F56FB">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sidR="00C26E2D">
        <w:rPr>
          <w:rFonts w:asciiTheme="majorHAnsi" w:hAnsiTheme="majorHAnsi" w:cstheme="majorHAnsi"/>
          <w:color w:val="FFFF00"/>
        </w:rPr>
        <w:t xml:space="preserve"> and then add a reference to Blotch3D or the Blotch3D source</w:t>
      </w:r>
      <w:r w:rsidR="00C26E2D" w:rsidRPr="001F56FB">
        <w:rPr>
          <w:rFonts w:asciiTheme="majorHAnsi" w:hAnsiTheme="majorHAnsi" w:cstheme="majorHAnsi"/>
          <w:color w:val="FFFF00"/>
        </w:rPr>
        <w:t>.</w:t>
      </w:r>
    </w:p>
    <w:p w:rsidR="007713DF" w:rsidRPr="0059716C"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D57E60" w:rsidRDefault="00D57E60"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that the Blotch3D project includes some standard primitive models in its Content folder. If that project is in your solution, you can refer to those </w:t>
      </w:r>
      <w:r w:rsidR="006D05E9">
        <w:rPr>
          <w:rFonts w:asciiTheme="majorHAnsi" w:hAnsiTheme="majorHAnsi" w:cstheme="majorHAnsi"/>
          <w:color w:val="FFFF00"/>
        </w:rPr>
        <w:t xml:space="preserve">default </w:t>
      </w:r>
      <w:r>
        <w:rPr>
          <w:rFonts w:asciiTheme="majorHAnsi" w:hAnsiTheme="majorHAnsi" w:cstheme="majorHAnsi"/>
          <w:color w:val="FFFF00"/>
        </w:rPr>
        <w:t xml:space="preserve">models in your source without having to specifically add them. This is what some of the example do. If the Blotch3D project is not in your solution (for example, you have only a reference to its DLL), or you want to add other content besides the default models, then you will need to add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to your project as described in the </w:t>
      </w:r>
      <w:hyperlink w:anchor="_Making_3D_models" w:history="1">
        <w:r w:rsidRPr="00D57E60">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D57E60">
          <w:rPr>
            <w:rStyle w:val="Hyperlink"/>
            <w:rFonts w:asciiTheme="majorHAnsi" w:hAnsiTheme="majorHAnsi" w:cstheme="majorHAnsi"/>
          </w:rPr>
          <w:t>3D models</w:t>
        </w:r>
      </w:hyperlink>
      <w:r>
        <w:rPr>
          <w:rFonts w:asciiTheme="majorHAnsi" w:hAnsiTheme="majorHAnsi" w:cstheme="majorHAnsi"/>
          <w:color w:val="FFFF00"/>
        </w:rPr>
        <w:t xml:space="preserve"> section.</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C26E2D">
          <w:rPr>
            <w:rStyle w:val="Hyperlink"/>
            <w:rFonts w:asciiTheme="majorHAnsi" w:hAnsiTheme="majorHAnsi" w:cstheme="majorHAnsi"/>
          </w:rPr>
          <w:t>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w:t>
      </w:r>
      <w:r w:rsidR="00D57E60">
        <w:rPr>
          <w:rFonts w:asciiTheme="majorHAnsi" w:hAnsiTheme="majorHAnsi" w:cstheme="majorHAnsi"/>
          <w:color w:val="FFFF00"/>
        </w:rPr>
        <w:t xml:space="preserve">custom </w:t>
      </w:r>
      <w:r w:rsidRPr="00C26E2D">
        <w:rPr>
          <w:rFonts w:asciiTheme="majorHAnsi" w:hAnsiTheme="majorHAnsi" w:cstheme="majorHAnsi"/>
          <w:color w:val="FFFF00"/>
        </w:rPr>
        <w:t>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5" w:name="_Development"/>
      <w:bookmarkStart w:id="56" w:name="_Toc519659705"/>
      <w:bookmarkEnd w:id="55"/>
      <w:r w:rsidRPr="00B40075">
        <w:t>Development</w:t>
      </w:r>
      <w:bookmarkEnd w:id="5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want to put your app code in this </w:t>
      </w:r>
      <w:proofErr w:type="gramStart"/>
      <w:r w:rsidR="00E65505">
        <w:rPr>
          <w:rFonts w:asciiTheme="majorHAnsi" w:hAnsiTheme="majorHAnsi" w:cstheme="majorHAnsi"/>
          <w:color w:val="FFFF00"/>
        </w:rPr>
        <w:t>method</w:t>
      </w:r>
      <w:proofErr w:type="gramEnd"/>
      <w:r w:rsidR="00E65505">
        <w:rPr>
          <w:rFonts w:asciiTheme="majorHAnsi" w:hAnsiTheme="majorHAnsi" w:cstheme="majorHAnsi"/>
          <w:color w:val="FFFF00"/>
        </w:rPr>
        <w:t xml:space="preserve">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So, you can, for example, specify custom shaders,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7" w:name="_Making_3D_models"/>
      <w:bookmarkStart w:id="58" w:name="_Toc516117027"/>
      <w:bookmarkStart w:id="59" w:name="_Toc517055697"/>
      <w:bookmarkStart w:id="60" w:name="_Toc517334343"/>
      <w:bookmarkStart w:id="61" w:name="_Toc519659706"/>
      <w:bookmarkEnd w:id="57"/>
      <w:r w:rsidRPr="00540F21">
        <w:t xml:space="preserve">Making </w:t>
      </w:r>
      <w:r w:rsidR="00AC0B74">
        <w:t xml:space="preserve">and using </w:t>
      </w:r>
      <w:r w:rsidRPr="00540F21">
        <w:t>3D models</w:t>
      </w:r>
      <w:bookmarkEnd w:id="58"/>
      <w:bookmarkEnd w:id="59"/>
      <w:bookmarkEnd w:id="60"/>
      <w:bookmarkEnd w:id="61"/>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B7691C">
        <w:rPr>
          <w:rFonts w:asciiTheme="majorHAnsi" w:hAnsiTheme="majorHAnsi" w:cstheme="majorHAnsi"/>
          <w:color w:val="FFFF00"/>
        </w:rPr>
        <w:t xml:space="preserve">If your project already has a </w:t>
      </w:r>
      <w:r w:rsidR="00B7691C" w:rsidRPr="00142A9D">
        <w:rPr>
          <w:rFonts w:asciiTheme="majorHAnsi" w:hAnsiTheme="majorHAnsi" w:cstheme="majorHAnsi"/>
          <w:color w:val="FFFF00"/>
        </w:rPr>
        <w:t>“</w:t>
      </w:r>
      <w:proofErr w:type="spellStart"/>
      <w:r w:rsidR="00B7691C" w:rsidRPr="00142A9D">
        <w:rPr>
          <w:rFonts w:asciiTheme="majorHAnsi" w:hAnsiTheme="majorHAnsi" w:cstheme="majorHAnsi"/>
          <w:color w:val="FFFF00"/>
        </w:rPr>
        <w:t>Content.mgcb</w:t>
      </w:r>
      <w:proofErr w:type="spellEnd"/>
      <w:r w:rsidR="00B7691C" w:rsidRPr="00142A9D">
        <w:rPr>
          <w:rFonts w:asciiTheme="majorHAnsi" w:hAnsiTheme="majorHAnsi" w:cstheme="majorHAnsi"/>
          <w:color w:val="FFFF00"/>
        </w:rPr>
        <w:t>”</w:t>
      </w:r>
      <w:r w:rsidR="00B7691C">
        <w:rPr>
          <w:rFonts w:asciiTheme="majorHAnsi" w:hAnsiTheme="majorHAnsi" w:cstheme="majorHAnsi"/>
          <w:color w:val="FFFF00"/>
        </w:rPr>
        <w:t xml:space="preserve"> file, just double-click it and add the file(s) to the pipeline manager.</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it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t>
      </w:r>
      <w:proofErr w:type="gramStart"/>
      <w:r>
        <w:rPr>
          <w:rFonts w:asciiTheme="majorHAnsi" w:hAnsiTheme="majorHAnsi" w:cstheme="majorHAnsi"/>
          <w:color w:val="FFFF00"/>
        </w:rPr>
        <w:t>web, but</w:t>
      </w:r>
      <w:proofErr w:type="gramEnd"/>
      <w:r>
        <w:rPr>
          <w:rFonts w:asciiTheme="majorHAnsi" w:hAnsiTheme="majorHAnsi" w:cstheme="majorHAnsi"/>
          <w:color w:val="FFFF00"/>
        </w:rPr>
        <w:t xml:space="preserve">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because, for example, you created the Blotch3D project from scratch,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w:t>
      </w:r>
      <w:r w:rsidR="00C74E1E">
        <w:rPr>
          <w:rFonts w:asciiTheme="majorHAnsi" w:hAnsiTheme="majorHAnsi" w:cstheme="majorHAnsi"/>
          <w:color w:val="FFFF00"/>
        </w:rPr>
        <w:t xml:space="preserve">, </w:t>
      </w:r>
      <w:r>
        <w:rPr>
          <w:rFonts w:asciiTheme="majorHAnsi" w:hAnsiTheme="majorHAnsi" w:cstheme="majorHAnsi"/>
          <w:color w:val="FFFF00"/>
        </w:rPr>
        <w:t>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when a near polygon with translucency is drawn before a far polygon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well between zero and one)</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useful for videos where no alpha channel is present.</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 xml:space="preserve">compiled.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13DF"/>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6E41"/>
    <w:rsid w:val="00D874F9"/>
    <w:rsid w:val="00D91521"/>
    <w:rsid w:val="00D91631"/>
    <w:rsid w:val="00D91D1B"/>
    <w:rsid w:val="00D922C3"/>
    <w:rsid w:val="00D925DE"/>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08B0"/>
    <w:rsid w:val="00F91F3D"/>
    <w:rsid w:val="00F92BF3"/>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4BBE"/>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D4650-85CB-4179-A708-A78B1789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8173</TotalTime>
  <Pages>1</Pages>
  <Words>6022</Words>
  <Characters>34331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189</cp:revision>
  <cp:lastPrinted>2018-07-15T21:48:00Z</cp:lastPrinted>
  <dcterms:created xsi:type="dcterms:W3CDTF">2018-07-18T11:52:00Z</dcterms:created>
  <dcterms:modified xsi:type="dcterms:W3CDTF">2018-07-31T20:34:00Z</dcterms:modified>
</cp:coreProperties>
</file>