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86"/>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pStyle w:val="586"/>
        <w:shd w:val="clear" w:color="auto" w:fill="FFFFFF" w:themeFill="background1"/>
        <w:rPr>
          <w:color w:val="000000"/>
        </w:rPr>
      </w:pP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597"/>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w:t>
      </w:r>
      <w:r>
        <w:rPr>
          <w:rFonts w:ascii="Calibri Light" w:hAnsi="Calibri Light" w:cs="Calibri Light"/>
          <w:color w:val="000000" w:themeColor="text1"/>
        </w:rPr>
        <w:t xml:space="preserve">se </w:t>
      </w:r>
      <w:r>
        <w:rPr>
          <w:rFonts w:ascii="Calibri Light" w:hAnsi="Calibri Light" w:cs="Calibri Light"/>
          <w:color w:val="000000" w:themeColor="text1"/>
        </w:rPr>
        <w:t xml:space="preserve">with WPF and WinForms</w:t>
      </w:r>
      <w:r>
        <w:rPr>
          <w:rFonts w:ascii="Calibri Light" w:hAnsi="Calibri Light" w:cs="Calibri Light"/>
          <w:color w:val="000000" w:themeColor="text1"/>
        </w:rPr>
        <w:t xml:space="preserve"> on Microsoft Windows</w:t>
      </w:r>
      <w:r>
        <w:rPr>
          <w:rFonts w:ascii="Calibri Light" w:hAnsi="Calibri Light" w:cs="Calibri Light"/>
          <w:color w:val="000000" w:themeColor="text1"/>
        </w:rPr>
        <w:t xml:space="preserve">.</w:t>
      </w:r>
      <w:r>
        <w:rPr>
          <w:rFonts w:ascii="Calibri Light" w:hAnsi="Calibri Light" w:cs="Calibri Light"/>
          <w:color w:val="000000" w:themeColor="text1"/>
        </w:rPr>
        <w:t xml:space="preserve"> (Also see </w:t>
      </w:r>
      <w:hyperlink r:id="rId9" w:tooltip="https://github.com/sqrMin1/MonoGame.Forms" w:history="1">
        <w:r>
          <w:rPr>
            <w:rStyle w:val="597"/>
            <w:color w:val="000000" w:themeColor="text1"/>
          </w:rPr>
          <w:t xml:space="preserve">https://github.com/sqrMin1/MonoGame.Forms</w:t>
        </w:r>
      </w:hyperlink>
      <w:r>
        <w:rPr>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Build for </w:t>
      </w:r>
      <w:r>
        <w:rPr>
          <w:rFonts w:ascii="Calibri Light" w:hAnsi="Calibri Light" w:cs="Calibri Light"/>
          <w:color w:val="000000" w:themeColor="text1"/>
        </w:rPr>
        <w:t xml:space="preserve">many</w:t>
      </w:r>
      <w:r>
        <w:rPr>
          <w:rFonts w:ascii="Calibri Light" w:hAnsi="Calibri Light" w:cs="Calibri Light"/>
          <w:color w:val="000000" w:themeColor="text1"/>
        </w:rPr>
        <w:t xml:space="preserve"> platforms</w:t>
      </w:r>
      <w:r>
        <w:rPr>
          <w:rFonts w:ascii="Calibri Light" w:hAnsi="Calibri Light" w:cs="Calibri Light"/>
          <w:color w:val="000000" w:themeColor="text1"/>
        </w:rPr>
        <w:t xml:space="preserve">. C</w:t>
      </w:r>
      <w:r>
        <w:rPr>
          <w:rFonts w:ascii="Calibri Light" w:hAnsi="Calibri Light" w:cs="Calibri Light"/>
          <w:color w:val="000000" w:themeColor="text1"/>
        </w:rPr>
        <w:t xml:space="preserve">urrently supports</w:t>
      </w:r>
      <w:r>
        <w:rPr>
          <w:rFonts w:ascii="Calibri Light" w:hAnsi="Calibri Light" w:cs="Calibri Light"/>
          <w:color w:val="000000" w:themeColor="text1"/>
        </w:rPr>
        <w:t xml:space="preserve"> </w:t>
      </w:r>
      <w:r>
        <w:rPr>
          <w:rFonts w:ascii="Calibri Light" w:hAnsi="Calibri Light" w:cs="Calibri Light"/>
          <w:color w:val="000000" w:themeColor="text1"/>
        </w:rPr>
        <w:t xml:space="preserve">all</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0" w:tooltip="http://www.nelsonhurst.com/xna-3-1-to-xna-4-0-cheatsheet/" w:history="1">
        <w:r>
          <w:rPr>
            <w:rStyle w:val="597"/>
            <w:rFonts w:ascii="Calibri Light" w:hAnsi="Calibri Light" w:cs="Calibri Light"/>
            <w:color w:val="000000" w:themeColor="text1"/>
          </w:rPr>
          <w:t xml:space="preserve">http://www.nelsonhurst.com/xna-3-1-to-xna-4-0-cheatsheet/.</w:t>
        </w:r>
      </w:hyperlink>
      <w:r>
        <w:rPr>
          <w:color w:val="000000" w:themeColor="text1"/>
        </w:rPr>
      </w:r>
      <w:r/>
    </w:p>
    <w:p>
      <w:pPr>
        <w:shd w:val="clear" w:color="auto" w:fill="FFFFFF" w:themeFill="background1"/>
        <w:rPr>
          <w:rFonts w:ascii="Calibri Light" w:hAnsi="Calibri Light" w:cs="Calibri Light"/>
          <w:color w:val="000000"/>
        </w:rPr>
      </w:pP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Start w:id="9" w:name="_Toc516117026"/>
      <w:r>
        <w:rPr>
          <w:color w:val="000000" w:themeColor="text1"/>
        </w:rPr>
      </w:r>
      <w:bookmarkStart w:id="10" w:name="_Toc517055696"/>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you can only have one 3D window</w:t>
      </w:r>
      <w:r>
        <w:rPr>
          <w:rFonts w:ascii="Calibri Light" w:hAnsi="Calibri Light" w:cs="Calibri Light"/>
          <w:color w:val="000000" w:themeColor="text1"/>
        </w:rPr>
        <w:t xml:space="preserve"> per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(Creating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 See below for details and work-arounds.</w:t>
      </w:r>
      <w:bookmarkEnd w:id="9"/>
      <w:r>
        <w:rPr>
          <w:color w:val="000000" w:themeColor="text1"/>
        </w:rPr>
      </w:r>
      <w:bookmarkEnd w:id="1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color w:val="000000" w:themeColor="text1"/>
        </w:rPr>
      </w:r>
      <w:r/>
    </w:p>
    <w:p>
      <w:pPr>
        <w:pStyle w:val="586"/>
        <w:shd w:val="clear" w:color="auto" w:fill="FFFFFF" w:themeFill="background1"/>
        <w:rPr>
          <w:color w:val="000000"/>
        </w:rPr>
      </w:pPr>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You can use Visual Studio 2017 Comm</w:t>
      </w:r>
      <w:r>
        <w:rPr>
          <w:rFonts w:ascii="Calibri Light" w:hAnsi="Calibri Light" w:cs="Calibri Light"/>
          <w:color w:val="000000" w:themeColor="text1"/>
        </w:rPr>
        <w:t xml:space="preserve">unity without issue. If you want to use Visual Studio 2019 and the wizard or content manager doesn’t work, check out: https://github.com/MonoGame/MonoGame/issues/6695 and https://community.monogame.net/t/monogame-3-7-1-and-visual-studio-2019-release/11496.</w:t>
      </w:r>
      <w:r>
        <w:rPr>
          <w:rFonts w:ascii="Calibri Light" w:hAnsi="Calibri Light" w:cs="Calibri Light"/>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Get the installer for “Visual C++ Redistributable for Visual Studio 2012” for your platform from </w:t>
      </w:r>
      <w:hyperlink r:id="rId11" w:tooltip="https://www.microsoft.com/en-us/download/details.aspx?id=30679" w:history="1">
        <w:r>
          <w:rPr>
            <w:rStyle w:val="597"/>
            <w:rFonts w:ascii="Calibri Light" w:hAnsi="Calibri Light" w:cs="Calibri Light" w:eastAsia="Calibri Light"/>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 </w:t>
      </w:r>
      <w:r>
        <w:rPr>
          <w:rFonts w:ascii="Calibri Light" w:hAnsi="Calibri Light" w:cs="Calibri Light" w:eastAsia="Calibri Light"/>
          <w:color w:val="000000" w:themeColor="text1"/>
        </w:rPr>
        <w:t xml:space="preserve">Do NOT get a later version. (The Monogame content manager needs a DLL file in that release).</w:t>
      </w:r>
      <w:r>
        <w:rPr>
          <w:rFonts w:ascii="Calibri Light" w:hAnsi="Calibri Light" w:cs="Calibri Light" w:eastAsia="Calibri Light"/>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eastAsia="Calibri Light"/>
          <w:color w:val="000000" w:themeColor="text1"/>
        </w:rPr>
      </w:r>
      <w:r>
        <w:rPr>
          <w:rFonts w:ascii="Calibri Light" w:hAnsi="Calibri Light" w:cs="Calibri Light"/>
          <w:color w:val="000000" w:themeColor="text1"/>
        </w:rPr>
        <w:t xml:space="preserve">G</w:t>
      </w:r>
      <w:r>
        <w:rPr>
          <w:rFonts w:ascii="Calibri Light" w:hAnsi="Calibri Light" w:cs="Calibri Light"/>
          <w:color w:val="000000" w:themeColor="text1"/>
        </w:rPr>
        <w:t xml:space="preserve">et the installer for MonoGame SDK release 3.7 for Visual Studio from </w:t>
      </w:r>
      <w:hyperlink r:id="rId12" w:tooltip="http://www.monogame.net/downloads" w:history="1">
        <w:r>
          <w:rPr>
            <w:rStyle w:val="597"/>
            <w:rFonts w:ascii="Calibri Light" w:hAnsi="Calibri Light" w:cs="Calibri Light"/>
            <w:color w:val="000000" w:themeColor="text1"/>
          </w:rPr>
          <w:t xml:space="preserve">http://www.monogame.net/downloads</w:t>
        </w:r>
      </w:hyperlink>
      <w:r>
        <w:rPr>
          <w:rFonts w:ascii="Calibri Light" w:hAnsi="Calibri Light" w:cs="Calibri Light"/>
          <w:color w:val="000000" w:themeColor="text1"/>
        </w:rPr>
        <w:t xml:space="preserve"> and run it with the default settings. (Do NOT get a later release than 3.7, nor a NuGet package. This is so the MonoGame project wizards and the MonoGame content ma</w:t>
      </w:r>
      <w:r>
        <w:rPr>
          <w:rFonts w:ascii="Calibri Light" w:hAnsi="Calibri Light" w:cs="Calibri Light"/>
          <w:color w:val="000000" w:themeColor="text1"/>
        </w:rPr>
        <w:t xml:space="preserve">nager are available.)</w:t>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and see “Blotch3D.chm” for the reference documentation.</w:t>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597"/>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w:t>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Also see the </w:t>
      </w:r>
      <w:hyperlink w:tooltip="Current Document" w:anchor="_Deficiencies_and_Alternatives" w:history="1">
        <w:r>
          <w:rPr>
            <w:rStyle w:val="597"/>
            <w:rFonts w:ascii="Calibri Light" w:hAnsi="Calibri Light" w:cs="Calibri Light"/>
            <w:color w:val="000000" w:themeColor="text1"/>
          </w:rPr>
          <w:t xml:space="preserve">Deficiencies and Alternatives</w:t>
        </w:r>
      </w:hyperlink>
      <w:r>
        <w:rPr>
          <w:rFonts w:ascii="Calibri Light" w:hAnsi="Calibri Light" w:cs="Calibri Light"/>
          <w:color w:val="000000" w:themeColor="text1"/>
        </w:rPr>
        <w:t xml:space="preserve"> section.</w:t>
      </w:r>
      <w:r>
        <w:rPr>
          <w:color w:val="000000" w:themeColor="text1"/>
        </w:rPr>
      </w:r>
      <w:r/>
    </w:p>
    <w:p>
      <w:pPr>
        <w:pStyle w:val="586"/>
        <w:shd w:val="clear" w:color="auto" w:fill="FFFFFF" w:themeFill="background1"/>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13" w:tooltip="https://docs.microsoft.com/en-us/windows/uwp/get-started/get-started-tutorial-game-js3d" w:history="1">
        <w:r>
          <w:rPr>
            <w:rStyle w:val="597"/>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color w:val="000000" w:themeColor="text1"/>
        </w:rPr>
      </w:r>
      <w:r/>
    </w:p>
    <w:p>
      <w:pPr>
        <w:pStyle w:val="586"/>
        <w:shd w:val="clear" w:color="auto" w:fill="FFFFFF" w:themeFill="background1"/>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597"/>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create a new project</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is to copy an existing example project (like the basic example) and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rename it</w:t>
      </w:r>
      <w:r>
        <w:rPr>
          <w:rFonts w:ascii="Calibri Light" w:hAnsi="Calibri Light" w:cs="Calibri Light"/>
          <w:color w:val="000000" w:themeColor="text1"/>
        </w:rPr>
        <w:t xml:space="preserve"> using Visual Studio</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w:t>
      </w:r>
      <w:r>
        <w:rPr>
          <w:rFonts w:ascii="Calibri Light" w:hAnsi="Calibri Light" w:cs="Calibri Light"/>
          <w:color w:val="000000" w:themeColor="text1"/>
        </w:rPr>
        <w:t xml:space="preserve">the appropriate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binary (typically in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w:t>
      </w:r>
      <w:r>
        <w:rPr>
          <w:rFonts w:ascii="Calibri Light" w:hAnsi="Calibri Light" w:cs="Calibri Light"/>
          <w:color w:val="000000" w:themeColor="text1"/>
        </w:rPr>
        <w:t xml:space="preserve">lso a</w:t>
      </w:r>
      <w:r>
        <w:rPr>
          <w:rFonts w:ascii="Calibri Light" w:hAnsi="Calibri Light" w:cs="Calibri Light"/>
          <w:color w:val="000000" w:themeColor="text1"/>
        </w:rPr>
        <w:t xml:space="preserve">dd a reference to, or the source of, 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In Visual Studio, when one assembly references another assembly, by default Visual Studio only copies the DLLs of the </w:t>
      </w:r>
      <w:r>
        <w:rPr>
          <w:rFonts w:ascii="Calibri Light" w:hAnsi="Calibri Light" w:cs="Calibri Light"/>
          <w:color w:val="000000" w:themeColor="text1"/>
        </w:rPr>
        <w:t xml:space="preserve">referenced</w:t>
      </w:r>
      <w:r>
        <w:rPr>
          <w:rFonts w:ascii="Calibri Light" w:hAnsi="Calibri Light" w:cs="Calibri Light"/>
          <w:color w:val="000000" w:themeColor="text1"/>
        </w:rPr>
        <w:t xml:space="preserve"> project to the output folder of the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When a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library has other files, like content files, then not only will you </w:t>
      </w:r>
      <w:r>
        <w:rPr>
          <w:rFonts w:ascii="Calibri Light" w:hAnsi="Calibri Light" w:cs="Calibri Light"/>
          <w:color w:val="000000" w:themeColor="text1"/>
        </w:rPr>
        <w:t xml:space="preserve">need to</w:t>
      </w:r>
      <w:r>
        <w:rPr>
          <w:rFonts w:ascii="Calibri Light" w:hAnsi="Calibri Light" w:cs="Calibri Light"/>
          <w:color w:val="000000" w:themeColor="text1"/>
        </w:rPr>
        <w:t xml:space="preserve"> set each file’s ‘Copy always’ or ‘Copy if newer’ flag so it gets copied to that assembly’s output folder, </w:t>
      </w:r>
      <w:r>
        <w:rPr>
          <w:rFonts w:ascii="Calibri Light" w:hAnsi="Calibri Light" w:cs="Calibri Light"/>
          <w:color w:val="000000" w:themeColor="text1"/>
        </w:rPr>
        <w:t xml:space="preserve">you will </w:t>
      </w:r>
      <w:r>
        <w:rPr>
          <w:rFonts w:ascii="Calibri Light" w:hAnsi="Calibri Light" w:cs="Calibri Light"/>
          <w:color w:val="000000" w:themeColor="text1"/>
        </w:rPr>
        <w:t xml:space="preserve">also need to make sure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libraries </w:t>
      </w:r>
      <w:r>
        <w:rPr>
          <w:rFonts w:ascii="Calibri Light" w:hAnsi="Calibri Light" w:cs="Calibri Light"/>
          <w:color w:val="000000" w:themeColor="text1"/>
        </w:rPr>
        <w:t xml:space="preserve">or at least </w:t>
      </w:r>
      <w:r>
        <w:rPr>
          <w:rFonts w:ascii="Calibri Light" w:hAnsi="Calibri Light" w:cs="Calibri Light"/>
          <w:color w:val="000000" w:themeColor="text1"/>
        </w:rPr>
        <w:t xml:space="preserve">the highest level app project</w:t>
      </w:r>
      <w:r>
        <w:rPr>
          <w:rFonts w:ascii="Calibri Light" w:hAnsi="Calibri Light" w:cs="Calibri Light"/>
          <w:color w:val="000000" w:themeColor="text1"/>
        </w:rPr>
        <w:t xml:space="preserve"> still</w:t>
      </w:r>
      <w:r>
        <w:rPr>
          <w:rFonts w:ascii="Calibri Light" w:hAnsi="Calibri Light" w:cs="Calibri Light"/>
          <w:color w:val="000000" w:themeColor="text1"/>
        </w:rPr>
        <w:t xml:space="preserve"> references </w:t>
      </w:r>
      <w:r>
        <w:rPr>
          <w:rFonts w:ascii="Calibri Light" w:hAnsi="Calibri Light" w:cs="Calibri Light"/>
          <w:color w:val="000000" w:themeColor="text1"/>
        </w:rPr>
        <w:t xml:space="preserve">it </w:t>
      </w:r>
      <w:r>
        <w:rPr>
          <w:rFonts w:ascii="Calibri Light" w:hAnsi="Calibri Light" w:cs="Calibri Light"/>
          <w:color w:val="000000" w:themeColor="text1"/>
        </w:rPr>
        <w:t xml:space="preserve">even if it doesn’t directly use it, 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 the</w:t>
      </w:r>
      <w:r>
        <w:rPr>
          <w:rFonts w:ascii="Calibri Light" w:hAnsi="Calibri Light" w:cs="Calibri Light"/>
          <w:color w:val="000000" w:themeColor="text1"/>
        </w:rPr>
        <w:t xml:space="preserve"> ‘Copy local’ flag </w:t>
      </w:r>
      <w:r>
        <w:rPr>
          <w:rFonts w:ascii="Calibri Light" w:hAnsi="Calibri Light" w:cs="Calibri Light"/>
          <w:color w:val="000000" w:themeColor="text1"/>
        </w:rPr>
        <w:t xml:space="preserve">of the reference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‘true’ or ‘yes’</w:t>
      </w:r>
      <w:r>
        <w:rPr>
          <w:rFonts w:ascii="Calibri Light" w:hAnsi="Calibri Light" w:cs="Calibri Light"/>
          <w:color w:val="000000" w:themeColor="text1"/>
        </w:rPr>
        <w:t xml:space="preserve">. This makes sure </w:t>
      </w:r>
      <w:r>
        <w:rPr>
          <w:rFonts w:ascii="Calibri Light" w:hAnsi="Calibri Light" w:cs="Calibri Light"/>
          <w:color w:val="000000" w:themeColor="text1"/>
        </w:rPr>
        <w:t xml:space="preserve">any </w:t>
      </w:r>
      <w:r>
        <w:rPr>
          <w:rFonts w:ascii="Calibri Light" w:hAnsi="Calibri Light" w:cs="Calibri Light"/>
          <w:color w:val="000000" w:themeColor="text1"/>
        </w:rPr>
        <w:t xml:space="preserve">extra file</w:t>
      </w:r>
      <w:r>
        <w:rPr>
          <w:rFonts w:ascii="Calibri Light" w:hAnsi="Calibri Light" w:cs="Calibri Light"/>
          <w:color w:val="000000" w:themeColor="text1"/>
        </w:rPr>
        <w:t xml:space="preserve"> (besides the DLLs)</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project are included in the output folder of that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86"/>
        <w:shd w:val="clear" w:color="auto" w:fill="FFFFFF" w:themeFill="background1"/>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4" w:tooltip="https://github.com/sqrMin1/MonoGame.Forms" w:history="1">
        <w:r>
          <w:rPr>
            <w:rStyle w:val="597"/>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pStyle w:val="586"/>
        <w:shd w:val="clear" w:color="auto" w:fill="FFFFFF" w:themeFill="background1"/>
        <w:rPr>
          <w:color w:val="000000"/>
        </w:rPr>
      </w:pPr>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 The MonoGame “pipeline manager” is used to make this conversion.</w:t>
      </w:r>
      <w:r>
        <w:rPr>
          <w:rFonts w:ascii="Calibri Light" w:hAnsi="Calibri Light" w:cs="Calibri Light"/>
          <w:color w:val="000000" w:themeColor="text1"/>
        </w:rPr>
        <w:t xml:space="preserve"> This is the reason the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SDK must be installed rather than the NuGet package, which does not include the pipeline manager.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Blotch3D project is already set up with the pipeline manager </w:t>
      </w:r>
      <w:r>
        <w:rPr>
          <w:rFonts w:ascii="Calibri Light" w:hAnsi="Calibri Light" w:cs="Calibri Light"/>
          <w:color w:val="000000" w:themeColor="text1"/>
        </w:rPr>
        <w:t xml:space="preserve">to convert the several primitive models </w:t>
      </w:r>
      <w:r>
        <w:rPr>
          <w:rFonts w:ascii="Calibri Light" w:hAnsi="Calibri Light" w:cs="Calibri Light"/>
          <w:color w:val="000000" w:themeColor="text1"/>
        </w:rPr>
        <w:t xml:space="preserve">to XNB files </w:t>
      </w:r>
      <w:r>
        <w:rPr>
          <w:rFonts w:ascii="Calibri Light" w:hAnsi="Calibri Light" w:cs="Calibri Light"/>
          <w:color w:val="000000" w:themeColor="text1"/>
        </w:rPr>
        <w:t xml:space="preserve">when Blotch3D is built. You can double-click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the Blotch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run the pipeline manager and </w:t>
      </w:r>
      <w:r>
        <w:rPr>
          <w:rFonts w:ascii="Calibri Light" w:hAnsi="Calibri Light" w:cs="Calibri Light"/>
          <w:color w:val="000000" w:themeColor="text1"/>
        </w:rPr>
        <w:t xml:space="preserve">add more standard files and resource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and to convert to XNB outside of the build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‘Quick Start for </w:t>
      </w:r>
      <w:r>
        <w:rPr>
          <w:rFonts w:ascii="Calibri Light" w:hAnsi="Calibri Light" w:cs="Calibri Light"/>
          <w:color w:val="000000" w:themeColor="text1"/>
        </w:rPr>
        <w:t xml:space="preserve">Windows’ if you are using Visual Studio 2019).</w:t>
      </w:r>
      <w:r>
        <w:rPr>
          <w:rFonts w:ascii="Calibri Light" w:hAnsi="Calibri Light" w:cs="Calibri Light"/>
          <w:color w:val="000000" w:themeColor="text1"/>
        </w:rPr>
        <w:t xml:space="preserve"> You can also copy an XNB file to a project’s output folder, where the program can load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create a new </w:t>
      </w:r>
      <w:r>
        <w:rPr>
          <w:rFonts w:ascii="Calibri Light" w:hAnsi="Calibri Light" w:cs="Calibri Light"/>
          <w:color w:val="000000" w:themeColor="text1"/>
        </w:rPr>
        <w:t xml:space="preserve">MonoGame project </w:t>
      </w:r>
      <w:r>
        <w:rPr>
          <w:rFonts w:ascii="Calibri Light" w:hAnsi="Calibri Light" w:cs="Calibri Light"/>
          <w:color w:val="000000" w:themeColor="text1"/>
        </w:rPr>
        <w:t xml:space="preserve">with the </w:t>
      </w:r>
      <w:r>
        <w:rPr>
          <w:rFonts w:ascii="Calibri Light" w:hAnsi="Calibri Light" w:cs="Calibri Light"/>
          <w:color w:val="000000" w:themeColor="text1"/>
        </w:rPr>
        <w:t xml:space="preserve">wizard</w:t>
      </w:r>
      <w:r>
        <w:rPr>
          <w:rFonts w:ascii="Calibri Light" w:hAnsi="Calibri Light" w:cs="Calibri Light"/>
          <w:color w:val="000000" w:themeColor="text1"/>
        </w:rPr>
        <w:t xml:space="preserve">, it</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sets up a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in the new project</w:t>
      </w:r>
      <w:r>
        <w:rPr>
          <w:rFonts w:ascii="Calibri Light" w:hAnsi="Calibri Light" w:cs="Calibri Light"/>
          <w:color w:val="000000" w:themeColor="text1"/>
        </w:rPr>
        <w:t xml:space="preserve"> that manages your content and runs the MonoGame pipeline manager </w:t>
      </w:r>
      <w:r>
        <w:rPr>
          <w:rFonts w:ascii="Calibri Light" w:hAnsi="Calibri Light" w:cs="Calibri Light"/>
          <w:color w:val="000000" w:themeColor="text1"/>
        </w:rPr>
        <w:t xml:space="preserve">as needed</w:t>
      </w:r>
      <w:r>
        <w:rPr>
          <w:rFonts w:ascii="Calibri Light" w:hAnsi="Calibri Light" w:cs="Calibri Light"/>
          <w:color w:val="000000" w:themeColor="text1"/>
        </w:rPr>
        <w:t xml:space="preserve"> or when you </w:t>
      </w:r>
      <w:r>
        <w:rPr>
          <w:rFonts w:ascii="Calibri Light" w:hAnsi="Calibri Light" w:cs="Calibri Light"/>
          <w:color w:val="000000" w:themeColor="text1"/>
        </w:rPr>
        <w:t xml:space="preserve">double-click</w:t>
      </w:r>
      <w:r>
        <w:rPr>
          <w:rFonts w:ascii="Calibri Light" w:hAnsi="Calibri Light" w:cs="Calibri Light"/>
          <w:color w:val="000000" w:themeColor="text1"/>
        </w:rPr>
        <w:t xml:space="preserve">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add more content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That’s fine for projects created with the project wizard.</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w:t>
      </w:r>
      <w:r>
        <w:rPr>
          <w:rFonts w:ascii="Calibri Light" w:hAnsi="Calibri Light" w:cs="Calibri Light"/>
          <w:color w:val="000000" w:themeColor="text1"/>
        </w:rPr>
        <w:t xml:space="preserve">it is a pain to add </w:t>
      </w:r>
      <w:r>
        <w:rPr>
          <w:rFonts w:ascii="Calibri Light" w:hAnsi="Calibri Light" w:cs="Calibri Light"/>
          <w:color w:val="000000" w:themeColor="text1"/>
        </w:rPr>
        <w:t xml:space="preserve">this feature </w:t>
      </w:r>
      <w:r>
        <w:rPr>
          <w:rFonts w:ascii="Calibri Light" w:hAnsi="Calibri Light" w:cs="Calibri Light"/>
          <w:color w:val="000000" w:themeColor="text1"/>
        </w:rPr>
        <w:t xml:space="preserve">to existing non-MonoGame projects</w:t>
      </w:r>
      <w:r>
        <w:rPr>
          <w:rFonts w:ascii="Calibri Light" w:hAnsi="Calibri Light" w:cs="Calibri Light"/>
          <w:color w:val="000000" w:themeColor="text1"/>
        </w:rPr>
        <w:t xml:space="preserve">, and certainly not necessary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such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resource</w:t>
      </w:r>
      <w:r>
        <w:rPr>
          <w:rFonts w:ascii="Calibri Light" w:hAnsi="Calibri Light" w:cs="Calibri Light"/>
          <w:color w:val="000000" w:themeColor="text1"/>
        </w:rPr>
        <w:t xml:space="preserve"> during development</w:t>
      </w:r>
      <w:r>
        <w:rPr>
          <w:rFonts w:ascii="Calibri Light" w:hAnsi="Calibri Light" w:cs="Calibri Light"/>
          <w:color w:val="000000" w:themeColor="text1"/>
        </w:rPr>
        <w:t xml:space="preserve">. For example, after creating a 3D model with a 3D modeler, run it through the pipeline manager to create your XNB file</w:t>
      </w:r>
      <w:r>
        <w:rPr>
          <w:rFonts w:ascii="Calibri Light" w:hAnsi="Calibri Light" w:cs="Calibri Light"/>
          <w:color w:val="000000" w:themeColor="text1"/>
        </w:rPr>
        <w:t xml:space="preserve">, such as the one available from the Blotch3D project</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rFonts w:ascii="Calibri Light" w:hAnsi="Calibri Light" w:cs="Calibri Light"/>
          <w:color w:val="000000" w:themeColor="text1"/>
        </w:rPr>
        <w:t xml:space="preserve"> See </w:t>
      </w:r>
      <w:hyperlink r:id="rId15" w:tooltip="http://www.monogame.net/documentation/?page=MGCB" w:history="1">
        <w:r>
          <w:rPr>
            <w:rStyle w:val="597"/>
            <w:rFonts w:ascii="Calibri Light" w:hAnsi="Calibri Light" w:cs="Calibri Light"/>
            <w:color w:val="000000" w:themeColor="text1"/>
          </w:rPr>
          <w:t xml:space="preserve">http://www.monogame.net/documentation/?page=MGCB</w:t>
        </w:r>
      </w:hyperlink>
      <w:r>
        <w:rPr>
          <w:rFonts w:ascii="Calibri Light" w:hAnsi="Calibri Light" w:cs="Calibri Light"/>
          <w:color w:val="000000" w:themeColor="text1"/>
        </w:rPr>
        <w:t xml:space="preserve"> 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new 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it is recommended you </w:t>
      </w:r>
      <w:r>
        <w:rPr>
          <w:rFonts w:ascii="Calibri Light" w:hAnsi="Calibri Light" w:cs="Calibri Light"/>
          <w:color w:val="000000" w:themeColor="text1"/>
        </w:rPr>
        <w:t xml:space="preserve">use</w:t>
      </w:r>
      <w:r>
        <w:rPr>
          <w:rFonts w:ascii="Calibri Light" w:hAnsi="Calibri Light" w:cs="Calibri Light"/>
          <w:color w:val="000000" w:themeColor="text1"/>
        </w:rPr>
        <w:t xml:space="preserve"> the Blender 3D modeler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You can also instruct Blender to include texture (UV) mapping by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one of the countless tutorials online, like </w:t>
      </w:r>
      <w:hyperlink r:id="rId16" w:tooltip="https://www.youtube.com/watch?v=2xTzJIaKQFY" w:history="1">
        <w:r>
          <w:rPr>
            <w:rStyle w:val="597"/>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7" w:tooltip="https://en.wikibooks.org/wiki/Blender_3D:_Noob_to_Pro/UV_Map_Basics" w:history="1">
        <w:r>
          <w:rPr>
            <w:rStyle w:val="597"/>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86"/>
        <w:shd w:val="clear" w:color="auto" w:fill="FFFFFF" w:themeFill="background1"/>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pStyle w:val="586"/>
        <w:shd w:val="clear" w:color="auto" w:fill="FFFFFF" w:themeFill="background1"/>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is used</w:t>
      </w:r>
      <w:r>
        <w:rPr>
          <w:rFonts w:ascii="Calibri Light" w:hAnsi="Calibri Light" w:cs="Calibri Light"/>
          <w:color w:val="000000" w:themeColor="text1"/>
        </w:rPr>
        <w:t xml:space="preserve"> like </w:t>
      </w:r>
      <w:r>
        <w:rPr>
          <w:rFonts w:ascii="Calibri Light" w:hAnsi="Calibri Light" w:cs="Calibri Light"/>
          <w:color w:val="000000" w:themeColor="text1"/>
        </w:rPr>
        <w:t xml:space="preserve">this: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Create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specify the shader file</w:t>
      </w:r>
      <w:r>
        <w:rPr>
          <w:rFonts w:ascii="Calibri Light" w:hAnsi="Calibri Light" w:cs="Calibri Light"/>
          <w:color w:val="000000" w:themeColor="text1"/>
        </w:rPr>
        <w:t xml:space="preserve"> (you can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specify ‘</w:t>
      </w:r>
      <w:r>
        <w:rPr>
          <w:rFonts w:ascii="Calibri Light" w:hAnsi="Calibri Light" w:cs="Calibri Light"/>
          <w:color w:val="000000" w:themeColor="text1"/>
        </w:rPr>
        <w:t xml:space="preserve">BlBasicEffectAlphaTestOGL</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if you are on an OpenGL platform)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 = new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Now specify the alpha threshold </w:t>
      </w:r>
      <w:r>
        <w:rPr>
          <w:rFonts w:ascii="Calibri Light" w:hAnsi="Calibri Light" w:cs="Calibri Light"/>
          <w:color w:val="000000" w:themeColor="text1"/>
        </w:rPr>
        <w:t xml:space="preserve">above which pixels should be </w:t>
      </w:r>
      <w:r>
        <w:rPr>
          <w:rFonts w:ascii="Calibri Light" w:hAnsi="Calibri Light" w:cs="Calibri Light"/>
          <w:color w:val="000000" w:themeColor="text1"/>
        </w:rPr>
        <w:t xml:space="preserve">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This can be done at any time, including from within the </w:t>
      </w:r>
      <w:r>
        <w:rPr>
          <w:rFonts w:ascii="Calibri Light" w:hAnsi="Calibri Light" w:cs="Calibri Light"/>
          <w:color w:val="000000" w:themeColor="text1"/>
        </w:rPr>
        <w:t xml:space="preserve">below</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MyBlBasicEffectAlphaTest.Parameters["AlphaTestThreshold"</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(.3f);</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rFonts w:ascii="Calibri Light" w:hAnsi="Calibri Light" w:cs="Calibri Light"/>
          <w:color w:val="000000" w:themeColor="text1"/>
        </w:rPr>
        <w:t xml:space="preserve">Specify a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that </w:t>
      </w:r>
      <w:r>
        <w:rPr>
          <w:rFonts w:ascii="Calibri Light" w:hAnsi="Calibri Light" w:cs="Calibri Light"/>
          <w:color w:val="000000" w:themeColor="text1"/>
        </w:rPr>
        <w:t xml:space="preserve">set</w:t>
      </w:r>
      <w:r>
        <w:rPr>
          <w:rFonts w:ascii="Calibri Light" w:hAnsi="Calibri Light" w:cs="Calibri Light"/>
          <w:color w:val="000000" w:themeColor="text1"/>
        </w:rPr>
        <w:t xml:space="preserve">s</w:t>
      </w:r>
      <w:r>
        <w:rPr>
          <w:rFonts w:ascii="Calibri Light" w:hAnsi="Calibri Light" w:cs="Calibri Light"/>
          <w:color w:val="000000" w:themeColor="text1"/>
        </w:rPr>
        <w:t xml:space="preserve"> the custom effect for the sprite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MyTranslucentSprite.SetEffect</w:t>
      </w:r>
      <w:r>
        <w:rPr>
          <w:rFonts w:ascii="Calibri Light" w:hAnsi="Calibri Light" w:cs="Calibri Light"/>
          <w:color w:val="000000" w:themeColor="text1"/>
        </w:rPr>
        <w:t xml:space="preserve"> = (</w:t>
      </w:r>
      <w:r>
        <w:rPr>
          <w:rFonts w:ascii="Calibri Light" w:hAnsi="Calibri Light" w:cs="Calibri Light"/>
          <w:color w:val="000000" w:themeColor="text1"/>
        </w:rPr>
        <w:t xml:space="preserve">s,effect</w:t>
      </w:r>
      <w:r>
        <w:rPr>
          <w:rFonts w:ascii="Calibri Light" w:hAnsi="Calibri Light" w:cs="Calibri Light"/>
          <w:color w:val="000000" w:themeColor="text1"/>
        </w:rPr>
        <w:t xml:space="preserve">) =&gt;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 Setup the standard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texture and lighting parameters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r>
      <w:r>
        <w:rPr>
          <w:rFonts w:ascii="Calibri Light" w:hAnsi="Calibri Light" w:cs="Calibri Light"/>
          <w:color w:val="000000" w:themeColor="text1"/>
        </w:rPr>
        <w:t xml:space="preserve">s.SetupBasicEffect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rFonts w:ascii="Calibri Light" w:hAnsi="Calibri Light" w:cs="Calibri Light"/>
          <w:color w:val="000000" w:themeColor="text1"/>
        </w:rPr>
        <w:tab/>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return </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shader source code (HLSL) </w:t>
      </w:r>
      <w:r>
        <w:rPr>
          <w:rFonts w:ascii="Calibri Light" w:hAnsi="Calibri Light" w:cs="Calibri Light"/>
          <w:color w:val="000000" w:themeColor="text1"/>
        </w:rPr>
        <w:t xml:space="preserve">for each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in the same folder as the compiled shader 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compile the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 sure to </w:t>
      </w:r>
      <w:r>
        <w:rPr>
          <w:rFonts w:ascii="Calibri Light" w:hAnsi="Calibri Light" w:cs="Calibri Light"/>
          <w:color w:val="000000" w:themeColor="text1"/>
        </w:rPr>
        <w:t xml:space="preserve">add the path to 2MGFX.exe to the ‘path’ environment variable. </w:t>
      </w:r>
      <w:r>
        <w:rPr>
          <w:rFonts w:ascii="Calibri Light" w:hAnsi="Calibri Light" w:cs="Calibri Light"/>
          <w:color w:val="000000" w:themeColor="text1"/>
        </w:rPr>
        <w:t xml:space="preserve">Typically,</w:t>
      </w:r>
      <w:r>
        <w:rPr>
          <w:rFonts w:ascii="Calibri Light" w:hAnsi="Calibri Light" w:cs="Calibri Light"/>
          <w:color w:val="000000" w:themeColor="text1"/>
        </w:rPr>
        <w:t xml:space="preserve"> the path is something like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\MonoGame\v3.0\Tools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Then run the make_effects.bat file.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w:t>
      </w:r>
      <w:r>
        <w:rPr>
          <w:color w:val="000000" w:themeColor="text1"/>
        </w:rPr>
      </w:r>
      <w:r/>
    </w:p>
    <w:p>
      <w:pPr>
        <w:pStyle w:val="586"/>
        <w:shd w:val="clear" w:color="auto" w:fill="FFFFFF" w:themeFill="background1"/>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further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unless you don’t care about the directional lights</w:t>
      </w:r>
      <w:r>
        <w:rPr>
          <w:rFonts w:ascii="Calibri Light" w:hAnsi="Calibri Light" w:cs="Calibri Light"/>
          <w:color w:val="000000" w:themeColor="text1"/>
        </w:rPr>
        <w:t xml:space="preserve"> (i.e. you are using only emission lighting)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do want to use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5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pStyle w:val="586"/>
        <w:shd w:val="clear" w:color="auto" w:fill="FFFFFF" w:themeFill="background1"/>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597"/>
            <w:rFonts w:ascii="Calibri Light" w:hAnsi="Calibri Light" w:cs="Calibri Light"/>
            <w:color w:val="000000" w:themeColor="text1"/>
          </w:rPr>
          <w:t xml:space="preserve">Translucency with the </w:t>
        </w:r>
        <w:r>
          <w:rPr>
            <w:rStyle w:val="597"/>
            <w:rFonts w:ascii="Calibri Light" w:hAnsi="Calibri Light" w:cs="Calibri Light"/>
            <w:color w:val="000000" w:themeColor="text1"/>
          </w:rPr>
          <w:t xml:space="preserve">BlBasicEffectAlphaTest</w:t>
        </w:r>
        <w:r>
          <w:rPr>
            <w:rStyle w:val="597"/>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5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pStyle w:val="586"/>
        <w:shd w:val="clear" w:color="auto" w:fill="FFFFFF" w:themeFill="background1"/>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5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pStyle w:val="586"/>
        <w:shd w:val="clear" w:color="auto" w:fill="FFFFFF" w:themeFill="background1"/>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w:t>
      </w:r>
      <w:r>
        <w:rPr>
          <w:rFonts w:ascii="Calibri Light" w:hAnsi="Calibri Light" w:cs="Calibri Light"/>
          <w:color w:val="000000" w:themeColor="text1"/>
        </w:rPr>
        <w:t xml:space="preserve">nything about 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you also change </w:t>
      </w:r>
      <w:r>
        <w:rPr>
          <w:rFonts w:ascii="Calibri Light" w:hAnsi="Calibri Light" w:cs="Calibri Light"/>
          <w:color w:val="000000" w:themeColor="text1"/>
        </w:rPr>
        <w:t xml:space="preserve">it for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child sprites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597"/>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597"/>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586"/>
        <w:shd w:val="clear" w:color="auto" w:fill="FFFFFF" w:themeFill="background1"/>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model coordinate system, and then translate it to a world coordinate system so that it rotates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586"/>
        <w:shd w:val="clear" w:color="auto" w:fill="FFFFFF" w:themeFill="background1"/>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Directional or point source lighting. You can have multiple directional or point light sources. Its intensity depends on the orientation of the polygon relative to the light.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coordinate of the 2D bitmap image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To discriminate </w:t>
      </w:r>
      <w:r>
        <w:rPr>
          <w:rFonts w:ascii="Calibri Light" w:hAnsi="Calibri Light" w:cs="Calibri Light"/>
          <w:color w:val="000000" w:themeColor="text1"/>
        </w:rPr>
        <w:t xml:space="preserve">a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w:t>
      </w:r>
      <w:r>
        <w:rPr>
          <w:rFonts w:ascii="Calibri Light" w:hAnsi="Calibri Light" w:cs="Calibri Light"/>
          <w:color w:val="000000" w:themeColor="text1"/>
        </w:rPr>
        <w:t xml:space="preserve">from </w:t>
      </w:r>
      <w:r>
        <w:rPr>
          <w:rFonts w:ascii="Calibri Light" w:hAnsi="Calibri Light" w:cs="Calibri Light"/>
          <w:color w:val="000000" w:themeColor="text1"/>
        </w:rPr>
        <w:t xml:space="preserve">a vertex’s 3D (</w:t>
      </w:r>
      <w:r>
        <w:rPr>
          <w:rFonts w:ascii="Calibri Light" w:hAnsi="Calibri Light" w:cs="Calibri Light"/>
          <w:color w:val="000000" w:themeColor="text1"/>
        </w:rPr>
        <w:t xml:space="preserve">X, Y, Z</w:t>
      </w:r>
      <w:r>
        <w:rPr>
          <w:rFonts w:ascii="Calibri Light" w:hAnsi="Calibri Light" w:cs="Calibri Light"/>
          <w:color w:val="000000" w:themeColor="text1"/>
        </w:rPr>
        <w:t xml:space="preserve">) coordinate, texture (X,Y) is more often called the texture’s (U,V) coordinate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somewhat cause the illusion that a surface lies at a different angle.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  </w:t>
      </w:r>
      <w:r>
        <w:rPr>
          <w:rFonts w:ascii="Calibri Light" w:hAnsi="Calibri Light" w:cs="Calibri Light"/>
          <w:color w:val="000000" w:themeColor="text1"/>
        </w:rPr>
        <w:t xml:space="preserve">See</w:t>
      </w:r>
      <w:r>
        <w:rPr>
          <w:rFonts w:ascii="Calibri Light" w:hAnsi="Calibri Light" w:cs="Calibri Light"/>
          <w:color w:val="000000" w:themeColor="text1"/>
        </w:rPr>
        <w:t xml:space="preserve"> </w:t>
      </w:r>
      <w:hyperlink w:tooltip="Current Document" w:anchor="_Dynamically_changing_a" w:history="1">
        <w:r>
          <w:rPr>
            <w:rStyle w:val="597"/>
            <w:rFonts w:ascii="Calibri Light" w:hAnsi="Calibri Light" w:cs="Calibri Light"/>
            <w:color w:val="000000" w:themeColor="text1"/>
          </w:rPr>
          <w:t xml:space="preserve">Dynamically changing a sprite’s orientation and position</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pStyle w:val="586"/>
        <w:shd w:val="clear" w:color="auto" w:fill="FFFFFF" w:themeFill="background1"/>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just for that sprite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 from a simple float scalar angle value you are regularly </w:t>
      </w:r>
      <w:r>
        <w:rPr>
          <w:rFonts w:ascii="Calibri Light" w:hAnsi="Calibri Light" w:cs="Calibri Light"/>
          <w:color w:val="000000" w:themeColor="text1"/>
        </w:rPr>
        <w:t xml:space="preserve">incrementing</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the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creating a rotation matrix requires that transcendental functions be </w:t>
      </w:r>
      <w:r>
        <w:rPr>
          <w:rFonts w:ascii="Calibri Light" w:hAnsi="Calibri Light" w:cs="Calibri Light"/>
          <w:color w:val="000000" w:themeColor="text1"/>
        </w:rPr>
        <w:t xml:space="preserve">called, but</w:t>
      </w:r>
      <w:r>
        <w:rPr>
          <w:rFonts w:ascii="Calibri Light" w:hAnsi="Calibri Light" w:cs="Calibri Light"/>
          <w:color w:val="000000" w:themeColor="text1"/>
        </w:rPr>
        <w:t xml:space="preserve"> multiplying </w:t>
      </w:r>
      <w:r>
        <w:rPr>
          <w:rFonts w:ascii="Calibri Light" w:hAnsi="Calibri Light" w:cs="Calibri Light"/>
          <w:color w:val="000000" w:themeColor="text1"/>
        </w:rPr>
        <w:t xml:space="preserve">existing </w:t>
      </w:r>
      <w:r>
        <w:rPr>
          <w:rFonts w:ascii="Calibri Light" w:hAnsi="Calibri Light" w:cs="Calibri Light"/>
          <w:color w:val="000000" w:themeColor="text1"/>
        </w:rPr>
        <w:t xml:space="preserve">matrices does not.</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a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586"/>
        <w:shd w:val="clear" w:color="auto" w:fill="FFFFFF" w:themeFill="background1"/>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1999-201</w:t>
      </w:r>
      <w:r>
        <w:rPr>
          <w:rFonts w:ascii="Calibri Light" w:hAnsi="Calibri Light" w:cs="Calibri Light"/>
          <w:color w:val="000000" w:themeColor="text1"/>
        </w:rPr>
        <w:t xml:space="preserve">9</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33">
    <w:name w:val="Heading 6"/>
    <w:basedOn w:val="585"/>
    <w:next w:val="585"/>
    <w:link w:val="434"/>
    <w:qFormat/>
    <w:uiPriority w:val="9"/>
    <w:unhideWhenUsed/>
    <w:rPr>
      <w:rFonts w:ascii="Arial" w:hAnsi="Arial" w:cs="Arial" w:eastAsia="Arial"/>
      <w:b/>
      <w:bCs/>
      <w:sz w:val="22"/>
      <w:szCs w:val="22"/>
    </w:rPr>
    <w:pPr>
      <w:keepLines/>
      <w:keepNext/>
      <w:spacing w:after="200" w:before="320"/>
      <w:outlineLvl w:val="5"/>
    </w:pPr>
  </w:style>
  <w:style w:type="character" w:styleId="434">
    <w:name w:val="Heading 6 Char"/>
    <w:basedOn w:val="591"/>
    <w:link w:val="433"/>
    <w:uiPriority w:val="9"/>
    <w:rPr>
      <w:rFonts w:ascii="Arial" w:hAnsi="Arial" w:cs="Arial" w:eastAsia="Arial"/>
      <w:b/>
      <w:bCs/>
      <w:sz w:val="22"/>
      <w:szCs w:val="22"/>
    </w:rPr>
  </w:style>
  <w:style w:type="paragraph" w:styleId="435">
    <w:name w:val="Heading 7"/>
    <w:basedOn w:val="585"/>
    <w:next w:val="585"/>
    <w:link w:val="436"/>
    <w:qFormat/>
    <w:uiPriority w:val="9"/>
    <w:unhideWhenUsed/>
    <w:rPr>
      <w:rFonts w:ascii="Arial" w:hAnsi="Arial" w:cs="Arial" w:eastAsia="Arial"/>
      <w:b/>
      <w:bCs/>
      <w:i/>
      <w:iCs/>
      <w:sz w:val="22"/>
      <w:szCs w:val="22"/>
    </w:rPr>
    <w:pPr>
      <w:keepLines/>
      <w:keepNext/>
      <w:spacing w:after="200" w:before="320"/>
      <w:outlineLvl w:val="6"/>
    </w:pPr>
  </w:style>
  <w:style w:type="character" w:styleId="436">
    <w:name w:val="Heading 7 Char"/>
    <w:basedOn w:val="591"/>
    <w:link w:val="435"/>
    <w:uiPriority w:val="9"/>
    <w:rPr>
      <w:rFonts w:ascii="Arial" w:hAnsi="Arial" w:cs="Arial" w:eastAsia="Arial"/>
      <w:b/>
      <w:bCs/>
      <w:i/>
      <w:iCs/>
      <w:sz w:val="22"/>
      <w:szCs w:val="22"/>
    </w:rPr>
  </w:style>
  <w:style w:type="paragraph" w:styleId="437">
    <w:name w:val="Heading 8"/>
    <w:basedOn w:val="585"/>
    <w:next w:val="585"/>
    <w:link w:val="438"/>
    <w:qFormat/>
    <w:uiPriority w:val="9"/>
    <w:unhideWhenUsed/>
    <w:rPr>
      <w:rFonts w:ascii="Arial" w:hAnsi="Arial" w:cs="Arial" w:eastAsia="Arial"/>
      <w:i/>
      <w:iCs/>
      <w:sz w:val="22"/>
      <w:szCs w:val="22"/>
    </w:rPr>
    <w:pPr>
      <w:keepLines/>
      <w:keepNext/>
      <w:spacing w:after="200" w:before="320"/>
      <w:outlineLvl w:val="7"/>
    </w:pPr>
  </w:style>
  <w:style w:type="character" w:styleId="438">
    <w:name w:val="Heading 8 Char"/>
    <w:basedOn w:val="591"/>
    <w:link w:val="437"/>
    <w:uiPriority w:val="9"/>
    <w:rPr>
      <w:rFonts w:ascii="Arial" w:hAnsi="Arial" w:cs="Arial" w:eastAsia="Arial"/>
      <w:i/>
      <w:iCs/>
      <w:sz w:val="22"/>
      <w:szCs w:val="22"/>
    </w:rPr>
  </w:style>
  <w:style w:type="paragraph" w:styleId="439">
    <w:name w:val="Heading 9"/>
    <w:basedOn w:val="585"/>
    <w:next w:val="585"/>
    <w:link w:val="440"/>
    <w:qFormat/>
    <w:uiPriority w:val="9"/>
    <w:unhideWhenUsed/>
    <w:rPr>
      <w:rFonts w:ascii="Arial" w:hAnsi="Arial" w:cs="Arial" w:eastAsia="Arial"/>
      <w:i/>
      <w:iCs/>
      <w:sz w:val="21"/>
      <w:szCs w:val="21"/>
    </w:rPr>
    <w:pPr>
      <w:keepLines/>
      <w:keepNext/>
      <w:spacing w:after="200" w:before="320"/>
      <w:outlineLvl w:val="8"/>
    </w:pPr>
  </w:style>
  <w:style w:type="character" w:styleId="440">
    <w:name w:val="Heading 9 Char"/>
    <w:basedOn w:val="591"/>
    <w:link w:val="439"/>
    <w:uiPriority w:val="9"/>
    <w:rPr>
      <w:rFonts w:ascii="Arial" w:hAnsi="Arial" w:cs="Arial" w:eastAsia="Arial"/>
      <w:i/>
      <w:iCs/>
      <w:sz w:val="21"/>
      <w:szCs w:val="21"/>
    </w:rPr>
  </w:style>
  <w:style w:type="paragraph" w:styleId="441">
    <w:name w:val="No Spacing"/>
    <w:qFormat/>
    <w:uiPriority w:val="1"/>
    <w:pPr>
      <w:spacing w:lineRule="auto" w:line="240" w:after="0" w:before="0"/>
    </w:pPr>
  </w:style>
  <w:style w:type="paragraph" w:styleId="442">
    <w:name w:val="Title"/>
    <w:basedOn w:val="585"/>
    <w:next w:val="585"/>
    <w:link w:val="443"/>
    <w:qFormat/>
    <w:uiPriority w:val="10"/>
    <w:rPr>
      <w:sz w:val="48"/>
      <w:szCs w:val="48"/>
    </w:rPr>
    <w:pPr>
      <w:contextualSpacing w:val="true"/>
      <w:spacing w:after="200" w:before="300"/>
    </w:pPr>
  </w:style>
  <w:style w:type="character" w:styleId="443">
    <w:name w:val="Title Char"/>
    <w:basedOn w:val="591"/>
    <w:link w:val="442"/>
    <w:uiPriority w:val="10"/>
    <w:rPr>
      <w:sz w:val="48"/>
      <w:szCs w:val="48"/>
    </w:rPr>
  </w:style>
  <w:style w:type="paragraph" w:styleId="444">
    <w:name w:val="Subtitle"/>
    <w:basedOn w:val="585"/>
    <w:next w:val="585"/>
    <w:link w:val="445"/>
    <w:qFormat/>
    <w:uiPriority w:val="11"/>
    <w:rPr>
      <w:sz w:val="24"/>
      <w:szCs w:val="24"/>
    </w:rPr>
    <w:pPr>
      <w:spacing w:after="200" w:before="200"/>
    </w:pPr>
  </w:style>
  <w:style w:type="character" w:styleId="445">
    <w:name w:val="Subtitle Char"/>
    <w:basedOn w:val="591"/>
    <w:link w:val="444"/>
    <w:uiPriority w:val="11"/>
    <w:rPr>
      <w:sz w:val="24"/>
      <w:szCs w:val="24"/>
    </w:rPr>
  </w:style>
  <w:style w:type="paragraph" w:styleId="446">
    <w:name w:val="Quote"/>
    <w:basedOn w:val="585"/>
    <w:next w:val="585"/>
    <w:link w:val="447"/>
    <w:qFormat/>
    <w:uiPriority w:val="29"/>
    <w:rPr>
      <w:i/>
    </w:rPr>
    <w:pPr>
      <w:ind w:left="720" w:right="720"/>
    </w:pPr>
  </w:style>
  <w:style w:type="character" w:styleId="447">
    <w:name w:val="Quote Char"/>
    <w:link w:val="446"/>
    <w:uiPriority w:val="29"/>
    <w:rPr>
      <w:i/>
    </w:rPr>
  </w:style>
  <w:style w:type="paragraph" w:styleId="448">
    <w:name w:val="Intense Quote"/>
    <w:basedOn w:val="585"/>
    <w:next w:val="585"/>
    <w:link w:val="44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49">
    <w:name w:val="Intense Quote Char"/>
    <w:link w:val="448"/>
    <w:uiPriority w:val="30"/>
    <w:rPr>
      <w:i/>
    </w:rPr>
  </w:style>
  <w:style w:type="paragraph" w:styleId="450">
    <w:name w:val="Header"/>
    <w:basedOn w:val="585"/>
    <w:link w:val="451"/>
    <w:uiPriority w:val="99"/>
    <w:unhideWhenUsed/>
    <w:pPr>
      <w:spacing w:lineRule="auto" w:line="240" w:after="0"/>
      <w:tabs>
        <w:tab w:val="center" w:pos="7143" w:leader="none"/>
        <w:tab w:val="right" w:pos="14287" w:leader="none"/>
      </w:tabs>
    </w:pPr>
  </w:style>
  <w:style w:type="character" w:styleId="451">
    <w:name w:val="Header Char"/>
    <w:basedOn w:val="591"/>
    <w:link w:val="450"/>
    <w:uiPriority w:val="99"/>
  </w:style>
  <w:style w:type="paragraph" w:styleId="452">
    <w:name w:val="Footer"/>
    <w:basedOn w:val="585"/>
    <w:link w:val="455"/>
    <w:uiPriority w:val="99"/>
    <w:unhideWhenUsed/>
    <w:pPr>
      <w:spacing w:lineRule="auto" w:line="240" w:after="0"/>
      <w:tabs>
        <w:tab w:val="center" w:pos="7143" w:leader="none"/>
        <w:tab w:val="right" w:pos="14287" w:leader="none"/>
      </w:tabs>
    </w:pPr>
  </w:style>
  <w:style w:type="character" w:styleId="453">
    <w:name w:val="Footer Char"/>
    <w:basedOn w:val="591"/>
    <w:link w:val="452"/>
    <w:uiPriority w:val="99"/>
  </w:style>
  <w:style w:type="paragraph" w:styleId="454">
    <w:name w:val="Caption"/>
    <w:basedOn w:val="585"/>
    <w:next w:val="585"/>
    <w:qFormat/>
    <w:uiPriority w:val="35"/>
    <w:semiHidden/>
    <w:unhideWhenUsed/>
    <w:rPr>
      <w:b/>
      <w:bCs/>
      <w:color w:val="4F81BD" w:themeColor="accent1"/>
      <w:sz w:val="18"/>
      <w:szCs w:val="18"/>
    </w:rPr>
    <w:pPr>
      <w:spacing w:lineRule="auto" w:line="276"/>
    </w:pPr>
  </w:style>
  <w:style w:type="character" w:styleId="455">
    <w:name w:val="Caption Char"/>
    <w:basedOn w:val="454"/>
    <w:link w:val="452"/>
    <w:uiPriority w:val="99"/>
  </w:style>
  <w:style w:type="table" w:styleId="456">
    <w:name w:val="Table Grid"/>
    <w:basedOn w:val="59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7">
    <w:name w:val="Table Grid Light"/>
    <w:basedOn w:val="5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58">
    <w:name w:val="Plain Table 1"/>
    <w:basedOn w:val="5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59">
    <w:name w:val="Plain Table 2"/>
    <w:basedOn w:val="59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60">
    <w:name w:val="Plain Table 3"/>
    <w:basedOn w:val="5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61">
    <w:name w:val="Plain Table 4"/>
    <w:basedOn w:val="5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62">
    <w:name w:val="Plain Table 5"/>
    <w:basedOn w:val="5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63">
    <w:name w:val="Grid Table 1 Light"/>
    <w:basedOn w:val="59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64">
    <w:name w:val="Grid Table 1 Light - Accent 1"/>
    <w:basedOn w:val="5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65">
    <w:name w:val="Grid Table 1 Light - Accent 2"/>
    <w:basedOn w:val="5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66">
    <w:name w:val="Grid Table 1 Light - Accent 3"/>
    <w:basedOn w:val="5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67">
    <w:name w:val="Grid Table 1 Light - Accent 4"/>
    <w:basedOn w:val="5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68">
    <w:name w:val="Grid Table 1 Light - Accent 5"/>
    <w:basedOn w:val="5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69">
    <w:name w:val="Grid Table 1 Light - Accent 6"/>
    <w:basedOn w:val="5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70">
    <w:name w:val="Grid Table 2"/>
    <w:basedOn w:val="5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71">
    <w:name w:val="Grid Table 2 - Accent 1"/>
    <w:basedOn w:val="5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72">
    <w:name w:val="Grid Table 2 - Accent 2"/>
    <w:basedOn w:val="5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73">
    <w:name w:val="Grid Table 2 - Accent 3"/>
    <w:basedOn w:val="5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74">
    <w:name w:val="Grid Table 2 - Accent 4"/>
    <w:basedOn w:val="5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75">
    <w:name w:val="Grid Table 2 - Accent 5"/>
    <w:basedOn w:val="5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76">
    <w:name w:val="Grid Table 2 - Accent 6"/>
    <w:basedOn w:val="5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77">
    <w:name w:val="Grid Table 3"/>
    <w:basedOn w:val="5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78">
    <w:name w:val="Grid Table 3 - Accent 1"/>
    <w:basedOn w:val="5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79">
    <w:name w:val="Grid Table 3 - Accent 2"/>
    <w:basedOn w:val="5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0">
    <w:name w:val="Grid Table 3 - Accent 3"/>
    <w:basedOn w:val="5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1">
    <w:name w:val="Grid Table 3 - Accent 4"/>
    <w:basedOn w:val="5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2">
    <w:name w:val="Grid Table 3 - Accent 5"/>
    <w:basedOn w:val="5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3">
    <w:name w:val="Grid Table 3 - Accent 6"/>
    <w:basedOn w:val="5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4">
    <w:name w:val="Grid Table 4"/>
    <w:basedOn w:val="59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85">
    <w:name w:val="Grid Table 4 - Accent 1"/>
    <w:basedOn w:val="59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86">
    <w:name w:val="Grid Table 4 - Accent 2"/>
    <w:basedOn w:val="59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87">
    <w:name w:val="Grid Table 4 - Accent 3"/>
    <w:basedOn w:val="59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88">
    <w:name w:val="Grid Table 4 - Accent 4"/>
    <w:basedOn w:val="59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89">
    <w:name w:val="Grid Table 4 - Accent 5"/>
    <w:basedOn w:val="59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90">
    <w:name w:val="Grid Table 4 - Accent 6"/>
    <w:basedOn w:val="59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91">
    <w:name w:val="Grid Table 5 Dark"/>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92">
    <w:name w:val="Grid Table 5 Dark- Accent 1"/>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93">
    <w:name w:val="Grid Table 5 Dark - Accent 2"/>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94">
    <w:name w:val="Grid Table 5 Dark - Accent 3"/>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95">
    <w:name w:val="Grid Table 5 Dark- Accent 4"/>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96">
    <w:name w:val="Grid Table 5 Dark - Accent 5"/>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97">
    <w:name w:val="Grid Table 5 Dark - Accent 6"/>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98">
    <w:name w:val="Grid Table 6 Colorful"/>
    <w:basedOn w:val="59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99">
    <w:name w:val="Grid Table 6 Colorful - Accent 1"/>
    <w:basedOn w:val="59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00">
    <w:name w:val="Grid Table 6 Colorful - Accent 2"/>
    <w:basedOn w:val="5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01">
    <w:name w:val="Grid Table 6 Colorful - Accent 3"/>
    <w:basedOn w:val="59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02">
    <w:name w:val="Grid Table 6 Colorful - Accent 4"/>
    <w:basedOn w:val="5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03">
    <w:name w:val="Grid Table 6 Colorful - Accent 5"/>
    <w:basedOn w:val="59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04">
    <w:name w:val="Grid Table 6 Colorful - Accent 6"/>
    <w:basedOn w:val="59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05">
    <w:name w:val="Grid Table 7 Colorful"/>
    <w:basedOn w:val="59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06">
    <w:name w:val="Grid Table 7 Colorful - Accent 1"/>
    <w:basedOn w:val="59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07">
    <w:name w:val="Grid Table 7 Colorful - Accent 2"/>
    <w:basedOn w:val="59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08">
    <w:name w:val="Grid Table 7 Colorful - Accent 3"/>
    <w:basedOn w:val="59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09">
    <w:name w:val="Grid Table 7 Colorful - Accent 4"/>
    <w:basedOn w:val="59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10">
    <w:name w:val="Grid Table 7 Colorful - Accent 5"/>
    <w:basedOn w:val="59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11">
    <w:name w:val="Grid Table 7 Colorful - Accent 6"/>
    <w:basedOn w:val="59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12">
    <w:name w:val="List Table 1 Light"/>
    <w:basedOn w:val="592"/>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13">
    <w:name w:val="List Table 1 Light - Accent 1"/>
    <w:basedOn w:val="592"/>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14">
    <w:name w:val="List Table 1 Light - Accent 2"/>
    <w:basedOn w:val="59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15">
    <w:name w:val="List Table 1 Light - Accent 3"/>
    <w:basedOn w:val="592"/>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16">
    <w:name w:val="List Table 1 Light - Accent 4"/>
    <w:basedOn w:val="592"/>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17">
    <w:name w:val="List Table 1 Light - Accent 5"/>
    <w:basedOn w:val="592"/>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18">
    <w:name w:val="List Table 1 Light - Accent 6"/>
    <w:basedOn w:val="592"/>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19">
    <w:name w:val="List Table 2"/>
    <w:basedOn w:val="59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20">
    <w:name w:val="List Table 2 - Accent 1"/>
    <w:basedOn w:val="59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21">
    <w:name w:val="List Table 2 - Accent 2"/>
    <w:basedOn w:val="59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22">
    <w:name w:val="List Table 2 - Accent 3"/>
    <w:basedOn w:val="59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23">
    <w:name w:val="List Table 2 - Accent 4"/>
    <w:basedOn w:val="59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24">
    <w:name w:val="List Table 2 - Accent 5"/>
    <w:basedOn w:val="59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25">
    <w:name w:val="List Table 2 - Accent 6"/>
    <w:basedOn w:val="59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26">
    <w:name w:val="List Table 3"/>
    <w:basedOn w:val="5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27">
    <w:name w:val="List Table 3 - Accent 1"/>
    <w:basedOn w:val="59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28">
    <w:name w:val="List Table 3 - Accent 2"/>
    <w:basedOn w:val="5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29">
    <w:name w:val="List Table 3 - Accent 3"/>
    <w:basedOn w:val="59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30">
    <w:name w:val="List Table 3 - Accent 4"/>
    <w:basedOn w:val="5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31">
    <w:name w:val="List Table 3 - Accent 5"/>
    <w:basedOn w:val="59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32">
    <w:name w:val="List Table 3 - Accent 6"/>
    <w:basedOn w:val="59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33">
    <w:name w:val="List Table 4"/>
    <w:basedOn w:val="5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4">
    <w:name w:val="List Table 4 - Accent 1"/>
    <w:basedOn w:val="59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5">
    <w:name w:val="List Table 4 - Accent 2"/>
    <w:basedOn w:val="59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36">
    <w:name w:val="List Table 4 - Accent 3"/>
    <w:basedOn w:val="59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37">
    <w:name w:val="List Table 4 - Accent 4"/>
    <w:basedOn w:val="59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38">
    <w:name w:val="List Table 4 - Accent 5"/>
    <w:basedOn w:val="59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39">
    <w:name w:val="List Table 4 - Accent 6"/>
    <w:basedOn w:val="59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40">
    <w:name w:val="List Table 5 Dark"/>
    <w:basedOn w:val="59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1">
    <w:name w:val="List Table 5 Dark - Accent 1"/>
    <w:basedOn w:val="59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2">
    <w:name w:val="List Table 5 Dark - Accent 2"/>
    <w:basedOn w:val="59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3">
    <w:name w:val="List Table 5 Dark - Accent 3"/>
    <w:basedOn w:val="59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4">
    <w:name w:val="List Table 5 Dark - Accent 4"/>
    <w:basedOn w:val="59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5">
    <w:name w:val="List Table 5 Dark - Accent 5"/>
    <w:basedOn w:val="59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6">
    <w:name w:val="List Table 5 Dark - Accent 6"/>
    <w:basedOn w:val="59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7">
    <w:name w:val="List Table 6 Colorful"/>
    <w:basedOn w:val="59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48">
    <w:name w:val="List Table 6 Colorful - Accent 1"/>
    <w:basedOn w:val="59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49">
    <w:name w:val="List Table 6 Colorful - Accent 2"/>
    <w:basedOn w:val="59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50">
    <w:name w:val="List Table 6 Colorful - Accent 3"/>
    <w:basedOn w:val="59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51">
    <w:name w:val="List Table 6 Colorful - Accent 4"/>
    <w:basedOn w:val="59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52">
    <w:name w:val="List Table 6 Colorful - Accent 5"/>
    <w:basedOn w:val="59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53">
    <w:name w:val="List Table 6 Colorful - Accent 6"/>
    <w:basedOn w:val="59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54">
    <w:name w:val="List Table 7 Colorful"/>
    <w:basedOn w:val="59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55">
    <w:name w:val="List Table 7 Colorful - Accent 1"/>
    <w:basedOn w:val="59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56">
    <w:name w:val="List Table 7 Colorful - Accent 2"/>
    <w:basedOn w:val="59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57">
    <w:name w:val="List Table 7 Colorful - Accent 3"/>
    <w:basedOn w:val="59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58">
    <w:name w:val="List Table 7 Colorful - Accent 4"/>
    <w:basedOn w:val="59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59">
    <w:name w:val="List Table 7 Colorful - Accent 5"/>
    <w:basedOn w:val="59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60">
    <w:name w:val="List Table 7 Colorful - Accent 6"/>
    <w:basedOn w:val="59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61">
    <w:name w:val="Lined - Accent"/>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62">
    <w:name w:val="Lined - Accent 1"/>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63">
    <w:name w:val="Lined - Accent 2"/>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64">
    <w:name w:val="Lined - Accent 3"/>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65">
    <w:name w:val="Lined - Accent 4"/>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66">
    <w:name w:val="Lined - Accent 5"/>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67">
    <w:name w:val="Lined - Accent 6"/>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68">
    <w:name w:val="Bordered &amp; Lined - Accent"/>
    <w:basedOn w:val="59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69">
    <w:name w:val="Bordered &amp; Lined - Accent 1"/>
    <w:basedOn w:val="59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0">
    <w:name w:val="Bordered &amp; Lined - Accent 2"/>
    <w:basedOn w:val="59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1">
    <w:name w:val="Bordered &amp; Lined - Accent 3"/>
    <w:basedOn w:val="59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2">
    <w:name w:val="Bordered &amp; Lined - Accent 4"/>
    <w:basedOn w:val="59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3">
    <w:name w:val="Bordered &amp; Lined - Accent 5"/>
    <w:basedOn w:val="59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4">
    <w:name w:val="Bordered &amp; Lined - Accent 6"/>
    <w:basedOn w:val="59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5">
    <w:name w:val="Bordered"/>
    <w:basedOn w:val="59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76">
    <w:name w:val="Bordered - Accent 1"/>
    <w:basedOn w:val="5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77">
    <w:name w:val="Bordered - Accent 2"/>
    <w:basedOn w:val="5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78">
    <w:name w:val="Bordered - Accent 3"/>
    <w:basedOn w:val="5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79">
    <w:name w:val="Bordered - Accent 4"/>
    <w:basedOn w:val="5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80">
    <w:name w:val="Bordered - Accent 5"/>
    <w:basedOn w:val="5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81">
    <w:name w:val="Bordered - Accent 6"/>
    <w:basedOn w:val="5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582">
    <w:name w:val="footnote text"/>
    <w:basedOn w:val="585"/>
    <w:link w:val="583"/>
    <w:uiPriority w:val="99"/>
    <w:semiHidden/>
    <w:unhideWhenUsed/>
    <w:rPr>
      <w:sz w:val="18"/>
    </w:rPr>
    <w:pPr>
      <w:spacing w:lineRule="auto" w:line="240" w:after="40"/>
    </w:pPr>
  </w:style>
  <w:style w:type="character" w:styleId="583">
    <w:name w:val="Footnote Text Char"/>
    <w:link w:val="582"/>
    <w:uiPriority w:val="99"/>
    <w:rPr>
      <w:sz w:val="18"/>
    </w:rPr>
  </w:style>
  <w:style w:type="character" w:styleId="584">
    <w:name w:val="footnote reference"/>
    <w:basedOn w:val="591"/>
    <w:uiPriority w:val="99"/>
    <w:unhideWhenUsed/>
    <w:rPr>
      <w:vertAlign w:val="superscript"/>
    </w:rPr>
  </w:style>
  <w:style w:type="paragraph" w:styleId="585" w:default="1">
    <w:name w:val="Normal"/>
    <w:qFormat/>
  </w:style>
  <w:style w:type="paragraph" w:styleId="586">
    <w:name w:val="Heading 1"/>
    <w:basedOn w:val="585"/>
    <w:next w:val="585"/>
    <w:link w:val="595"/>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587">
    <w:name w:val="Heading 2"/>
    <w:basedOn w:val="585"/>
    <w:next w:val="585"/>
    <w:link w:val="596"/>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588">
    <w:name w:val="Heading 3"/>
    <w:basedOn w:val="585"/>
    <w:next w:val="585"/>
    <w:link w:val="599"/>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589">
    <w:name w:val="Heading 4"/>
    <w:basedOn w:val="585"/>
    <w:next w:val="585"/>
    <w:link w:val="611"/>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590">
    <w:name w:val="Heading 5"/>
    <w:basedOn w:val="585"/>
    <w:next w:val="585"/>
    <w:link w:val="612"/>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591" w:default="1">
    <w:name w:val="Default Paragraph Font"/>
    <w:uiPriority w:val="1"/>
    <w:semiHidden/>
    <w:unhideWhenUsed/>
  </w:style>
  <w:style w:type="table" w:styleId="592" w:default="1">
    <w:name w:val="Normal Table"/>
    <w:uiPriority w:val="99"/>
    <w:semiHidden/>
    <w:unhideWhenUsed/>
    <w:tblPr>
      <w:tblInd w:w="0" w:type="dxa"/>
      <w:tblCellMar>
        <w:left w:w="108" w:type="dxa"/>
        <w:top w:w="0" w:type="dxa"/>
        <w:right w:w="108" w:type="dxa"/>
        <w:bottom w:w="0" w:type="dxa"/>
      </w:tblCellMar>
    </w:tblPr>
  </w:style>
  <w:style w:type="numbering" w:styleId="593" w:default="1">
    <w:name w:val="No List"/>
    <w:uiPriority w:val="99"/>
    <w:semiHidden/>
    <w:unhideWhenUsed/>
  </w:style>
  <w:style w:type="paragraph" w:styleId="594">
    <w:name w:val="List Paragraph"/>
    <w:basedOn w:val="585"/>
    <w:qFormat/>
    <w:uiPriority w:val="34"/>
    <w:pPr>
      <w:contextualSpacing w:val="true"/>
      <w:ind w:left="720"/>
    </w:pPr>
  </w:style>
  <w:style w:type="character" w:styleId="595" w:customStyle="1">
    <w:name w:val="Heading 1 Char"/>
    <w:basedOn w:val="591"/>
    <w:link w:val="586"/>
    <w:uiPriority w:val="9"/>
    <w:rPr>
      <w:rFonts w:ascii="Calibri Light" w:hAnsi="Calibri Light" w:cs="Calibri Light" w:eastAsia="Calibri Light"/>
      <w:color w:val="00B050"/>
      <w:sz w:val="32"/>
      <w:szCs w:val="32"/>
    </w:rPr>
  </w:style>
  <w:style w:type="character" w:styleId="596" w:customStyle="1">
    <w:name w:val="Heading 2 Char"/>
    <w:basedOn w:val="591"/>
    <w:link w:val="587"/>
    <w:uiPriority w:val="9"/>
    <w:rPr>
      <w:rFonts w:ascii="Calibri Light" w:hAnsi="Calibri Light" w:cs="Calibri Light" w:eastAsia="Calibri Light"/>
      <w:color w:val="00B050"/>
      <w:sz w:val="26"/>
      <w:szCs w:val="26"/>
    </w:rPr>
  </w:style>
  <w:style w:type="character" w:styleId="597">
    <w:name w:val="Hyperlink"/>
    <w:basedOn w:val="591"/>
    <w:uiPriority w:val="99"/>
    <w:unhideWhenUsed/>
    <w:rPr>
      <w:color w:val="0563C1" w:themeColor="hyperlink"/>
      <w:u w:val="single"/>
    </w:rPr>
  </w:style>
  <w:style w:type="character" w:styleId="598">
    <w:name w:val="Unresolved Mention"/>
    <w:basedOn w:val="591"/>
    <w:uiPriority w:val="99"/>
    <w:semiHidden/>
    <w:unhideWhenUsed/>
    <w:rPr>
      <w:color w:val="808080"/>
      <w:shd w:val="clear" w:color="auto" w:fill="E6E6E6"/>
    </w:rPr>
  </w:style>
  <w:style w:type="character" w:styleId="599" w:customStyle="1">
    <w:name w:val="Heading 3 Char"/>
    <w:basedOn w:val="591"/>
    <w:link w:val="588"/>
    <w:uiPriority w:val="9"/>
    <w:rPr>
      <w:rFonts w:ascii="Calibri Light" w:hAnsi="Calibri Light" w:cs="Calibri Light" w:eastAsia="Calibri Light"/>
      <w:color w:val="00B050"/>
      <w:sz w:val="24"/>
      <w:szCs w:val="24"/>
    </w:rPr>
  </w:style>
  <w:style w:type="character" w:styleId="600">
    <w:name w:val="FollowedHyperlink"/>
    <w:basedOn w:val="591"/>
    <w:uiPriority w:val="99"/>
    <w:semiHidden/>
    <w:unhideWhenUsed/>
    <w:rPr>
      <w:color w:val="954F72" w:themeColor="followedHyperlink"/>
      <w:u w:val="single"/>
    </w:rPr>
  </w:style>
  <w:style w:type="paragraph" w:styleId="601">
    <w:name w:val="TOC Heading"/>
    <w:basedOn w:val="586"/>
    <w:next w:val="585"/>
    <w:qFormat/>
    <w:uiPriority w:val="39"/>
    <w:unhideWhenUsed/>
    <w:pPr>
      <w:outlineLvl w:val="9"/>
    </w:pPr>
  </w:style>
  <w:style w:type="paragraph" w:styleId="602">
    <w:name w:val="toc 1"/>
    <w:basedOn w:val="585"/>
    <w:next w:val="585"/>
    <w:uiPriority w:val="39"/>
    <w:unhideWhenUsed/>
    <w:rPr>
      <w:rFonts w:cs="Calibri"/>
      <w:b/>
      <w:bCs/>
      <w:caps/>
      <w:sz w:val="20"/>
      <w:szCs w:val="20"/>
    </w:rPr>
    <w:pPr>
      <w:spacing w:after="120" w:before="120"/>
    </w:pPr>
  </w:style>
  <w:style w:type="paragraph" w:styleId="603">
    <w:name w:val="toc 2"/>
    <w:basedOn w:val="585"/>
    <w:next w:val="585"/>
    <w:uiPriority w:val="39"/>
    <w:unhideWhenUsed/>
    <w:rPr>
      <w:rFonts w:cs="Calibri"/>
      <w:smallCaps/>
      <w:sz w:val="20"/>
      <w:szCs w:val="20"/>
    </w:rPr>
    <w:pPr>
      <w:ind w:left="220"/>
      <w:spacing w:after="0"/>
    </w:pPr>
  </w:style>
  <w:style w:type="paragraph" w:styleId="604">
    <w:name w:val="toc 3"/>
    <w:basedOn w:val="585"/>
    <w:next w:val="585"/>
    <w:uiPriority w:val="39"/>
    <w:unhideWhenUsed/>
    <w:rPr>
      <w:rFonts w:cs="Calibri"/>
      <w:i/>
      <w:iCs/>
      <w:sz w:val="20"/>
      <w:szCs w:val="20"/>
    </w:rPr>
    <w:pPr>
      <w:ind w:left="440"/>
      <w:spacing w:after="0"/>
    </w:pPr>
  </w:style>
  <w:style w:type="paragraph" w:styleId="605">
    <w:name w:val="toc 4"/>
    <w:basedOn w:val="585"/>
    <w:next w:val="585"/>
    <w:uiPriority w:val="39"/>
    <w:unhideWhenUsed/>
    <w:rPr>
      <w:rFonts w:cs="Calibri"/>
      <w:sz w:val="18"/>
      <w:szCs w:val="18"/>
    </w:rPr>
    <w:pPr>
      <w:ind w:left="660"/>
      <w:spacing w:after="0"/>
    </w:pPr>
  </w:style>
  <w:style w:type="paragraph" w:styleId="606">
    <w:name w:val="toc 5"/>
    <w:basedOn w:val="585"/>
    <w:next w:val="585"/>
    <w:uiPriority w:val="39"/>
    <w:unhideWhenUsed/>
    <w:rPr>
      <w:rFonts w:cs="Calibri"/>
      <w:sz w:val="18"/>
      <w:szCs w:val="18"/>
    </w:rPr>
    <w:pPr>
      <w:ind w:left="880"/>
      <w:spacing w:after="0"/>
    </w:pPr>
  </w:style>
  <w:style w:type="paragraph" w:styleId="607">
    <w:name w:val="toc 6"/>
    <w:basedOn w:val="585"/>
    <w:next w:val="585"/>
    <w:uiPriority w:val="39"/>
    <w:unhideWhenUsed/>
    <w:rPr>
      <w:rFonts w:cs="Calibri"/>
      <w:sz w:val="18"/>
      <w:szCs w:val="18"/>
    </w:rPr>
    <w:pPr>
      <w:ind w:left="1100"/>
      <w:spacing w:after="0"/>
    </w:pPr>
  </w:style>
  <w:style w:type="paragraph" w:styleId="608">
    <w:name w:val="toc 7"/>
    <w:basedOn w:val="585"/>
    <w:next w:val="585"/>
    <w:uiPriority w:val="39"/>
    <w:unhideWhenUsed/>
    <w:rPr>
      <w:rFonts w:cs="Calibri"/>
      <w:sz w:val="18"/>
      <w:szCs w:val="18"/>
    </w:rPr>
    <w:pPr>
      <w:ind w:left="1320"/>
      <w:spacing w:after="0"/>
    </w:pPr>
  </w:style>
  <w:style w:type="paragraph" w:styleId="609">
    <w:name w:val="toc 8"/>
    <w:basedOn w:val="585"/>
    <w:next w:val="585"/>
    <w:uiPriority w:val="39"/>
    <w:unhideWhenUsed/>
    <w:rPr>
      <w:rFonts w:cs="Calibri"/>
      <w:sz w:val="18"/>
      <w:szCs w:val="18"/>
    </w:rPr>
    <w:pPr>
      <w:ind w:left="1540"/>
      <w:spacing w:after="0"/>
    </w:pPr>
  </w:style>
  <w:style w:type="paragraph" w:styleId="610">
    <w:name w:val="toc 9"/>
    <w:basedOn w:val="585"/>
    <w:next w:val="585"/>
    <w:uiPriority w:val="39"/>
    <w:unhideWhenUsed/>
    <w:rPr>
      <w:rFonts w:cs="Calibri"/>
      <w:sz w:val="18"/>
      <w:szCs w:val="18"/>
    </w:rPr>
    <w:pPr>
      <w:ind w:left="1760"/>
      <w:spacing w:after="0"/>
    </w:pPr>
  </w:style>
  <w:style w:type="character" w:styleId="611" w:customStyle="1">
    <w:name w:val="Heading 4 Char"/>
    <w:basedOn w:val="591"/>
    <w:link w:val="589"/>
    <w:uiPriority w:val="9"/>
    <w:semiHidden/>
    <w:rPr>
      <w:rFonts w:ascii="Calibri Light" w:hAnsi="Calibri Light" w:cs="Calibri Light" w:eastAsia="Calibri Light"/>
      <w:i/>
      <w:iCs/>
      <w:color w:val="2F5496" w:themeColor="accent1" w:themeShade="BF"/>
    </w:rPr>
  </w:style>
  <w:style w:type="character" w:styleId="612" w:customStyle="1">
    <w:name w:val="Heading 5 Char"/>
    <w:basedOn w:val="591"/>
    <w:link w:val="590"/>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www.nelsonhurst.com/xna-3-1-to-xna-4-0-cheatsheet/" TargetMode="External"/><Relationship Id="rId11" Type="http://schemas.openxmlformats.org/officeDocument/2006/relationships/hyperlink" Target="https://www.microsoft.com/en-us/download/details.aspx?id=30679" TargetMode="External"/><Relationship Id="rId12" Type="http://schemas.openxmlformats.org/officeDocument/2006/relationships/hyperlink" Target="http://www.monogame.net/downloads" TargetMode="External"/><Relationship Id="rId13" Type="http://schemas.openxmlformats.org/officeDocument/2006/relationships/hyperlink" Target="https://docs.microsoft.com/en-us/windows/uwp/get-started/get-started-tutorial-game-js3d" TargetMode="External"/><Relationship Id="rId14" Type="http://schemas.openxmlformats.org/officeDocument/2006/relationships/hyperlink" Target="https://github.com/sqrMin1/MonoGame.Forms" TargetMode="External"/><Relationship Id="rId15" Type="http://schemas.openxmlformats.org/officeDocument/2006/relationships/hyperlink" Target="http://www.monogame.net/documentation/?page=MGCB" TargetMode="External"/><Relationship Id="rId16" Type="http://schemas.openxmlformats.org/officeDocument/2006/relationships/hyperlink" Target="https://www.youtube.com/watch?v=2xTzJIaKQFY" TargetMode="External"/><Relationship Id="rId17" Type="http://schemas.openxmlformats.org/officeDocument/2006/relationships/hyperlink" Target="https://en.wikibooks.org/wiki/Blender_3D:_Noob_to_Pro/UV_Map_Basics" TargetMode="External"/><Relationship Id="rId18" Type="http://schemas.openxmlformats.org/officeDocument/2006/relationships/hyperlink" Target="http://rbwhitaker.wikidot.com/monogame-basic-matrices"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ONLYOFFICE/5.5.1.78</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519</cp:revision>
  <dcterms:created xsi:type="dcterms:W3CDTF">2018-07-18T11:52:00Z</dcterms:created>
  <dcterms:modified xsi:type="dcterms:W3CDTF">2020-05-05T15:14:51Z</dcterms:modified>
</cp:coreProperties>
</file>