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F56BCA" w:rsidRPr="003C0FBD" w:rsidRDefault="00F56BCA" w:rsidP="00232CBB">
      <w:pPr>
        <w:shd w:val="clear" w:color="auto" w:fill="000000" w:themeFill="text1"/>
        <w:rPr>
          <w:rFonts w:asciiTheme="majorHAnsi" w:hAnsiTheme="majorHAnsi" w:cstheme="majorHAnsi"/>
          <w:i/>
          <w:color w:val="FFFF00"/>
        </w:rPr>
      </w:pPr>
      <w:r w:rsidRPr="003C0FBD">
        <w:rPr>
          <w:rFonts w:asciiTheme="majorHAnsi" w:hAnsiTheme="majorHAnsi" w:cstheme="majorHAnsi"/>
          <w:i/>
          <w:color w:val="FFFF00"/>
        </w:rPr>
        <w:t>[</w:t>
      </w:r>
      <w:r w:rsidR="00441DBB">
        <w:rPr>
          <w:rFonts w:asciiTheme="majorHAnsi" w:hAnsiTheme="majorHAnsi" w:cstheme="majorHAnsi"/>
          <w:i/>
          <w:color w:val="FFFF00"/>
        </w:rPr>
        <w:t>This is p</w:t>
      </w:r>
      <w:r w:rsidRPr="003C0FBD">
        <w:rPr>
          <w:rFonts w:asciiTheme="majorHAnsi" w:hAnsiTheme="majorHAnsi" w:cstheme="majorHAnsi"/>
          <w:i/>
          <w:color w:val="FFFF00"/>
        </w:rPr>
        <w:t>reliminary</w:t>
      </w:r>
      <w:r w:rsidR="00441DBB">
        <w:rPr>
          <w:rFonts w:asciiTheme="majorHAnsi" w:hAnsiTheme="majorHAnsi" w:cstheme="majorHAnsi"/>
          <w:i/>
          <w:color w:val="FFFF00"/>
        </w:rPr>
        <w:t xml:space="preserve"> information. A </w:t>
      </w:r>
      <w:r w:rsidR="00441DBB" w:rsidRPr="00441DBB">
        <w:rPr>
          <w:rFonts w:asciiTheme="majorHAnsi" w:hAnsiTheme="majorHAnsi" w:cstheme="majorHAnsi"/>
          <w:color w:val="FFFF00"/>
        </w:rPr>
        <w:t>“[TBD]”</w:t>
      </w:r>
      <w:r w:rsidR="00441DBB">
        <w:rPr>
          <w:rFonts w:asciiTheme="majorHAnsi" w:hAnsiTheme="majorHAnsi" w:cstheme="majorHAnsi"/>
          <w:i/>
          <w:color w:val="FFFF00"/>
        </w:rPr>
        <w:t xml:space="preserve"> in the below text indicates that feature is not fully implemented</w:t>
      </w:r>
      <w:r w:rsidRPr="003C0FBD">
        <w:rPr>
          <w:rFonts w:asciiTheme="majorHAnsi" w:hAnsiTheme="majorHAnsi" w:cstheme="majorHAnsi"/>
          <w:i/>
          <w:color w:val="FFFF00"/>
        </w:rPr>
        <w:t>]</w:t>
      </w:r>
    </w:p>
    <w:sdt>
      <w:sdtPr>
        <w:rPr>
          <w:rFonts w:asciiTheme="minorHAnsi" w:eastAsiaTheme="minorHAnsi" w:hAnsiTheme="minorHAnsi" w:cstheme="majorHAnsi"/>
          <w:color w:val="FFFF00"/>
          <w:sz w:val="22"/>
          <w:szCs w:val="22"/>
        </w:rPr>
        <w:id w:val="1168288410"/>
        <w:docPartObj>
          <w:docPartGallery w:val="Table of Contents"/>
          <w:docPartUnique/>
        </w:docPartObj>
      </w:sdtPr>
      <w:sdtEndPr>
        <w:rPr>
          <w:b/>
          <w:bCs/>
          <w:noProof/>
        </w:rPr>
      </w:sdtEndPr>
      <w:sdtContent>
        <w:p w:rsidR="00CE4565" w:rsidRDefault="00D745D6" w:rsidP="0031002F">
          <w:pPr>
            <w:pStyle w:val="TOCHeading"/>
            <w:rPr>
              <w:noProof/>
            </w:rPr>
          </w:pPr>
          <w:r w:rsidRPr="003C0FBD">
            <w:rPr>
              <w:rFonts w:cstheme="majorHAnsi"/>
              <w:color w:val="FF0000"/>
            </w:rPr>
            <w:t>Table of Contents</w:t>
          </w:r>
          <w:r w:rsidRPr="0031002F">
            <w:rPr>
              <w:rFonts w:cstheme="majorHAnsi"/>
              <w:color w:val="FFFF00"/>
            </w:rPr>
            <w:fldChar w:fldCharType="begin"/>
          </w:r>
          <w:r w:rsidRPr="0031002F">
            <w:rPr>
              <w:rFonts w:cstheme="majorHAnsi"/>
              <w:color w:val="FFFF00"/>
            </w:rPr>
            <w:instrText xml:space="preserve"> TOC \o "1-3" \h \z \u </w:instrText>
          </w:r>
          <w:r w:rsidRPr="0031002F">
            <w:rPr>
              <w:rFonts w:cstheme="majorHAnsi"/>
              <w:color w:val="FFFF00"/>
            </w:rPr>
            <w:fldChar w:fldCharType="separate"/>
          </w:r>
        </w:p>
        <w:p w:rsidR="00CE4565" w:rsidRDefault="00CE4565">
          <w:pPr>
            <w:pStyle w:val="TOC1"/>
            <w:tabs>
              <w:tab w:val="right" w:leader="dot" w:pos="9350"/>
            </w:tabs>
            <w:rPr>
              <w:rFonts w:eastAsiaTheme="minorEastAsia"/>
              <w:noProof/>
            </w:rPr>
          </w:pPr>
          <w:hyperlink w:anchor="_Toc516117021" w:history="1">
            <w:r w:rsidRPr="00C80FB5">
              <w:rPr>
                <w:rStyle w:val="Hyperlink"/>
                <w:rFonts w:cstheme="majorHAnsi"/>
                <w:noProof/>
              </w:rPr>
              <w:t>Blotch3D User Manual</w:t>
            </w:r>
            <w:r>
              <w:rPr>
                <w:noProof/>
                <w:webHidden/>
              </w:rPr>
              <w:tab/>
            </w:r>
            <w:r>
              <w:rPr>
                <w:noProof/>
                <w:webHidden/>
              </w:rPr>
              <w:fldChar w:fldCharType="begin"/>
            </w:r>
            <w:r>
              <w:rPr>
                <w:noProof/>
                <w:webHidden/>
              </w:rPr>
              <w:instrText xml:space="preserve"> PAGEREF _Toc516117021 \h </w:instrText>
            </w:r>
            <w:r>
              <w:rPr>
                <w:noProof/>
                <w:webHidden/>
              </w:rPr>
            </w:r>
            <w:r>
              <w:rPr>
                <w:noProof/>
                <w:webHidden/>
              </w:rPr>
              <w:fldChar w:fldCharType="separate"/>
            </w:r>
            <w:r>
              <w:rPr>
                <w:noProof/>
                <w:webHidden/>
              </w:rPr>
              <w:t>1</w:t>
            </w:r>
            <w:r>
              <w:rPr>
                <w:noProof/>
                <w:webHidden/>
              </w:rPr>
              <w:fldChar w:fldCharType="end"/>
            </w:r>
          </w:hyperlink>
        </w:p>
        <w:p w:rsidR="00CE4565" w:rsidRDefault="00CE4565">
          <w:pPr>
            <w:pStyle w:val="TOC2"/>
            <w:tabs>
              <w:tab w:val="right" w:leader="dot" w:pos="9350"/>
            </w:tabs>
            <w:rPr>
              <w:rFonts w:eastAsiaTheme="minorEastAsia"/>
              <w:noProof/>
            </w:rPr>
          </w:pPr>
          <w:hyperlink w:anchor="_Toc516117022" w:history="1">
            <w:r w:rsidRPr="00C80FB5">
              <w:rPr>
                <w:rStyle w:val="Hyperlink"/>
                <w:rFonts w:cstheme="majorHAnsi"/>
                <w:noProof/>
              </w:rPr>
              <w:t>Rights</w:t>
            </w:r>
            <w:r>
              <w:rPr>
                <w:noProof/>
                <w:webHidden/>
              </w:rPr>
              <w:tab/>
            </w:r>
            <w:r>
              <w:rPr>
                <w:noProof/>
                <w:webHidden/>
              </w:rPr>
              <w:fldChar w:fldCharType="begin"/>
            </w:r>
            <w:r>
              <w:rPr>
                <w:noProof/>
                <w:webHidden/>
              </w:rPr>
              <w:instrText xml:space="preserve"> PAGEREF _Toc516117022 \h </w:instrText>
            </w:r>
            <w:r>
              <w:rPr>
                <w:noProof/>
                <w:webHidden/>
              </w:rPr>
            </w:r>
            <w:r>
              <w:rPr>
                <w:noProof/>
                <w:webHidden/>
              </w:rPr>
              <w:fldChar w:fldCharType="separate"/>
            </w:r>
            <w:r>
              <w:rPr>
                <w:noProof/>
                <w:webHidden/>
              </w:rPr>
              <w:t>1</w:t>
            </w:r>
            <w:r>
              <w:rPr>
                <w:noProof/>
                <w:webHidden/>
              </w:rPr>
              <w:fldChar w:fldCharType="end"/>
            </w:r>
          </w:hyperlink>
        </w:p>
        <w:p w:rsidR="00CE4565" w:rsidRDefault="00CE4565">
          <w:pPr>
            <w:pStyle w:val="TOC2"/>
            <w:tabs>
              <w:tab w:val="right" w:leader="dot" w:pos="9350"/>
            </w:tabs>
            <w:rPr>
              <w:rFonts w:eastAsiaTheme="minorEastAsia"/>
              <w:noProof/>
            </w:rPr>
          </w:pPr>
          <w:hyperlink w:anchor="_Toc516117023" w:history="1">
            <w:r w:rsidRPr="00C80FB5">
              <w:rPr>
                <w:rStyle w:val="Hyperlink"/>
                <w:rFonts w:cstheme="majorHAnsi"/>
                <w:noProof/>
              </w:rPr>
              <w:t>Introduction</w:t>
            </w:r>
            <w:r>
              <w:rPr>
                <w:noProof/>
                <w:webHidden/>
              </w:rPr>
              <w:tab/>
            </w:r>
            <w:r>
              <w:rPr>
                <w:noProof/>
                <w:webHidden/>
              </w:rPr>
              <w:fldChar w:fldCharType="begin"/>
            </w:r>
            <w:r>
              <w:rPr>
                <w:noProof/>
                <w:webHidden/>
              </w:rPr>
              <w:instrText xml:space="preserve"> PAGEREF _Toc516117023 \h </w:instrText>
            </w:r>
            <w:r>
              <w:rPr>
                <w:noProof/>
                <w:webHidden/>
              </w:rPr>
            </w:r>
            <w:r>
              <w:rPr>
                <w:noProof/>
                <w:webHidden/>
              </w:rPr>
              <w:fldChar w:fldCharType="separate"/>
            </w:r>
            <w:r>
              <w:rPr>
                <w:noProof/>
                <w:webHidden/>
              </w:rPr>
              <w:t>1</w:t>
            </w:r>
            <w:r>
              <w:rPr>
                <w:noProof/>
                <w:webHidden/>
              </w:rPr>
              <w:fldChar w:fldCharType="end"/>
            </w:r>
          </w:hyperlink>
        </w:p>
        <w:p w:rsidR="00CE4565" w:rsidRDefault="00CE4565">
          <w:pPr>
            <w:pStyle w:val="TOC2"/>
            <w:tabs>
              <w:tab w:val="right" w:leader="dot" w:pos="9350"/>
            </w:tabs>
            <w:rPr>
              <w:rFonts w:eastAsiaTheme="minorEastAsia"/>
              <w:noProof/>
            </w:rPr>
          </w:pPr>
          <w:hyperlink w:anchor="_Toc516117024" w:history="1">
            <w:r w:rsidRPr="00C80FB5">
              <w:rPr>
                <w:rStyle w:val="Hyperlink"/>
                <w:rFonts w:cstheme="majorHAnsi"/>
                <w:noProof/>
              </w:rPr>
              <w:t>Features and limitations</w:t>
            </w:r>
            <w:r>
              <w:rPr>
                <w:noProof/>
                <w:webHidden/>
              </w:rPr>
              <w:tab/>
            </w:r>
            <w:r>
              <w:rPr>
                <w:noProof/>
                <w:webHidden/>
              </w:rPr>
              <w:fldChar w:fldCharType="begin"/>
            </w:r>
            <w:r>
              <w:rPr>
                <w:noProof/>
                <w:webHidden/>
              </w:rPr>
              <w:instrText xml:space="preserve"> PAGEREF _Toc516117024 \h </w:instrText>
            </w:r>
            <w:r>
              <w:rPr>
                <w:noProof/>
                <w:webHidden/>
              </w:rPr>
            </w:r>
            <w:r>
              <w:rPr>
                <w:noProof/>
                <w:webHidden/>
              </w:rPr>
              <w:fldChar w:fldCharType="separate"/>
            </w:r>
            <w:r>
              <w:rPr>
                <w:noProof/>
                <w:webHidden/>
              </w:rPr>
              <w:t>2</w:t>
            </w:r>
            <w:r>
              <w:rPr>
                <w:noProof/>
                <w:webHidden/>
              </w:rPr>
              <w:fldChar w:fldCharType="end"/>
            </w:r>
          </w:hyperlink>
        </w:p>
        <w:p w:rsidR="00CE4565" w:rsidRDefault="00CE4565">
          <w:pPr>
            <w:pStyle w:val="TOC2"/>
            <w:tabs>
              <w:tab w:val="right" w:leader="dot" w:pos="9350"/>
            </w:tabs>
            <w:rPr>
              <w:rFonts w:eastAsiaTheme="minorEastAsia"/>
              <w:noProof/>
            </w:rPr>
          </w:pPr>
          <w:hyperlink w:anchor="_Toc516117025" w:history="1">
            <w:r w:rsidRPr="00C80FB5">
              <w:rPr>
                <w:rStyle w:val="Hyperlink"/>
                <w:rFonts w:cstheme="majorHAnsi"/>
                <w:noProof/>
              </w:rPr>
              <w:t>Installation for Visual Studio</w:t>
            </w:r>
            <w:r>
              <w:rPr>
                <w:noProof/>
                <w:webHidden/>
              </w:rPr>
              <w:tab/>
            </w:r>
            <w:r>
              <w:rPr>
                <w:noProof/>
                <w:webHidden/>
              </w:rPr>
              <w:fldChar w:fldCharType="begin"/>
            </w:r>
            <w:r>
              <w:rPr>
                <w:noProof/>
                <w:webHidden/>
              </w:rPr>
              <w:instrText xml:space="preserve"> PAGEREF _Toc516117025 \h </w:instrText>
            </w:r>
            <w:r>
              <w:rPr>
                <w:noProof/>
                <w:webHidden/>
              </w:rPr>
            </w:r>
            <w:r>
              <w:rPr>
                <w:noProof/>
                <w:webHidden/>
              </w:rPr>
              <w:fldChar w:fldCharType="separate"/>
            </w:r>
            <w:r>
              <w:rPr>
                <w:noProof/>
                <w:webHidden/>
              </w:rPr>
              <w:t>3</w:t>
            </w:r>
            <w:r>
              <w:rPr>
                <w:noProof/>
                <w:webHidden/>
              </w:rPr>
              <w:fldChar w:fldCharType="end"/>
            </w:r>
          </w:hyperlink>
        </w:p>
        <w:p w:rsidR="00CE4565" w:rsidRDefault="00CE4565">
          <w:pPr>
            <w:pStyle w:val="TOC2"/>
            <w:tabs>
              <w:tab w:val="right" w:leader="dot" w:pos="9350"/>
            </w:tabs>
            <w:rPr>
              <w:rFonts w:eastAsiaTheme="minorEastAsia"/>
              <w:noProof/>
            </w:rPr>
          </w:pPr>
          <w:hyperlink w:anchor="_Toc516117026" w:history="1">
            <w:r w:rsidRPr="00C80FB5">
              <w:rPr>
                <w:rStyle w:val="Hyperlink"/>
                <w:rFonts w:cstheme="majorHAnsi"/>
                <w:noProof/>
              </w:rPr>
              <w:t>Developing with Blotch3D</w:t>
            </w:r>
            <w:r>
              <w:rPr>
                <w:noProof/>
                <w:webHidden/>
              </w:rPr>
              <w:tab/>
            </w:r>
            <w:r>
              <w:rPr>
                <w:noProof/>
                <w:webHidden/>
              </w:rPr>
              <w:fldChar w:fldCharType="begin"/>
            </w:r>
            <w:r>
              <w:rPr>
                <w:noProof/>
                <w:webHidden/>
              </w:rPr>
              <w:instrText xml:space="preserve"> PAGEREF _Toc516117026 \h </w:instrText>
            </w:r>
            <w:r>
              <w:rPr>
                <w:noProof/>
                <w:webHidden/>
              </w:rPr>
            </w:r>
            <w:r>
              <w:rPr>
                <w:noProof/>
                <w:webHidden/>
              </w:rPr>
              <w:fldChar w:fldCharType="separate"/>
            </w:r>
            <w:r>
              <w:rPr>
                <w:noProof/>
                <w:webHidden/>
              </w:rPr>
              <w:t>3</w:t>
            </w:r>
            <w:r>
              <w:rPr>
                <w:noProof/>
                <w:webHidden/>
              </w:rPr>
              <w:fldChar w:fldCharType="end"/>
            </w:r>
          </w:hyperlink>
        </w:p>
        <w:p w:rsidR="00CE4565" w:rsidRDefault="00CE4565">
          <w:pPr>
            <w:pStyle w:val="TOC2"/>
            <w:tabs>
              <w:tab w:val="right" w:leader="dot" w:pos="9350"/>
            </w:tabs>
            <w:rPr>
              <w:rFonts w:eastAsiaTheme="minorEastAsia"/>
              <w:noProof/>
            </w:rPr>
          </w:pPr>
          <w:hyperlink w:anchor="_Toc516117027" w:history="1">
            <w:r w:rsidRPr="00C80FB5">
              <w:rPr>
                <w:rStyle w:val="Hyperlink"/>
                <w:rFonts w:cstheme="majorHAnsi"/>
                <w:noProof/>
              </w:rPr>
              <w:t>Making 3D models</w:t>
            </w:r>
            <w:r>
              <w:rPr>
                <w:noProof/>
                <w:webHidden/>
              </w:rPr>
              <w:tab/>
            </w:r>
            <w:r>
              <w:rPr>
                <w:noProof/>
                <w:webHidden/>
              </w:rPr>
              <w:fldChar w:fldCharType="begin"/>
            </w:r>
            <w:r>
              <w:rPr>
                <w:noProof/>
                <w:webHidden/>
              </w:rPr>
              <w:instrText xml:space="preserve"> PAGEREF _Toc516117027 \h </w:instrText>
            </w:r>
            <w:r>
              <w:rPr>
                <w:noProof/>
                <w:webHidden/>
              </w:rPr>
            </w:r>
            <w:r>
              <w:rPr>
                <w:noProof/>
                <w:webHidden/>
              </w:rPr>
              <w:fldChar w:fldCharType="separate"/>
            </w:r>
            <w:r>
              <w:rPr>
                <w:noProof/>
                <w:webHidden/>
              </w:rPr>
              <w:t>5</w:t>
            </w:r>
            <w:r>
              <w:rPr>
                <w:noProof/>
                <w:webHidden/>
              </w:rPr>
              <w:fldChar w:fldCharType="end"/>
            </w:r>
          </w:hyperlink>
        </w:p>
        <w:p w:rsidR="00CE4565" w:rsidRDefault="00CE4565">
          <w:pPr>
            <w:pStyle w:val="TOC2"/>
            <w:tabs>
              <w:tab w:val="right" w:leader="dot" w:pos="9350"/>
            </w:tabs>
            <w:rPr>
              <w:rFonts w:eastAsiaTheme="minorEastAsia"/>
              <w:noProof/>
            </w:rPr>
          </w:pPr>
          <w:hyperlink w:anchor="_Toc516117028" w:history="1">
            <w:r w:rsidRPr="00C80FB5">
              <w:rPr>
                <w:rStyle w:val="Hyperlink"/>
                <w:rFonts w:cstheme="majorHAnsi"/>
                <w:noProof/>
              </w:rPr>
              <w:t>Introduction to Matrices</w:t>
            </w:r>
            <w:r>
              <w:rPr>
                <w:noProof/>
                <w:webHidden/>
              </w:rPr>
              <w:tab/>
            </w:r>
            <w:r>
              <w:rPr>
                <w:noProof/>
                <w:webHidden/>
              </w:rPr>
              <w:fldChar w:fldCharType="begin"/>
            </w:r>
            <w:r>
              <w:rPr>
                <w:noProof/>
                <w:webHidden/>
              </w:rPr>
              <w:instrText xml:space="preserve"> PAGEREF _Toc516117028 \h </w:instrText>
            </w:r>
            <w:r>
              <w:rPr>
                <w:noProof/>
                <w:webHidden/>
              </w:rPr>
            </w:r>
            <w:r>
              <w:rPr>
                <w:noProof/>
                <w:webHidden/>
              </w:rPr>
              <w:fldChar w:fldCharType="separate"/>
            </w:r>
            <w:r>
              <w:rPr>
                <w:noProof/>
                <w:webHidden/>
              </w:rPr>
              <w:t>5</w:t>
            </w:r>
            <w:r>
              <w:rPr>
                <w:noProof/>
                <w:webHidden/>
              </w:rPr>
              <w:fldChar w:fldCharType="end"/>
            </w:r>
          </w:hyperlink>
        </w:p>
        <w:p w:rsidR="00CE4565" w:rsidRDefault="00CE4565">
          <w:pPr>
            <w:pStyle w:val="TOC3"/>
            <w:tabs>
              <w:tab w:val="right" w:leader="dot" w:pos="9350"/>
            </w:tabs>
            <w:rPr>
              <w:rFonts w:eastAsiaTheme="minorEastAsia"/>
              <w:noProof/>
            </w:rPr>
          </w:pPr>
          <w:hyperlink w:anchor="_Toc516117029" w:history="1">
            <w:r w:rsidRPr="00C80FB5">
              <w:rPr>
                <w:rStyle w:val="Hyperlink"/>
                <w:rFonts w:cstheme="majorHAnsi"/>
                <w:noProof/>
              </w:rPr>
              <w:t>Internals of the Matrix</w:t>
            </w:r>
            <w:r>
              <w:rPr>
                <w:noProof/>
                <w:webHidden/>
              </w:rPr>
              <w:tab/>
            </w:r>
            <w:r>
              <w:rPr>
                <w:noProof/>
                <w:webHidden/>
              </w:rPr>
              <w:fldChar w:fldCharType="begin"/>
            </w:r>
            <w:r>
              <w:rPr>
                <w:noProof/>
                <w:webHidden/>
              </w:rPr>
              <w:instrText xml:space="preserve"> PAGEREF _Toc516117029 \h </w:instrText>
            </w:r>
            <w:r>
              <w:rPr>
                <w:noProof/>
                <w:webHidden/>
              </w:rPr>
            </w:r>
            <w:r>
              <w:rPr>
                <w:noProof/>
                <w:webHidden/>
              </w:rPr>
              <w:fldChar w:fldCharType="separate"/>
            </w:r>
            <w:r>
              <w:rPr>
                <w:noProof/>
                <w:webHidden/>
              </w:rPr>
              <w:t>6</w:t>
            </w:r>
            <w:r>
              <w:rPr>
                <w:noProof/>
                <w:webHidden/>
              </w:rPr>
              <w:fldChar w:fldCharType="end"/>
            </w:r>
          </w:hyperlink>
        </w:p>
        <w:p w:rsidR="00CE4565" w:rsidRDefault="00CE4565">
          <w:pPr>
            <w:pStyle w:val="TOC2"/>
            <w:tabs>
              <w:tab w:val="right" w:leader="dot" w:pos="9350"/>
            </w:tabs>
            <w:rPr>
              <w:rFonts w:eastAsiaTheme="minorEastAsia"/>
              <w:noProof/>
            </w:rPr>
          </w:pPr>
          <w:hyperlink w:anchor="_Toc516117030" w:history="1">
            <w:r w:rsidRPr="00C80FB5">
              <w:rPr>
                <w:rStyle w:val="Hyperlink"/>
                <w:rFonts w:cstheme="majorHAnsi"/>
                <w:noProof/>
              </w:rPr>
              <w:t>A Short Glossary of 3D Graphics Terms</w:t>
            </w:r>
            <w:r>
              <w:rPr>
                <w:noProof/>
                <w:webHidden/>
              </w:rPr>
              <w:tab/>
            </w:r>
            <w:r>
              <w:rPr>
                <w:noProof/>
                <w:webHidden/>
              </w:rPr>
              <w:fldChar w:fldCharType="begin"/>
            </w:r>
            <w:r>
              <w:rPr>
                <w:noProof/>
                <w:webHidden/>
              </w:rPr>
              <w:instrText xml:space="preserve"> PAGEREF _Toc516117030 \h </w:instrText>
            </w:r>
            <w:r>
              <w:rPr>
                <w:noProof/>
                <w:webHidden/>
              </w:rPr>
            </w:r>
            <w:r>
              <w:rPr>
                <w:noProof/>
                <w:webHidden/>
              </w:rPr>
              <w:fldChar w:fldCharType="separate"/>
            </w:r>
            <w:r>
              <w:rPr>
                <w:noProof/>
                <w:webHidden/>
              </w:rPr>
              <w:t>8</w:t>
            </w:r>
            <w:r>
              <w:rPr>
                <w:noProof/>
                <w:webHidden/>
              </w:rPr>
              <w:fldChar w:fldCharType="end"/>
            </w:r>
          </w:hyperlink>
        </w:p>
        <w:p w:rsidR="00D745D6" w:rsidRPr="003C0FBD" w:rsidRDefault="00D745D6">
          <w:pPr>
            <w:rPr>
              <w:rFonts w:asciiTheme="majorHAnsi" w:hAnsiTheme="majorHAnsi" w:cstheme="majorHAnsi"/>
              <w:color w:val="FFFF00"/>
            </w:rPr>
          </w:pPr>
          <w:r w:rsidRPr="0031002F">
            <w:rPr>
              <w:rFonts w:asciiTheme="majorHAnsi" w:hAnsiTheme="majorHAnsi" w:cstheme="majorHAnsi"/>
              <w:b/>
              <w:bCs/>
              <w:noProof/>
              <w:color w:val="FFFF00"/>
            </w:rPr>
            <w:fldChar w:fldCharType="end"/>
          </w:r>
        </w:p>
      </w:sdtContent>
    </w:sdt>
    <w:p w:rsidR="00EA7A5E" w:rsidRPr="003C0FBD" w:rsidRDefault="000427DD" w:rsidP="00EA7A5E">
      <w:pPr>
        <w:pStyle w:val="Heading2"/>
        <w:rPr>
          <w:rFonts w:cstheme="majorHAnsi"/>
          <w:color w:val="FF0000"/>
        </w:rPr>
      </w:pPr>
      <w:bookmarkStart w:id="2" w:name="_Toc516117022"/>
      <w:r w:rsidRPr="003C0FBD">
        <w:rPr>
          <w:rFonts w:cstheme="majorHAnsi"/>
          <w:color w:val="FF0000"/>
        </w:rPr>
        <w:t>Rights</w:t>
      </w:r>
      <w:bookmarkEnd w:id="2"/>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w:t>
      </w:r>
      <w:r w:rsidR="00037503"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Copyright </w:t>
      </w:r>
      <w:r w:rsidR="00614102"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2018 Kelly Loum</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w:t>
      </w:r>
      <w:bookmarkStart w:id="3" w:name="_GoBack"/>
      <w:bookmarkEnd w:id="3"/>
      <w:r w:rsidRPr="003C0FBD">
        <w:rPr>
          <w:rFonts w:asciiTheme="majorHAnsi" w:hAnsiTheme="majorHAnsi" w:cstheme="majorHAnsi"/>
          <w:color w:val="FFFF00"/>
          <w:sz w:val="19"/>
          <w:szCs w:val="19"/>
        </w:rPr>
        <w:t xml:space="preserve"> copy of this software and associated documentation</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files (the "Software"), to deal in the Software without restriction, including without limitation the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rights to use, copy,</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modify, merge, publish, distribute, sublicense, and/or sell copies of the Software, and to permit persons to whom the Software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is furnished to do so, subject to the following conditions:</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p>
    <w:p w:rsidR="00EA7A5E" w:rsidRPr="003C0FBD" w:rsidRDefault="00EA7A5E" w:rsidP="00EA7A5E">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SOFTWARE IS PROVIDED "AS IS", WITHOUT WARRANTY OF ANY KIND, EXPRESS OR IMPLIED, INCLUDING BUT NOT LIMITED TO THE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NONINFRINGEMENT. IN NO EVENT SHALL THE AUTHORS OR</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COPYRIGHT HOLDERS BE LIABLE FOR ANY CLAIM, DAMAGES OR OTHER LIABILITY, WHETHER IN AN ACTION OF CONTRACT, TORT OR OTHERWISE,</w:t>
      </w:r>
      <w:r w:rsidR="004522F9" w:rsidRPr="003C0FBD">
        <w:rPr>
          <w:rFonts w:asciiTheme="majorHAnsi" w:hAnsiTheme="majorHAnsi" w:cstheme="majorHAnsi"/>
          <w:color w:val="FFFF00"/>
          <w:sz w:val="19"/>
          <w:szCs w:val="19"/>
        </w:rPr>
        <w:t xml:space="preserve"> </w:t>
      </w:r>
      <w:r w:rsidRPr="003C0FBD">
        <w:rPr>
          <w:rFonts w:asciiTheme="majorHAnsi" w:hAnsiTheme="majorHAnsi" w:cstheme="majorHAnsi"/>
          <w:color w:val="FFFF00"/>
          <w:sz w:val="19"/>
          <w:szCs w:val="19"/>
        </w:rPr>
        <w:t xml:space="preserve">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EA7A5E" w:rsidRPr="003C0FBD" w:rsidRDefault="00EA7A5E" w:rsidP="00EA7A5E">
      <w:pPr>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 w:name="_Toc516117023"/>
      <w:r w:rsidRPr="003C0FBD">
        <w:rPr>
          <w:rFonts w:cstheme="majorHAnsi"/>
          <w:color w:val="FF0000"/>
        </w:rPr>
        <w:t>Introduction</w:t>
      </w:r>
      <w:bookmarkEnd w:id="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Blotch3D is a layer on top of MonoGame that notably simplifies development of 3D applications and games, while retaining all the power of MonoGame.</w:t>
      </w:r>
    </w:p>
    <w:p w:rsidR="00D014C4" w:rsidRPr="003C0FBD" w:rsidRDefault="000D57CD" w:rsidP="007A0B26">
      <w:pPr>
        <w:rPr>
          <w:rFonts w:asciiTheme="majorHAnsi" w:hAnsiTheme="majorHAnsi" w:cstheme="majorHAnsi"/>
          <w:color w:val="FFFF00"/>
        </w:rPr>
      </w:pPr>
      <w:r w:rsidRPr="003C0FBD">
        <w:rPr>
          <w:rFonts w:asciiTheme="majorHAnsi" w:hAnsiTheme="majorHAnsi" w:cstheme="majorHAnsi"/>
          <w:color w:val="FFFF00"/>
        </w:rPr>
        <w:t xml:space="preserve">Examples are provided showing how </w:t>
      </w:r>
      <w:r w:rsidR="00037503" w:rsidRPr="003C0FBD">
        <w:rPr>
          <w:rFonts w:asciiTheme="majorHAnsi" w:hAnsiTheme="majorHAnsi" w:cstheme="majorHAnsi"/>
          <w:color w:val="FFFF00"/>
        </w:rPr>
        <w:t xml:space="preserve">with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textures at any position, including a sprite’s position.</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in-window text in</w:t>
      </w:r>
      <w:r w:rsidR="007D42A6">
        <w:rPr>
          <w:rFonts w:asciiTheme="majorHAnsi" w:hAnsiTheme="majorHAnsi" w:cstheme="majorHAnsi"/>
          <w:color w:val="FFFF00"/>
        </w:rPr>
        <w:t xml:space="preserve"> any font, size, and color at any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Pr>
          <w:rFonts w:asciiTheme="majorHAnsi" w:hAnsiTheme="majorHAnsi" w:cstheme="majorHAnsi"/>
          <w:color w:val="FFFF00"/>
        </w:rPr>
        <w:t xml:space="preserve">a sprite’s position. </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037503"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037503"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Pr="003C0FBD"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0D57CD" w:rsidRPr="003C0FBD" w:rsidRDefault="000D57CD" w:rsidP="000D57CD">
      <w:pPr>
        <w:pStyle w:val="Heading2"/>
        <w:shd w:val="clear" w:color="auto" w:fill="000000" w:themeFill="text1"/>
        <w:rPr>
          <w:rFonts w:cstheme="majorHAnsi"/>
          <w:color w:val="FF0000"/>
        </w:rPr>
      </w:pPr>
      <w:bookmarkStart w:id="5" w:name="_Toc516117024"/>
      <w:r w:rsidRPr="003C0FBD">
        <w:rPr>
          <w:rFonts w:cstheme="majorHAnsi"/>
          <w:color w:val="FF0000"/>
        </w:rPr>
        <w:t>Features and limitations</w:t>
      </w:r>
      <w:bookmarkEnd w:id="5"/>
    </w:p>
    <w:p w:rsidR="000D57CD" w:rsidRPr="003C0FBD" w:rsidRDefault="002B218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Blotch3D uses MonoGame. </w:t>
      </w:r>
      <w:r w:rsidR="000D57CD" w:rsidRPr="003C0FBD">
        <w:rPr>
          <w:rFonts w:asciiTheme="majorHAnsi" w:hAnsiTheme="majorHAnsi" w:cstheme="majorHAnsi"/>
          <w:color w:val="FFFF00"/>
        </w:rPr>
        <w:t>MonoGame is a widely used 3D library for C#</w:t>
      </w:r>
      <w:r w:rsidR="004A14A8" w:rsidRPr="003C0FBD">
        <w:rPr>
          <w:rFonts w:asciiTheme="majorHAnsi" w:hAnsiTheme="majorHAnsi" w:cstheme="majorHAnsi"/>
          <w:color w:val="FFFF00"/>
        </w:rPr>
        <w:t xml:space="preserve"> (see Wikipedia article on the pro</w:t>
      </w:r>
      <w:r w:rsidR="00B65849" w:rsidRPr="003C0FBD">
        <w:rPr>
          <w:rFonts w:asciiTheme="majorHAnsi" w:hAnsiTheme="majorHAnsi" w:cstheme="majorHAnsi"/>
          <w:color w:val="FFFF00"/>
        </w:rPr>
        <w:t>fessional</w:t>
      </w:r>
      <w:r w:rsidR="004A14A8" w:rsidRPr="003C0FBD">
        <w:rPr>
          <w:rFonts w:asciiTheme="majorHAnsi" w:hAnsiTheme="majorHAnsi" w:cstheme="majorHAnsi"/>
          <w:color w:val="FFFF00"/>
        </w:rPr>
        <w:t xml:space="preserve"> games </w:t>
      </w:r>
      <w:r w:rsidR="00B65849" w:rsidRPr="003C0FBD">
        <w:rPr>
          <w:rFonts w:asciiTheme="majorHAnsi" w:hAnsiTheme="majorHAnsi" w:cstheme="majorHAnsi"/>
          <w:color w:val="FFFF00"/>
        </w:rPr>
        <w:t xml:space="preserve">based on </w:t>
      </w:r>
      <w:r w:rsidR="004A14A8" w:rsidRPr="003C0FBD">
        <w:rPr>
          <w:rFonts w:asciiTheme="majorHAnsi" w:hAnsiTheme="majorHAnsi" w:cstheme="majorHAnsi"/>
          <w:color w:val="FFFF00"/>
        </w:rPr>
        <w:t>it)</w:t>
      </w:r>
      <w:r w:rsidR="000D57CD" w:rsidRPr="003C0FBD">
        <w:rPr>
          <w:rFonts w:asciiTheme="majorHAnsi" w:hAnsiTheme="majorHAnsi" w:cstheme="majorHAnsi"/>
          <w:color w:val="FFFF00"/>
        </w:rPr>
        <w:t>. It is free, fast</w:t>
      </w:r>
      <w:r w:rsidR="004A14A8" w:rsidRPr="003C0FBD">
        <w:rPr>
          <w:rFonts w:asciiTheme="majorHAnsi" w:hAnsiTheme="majorHAnsi" w:cstheme="majorHAnsi"/>
          <w:color w:val="FFFF00"/>
        </w:rPr>
        <w:t>,</w:t>
      </w:r>
      <w:r w:rsidR="000D57CD" w:rsidRPr="003C0FBD">
        <w:rPr>
          <w:rFonts w:asciiTheme="majorHAnsi" w:hAnsiTheme="majorHAnsi" w:cstheme="majorHAnsi"/>
          <w:color w:val="FFFF00"/>
        </w:rPr>
        <w:t xml:space="preserve"> cross platform, actively developed by a large community, and there is a plethora of MonoGame documentation, tutorials, examples, and discussions on line.</w:t>
      </w:r>
    </w:p>
    <w:p w:rsidR="000D57CD" w:rsidRPr="003C0FBD" w:rsidRDefault="002B218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w:t>
      </w:r>
      <w:r w:rsidR="000D57CD" w:rsidRPr="003C0FBD">
        <w:rPr>
          <w:rFonts w:asciiTheme="majorHAnsi" w:hAnsiTheme="majorHAnsi" w:cstheme="majorHAnsi"/>
          <w:color w:val="FFFF00"/>
        </w:rPr>
        <w:t xml:space="preserve">MonoGame was not designed with a goal of supporting multiple 3D windows because many platforms it supports are not conducive to it. Even if you close the first window before opening the second, the second window won’t work right. (You </w:t>
      </w:r>
      <w:r w:rsidR="000D57CD" w:rsidRPr="003C0FBD">
        <w:rPr>
          <w:rFonts w:asciiTheme="majorHAnsi" w:hAnsiTheme="majorHAnsi" w:cstheme="majorHAnsi"/>
          <w:i/>
          <w:color w:val="FFFF00"/>
        </w:rPr>
        <w:t>can</w:t>
      </w:r>
      <w:r w:rsidR="000D57CD" w:rsidRPr="003C0FBD">
        <w:rPr>
          <w:rFonts w:asciiTheme="majorHAnsi" w:hAnsiTheme="majorHAnsi" w:cstheme="majorHAnsi"/>
          <w:color w:val="FFFF00"/>
        </w:rPr>
        <w:t xml:space="preserve"> create them, but they don’t work correctly</w:t>
      </w:r>
      <w:r w:rsidR="00A4278F" w:rsidRPr="003C0FBD">
        <w:rPr>
          <w:rFonts w:asciiTheme="majorHAnsi" w:hAnsiTheme="majorHAnsi" w:cstheme="majorHAnsi"/>
          <w:color w:val="FFFF00"/>
        </w:rPr>
        <w:t xml:space="preserve"> and in certain situations </w:t>
      </w:r>
      <w:r w:rsidR="00A52624" w:rsidRPr="003C0FBD">
        <w:rPr>
          <w:rFonts w:asciiTheme="majorHAnsi" w:hAnsiTheme="majorHAnsi" w:cstheme="majorHAnsi"/>
          <w:color w:val="FFFF00"/>
        </w:rPr>
        <w:t>will</w:t>
      </w:r>
      <w:r w:rsidR="00A4278F" w:rsidRPr="003C0FBD">
        <w:rPr>
          <w:rFonts w:asciiTheme="majorHAnsi" w:hAnsiTheme="majorHAnsi" w:cstheme="majorHAnsi"/>
          <w:color w:val="FFFF00"/>
        </w:rPr>
        <w:t xml:space="preserve"> crash</w:t>
      </w:r>
      <w:r w:rsidR="000D57CD" w:rsidRPr="003C0FBD">
        <w:rPr>
          <w:rFonts w:asciiTheme="majorHAnsi" w:hAnsiTheme="majorHAnsi" w:cstheme="majorHAnsi"/>
          <w:color w:val="FFFF00"/>
        </w:rPr>
        <w:t xml:space="preserve">.) If you want to be able to “close” and “re-open” a window, you can just hide and show the same window. (On Microsoft Windows, </w:t>
      </w:r>
      <w:r w:rsidR="00A52624" w:rsidRPr="003C0FBD">
        <w:rPr>
          <w:rFonts w:asciiTheme="majorHAnsi" w:hAnsiTheme="majorHAnsi" w:cstheme="majorHAnsi"/>
          <w:color w:val="FFFF00"/>
        </w:rPr>
        <w:t xml:space="preserve">you can </w:t>
      </w:r>
      <w:r w:rsidR="000D57CD" w:rsidRPr="003C0FBD">
        <w:rPr>
          <w:rFonts w:asciiTheme="majorHAnsi" w:hAnsiTheme="majorHAnsi" w:cstheme="majorHAnsi"/>
          <w:color w:val="FFFF00"/>
        </w:rPr>
        <w:t xml:space="preserve">use the WinForms </w:t>
      </w:r>
      <w:r w:rsidR="00A52624" w:rsidRPr="003C0FBD">
        <w:rPr>
          <w:rFonts w:asciiTheme="majorHAnsi" w:hAnsiTheme="majorHAnsi" w:cstheme="majorHAnsi"/>
          <w:color w:val="FFFF00"/>
        </w:rPr>
        <w:t>BlWindow3D.</w:t>
      </w:r>
      <w:r w:rsidR="000D57CD" w:rsidRPr="003C0FBD">
        <w:rPr>
          <w:rFonts w:asciiTheme="majorHAnsi" w:hAnsiTheme="majorHAnsi" w:cstheme="majorHAnsi"/>
          <w:color w:val="FFFF00"/>
        </w:rPr>
        <w:t>Form object for that.) Support for multiple windows may be added to MonoGame in the future.</w:t>
      </w:r>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w:t>
      </w:r>
      <w:r w:rsidR="00B65849" w:rsidRPr="003C0FBD">
        <w:rPr>
          <w:rFonts w:asciiTheme="majorHAnsi" w:hAnsiTheme="majorHAnsi" w:cstheme="majorHAnsi"/>
          <w:color w:val="FFFF00"/>
        </w:rPr>
        <w:t xml:space="preserve">directly </w:t>
      </w:r>
      <w:r w:rsidRPr="003C0FBD">
        <w:rPr>
          <w:rFonts w:asciiTheme="majorHAnsi" w:hAnsiTheme="majorHAnsi" w:cstheme="majorHAnsi"/>
          <w:color w:val="FFFF00"/>
        </w:rPr>
        <w:t xml:space="preserve">accesses 3D </w:t>
      </w:r>
      <w:r w:rsidR="003C0FBD" w:rsidRPr="003C0FBD">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w:t>
      </w:r>
      <w:r w:rsidR="003C0FBD" w:rsidRPr="003C0FBD">
        <w:rPr>
          <w:rFonts w:asciiTheme="majorHAnsi" w:hAnsiTheme="majorHAnsi" w:cstheme="majorHAnsi"/>
          <w:color w:val="FFFF00"/>
        </w:rPr>
        <w:t xml:space="preserve">(textures, vertices, etc.) </w:t>
      </w:r>
      <w:r w:rsidRPr="003C0FBD">
        <w:rPr>
          <w:rFonts w:asciiTheme="majorHAnsi" w:hAnsiTheme="majorHAnsi" w:cstheme="majorHAnsi"/>
          <w:color w:val="FFFF00"/>
        </w:rPr>
        <w:t xml:space="preserve">must be executed by the BlWindow3D’s 3D thread (see </w:t>
      </w:r>
      <w:hyperlink w:anchor="_Developing_with_Blotch3D" w:history="1">
        <w:r w:rsidR="000427DD" w:rsidRPr="003C0FBD">
          <w:rPr>
            <w:rStyle w:val="Hyperlink"/>
            <w:rFonts w:asciiTheme="majorHAnsi" w:hAnsiTheme="majorHAnsi" w:cstheme="majorHAnsi"/>
            <w:color w:val="FFFF00"/>
          </w:rPr>
          <w:t>Developing with Blotch3D</w:t>
        </w:r>
      </w:hyperlink>
      <w:r w:rsidR="000427DD" w:rsidRPr="003C0FBD">
        <w:rPr>
          <w:rFonts w:asciiTheme="majorHAnsi" w:hAnsiTheme="majorHAnsi" w:cstheme="majorHAnsi"/>
          <w:color w:val="FFFF00"/>
        </w:rPr>
        <w:t xml:space="preserve"> </w:t>
      </w:r>
      <w:r w:rsidRPr="003C0FBD">
        <w:rPr>
          <w:rFonts w:asciiTheme="majorHAnsi" w:hAnsiTheme="majorHAnsi" w:cstheme="majorHAnsi"/>
          <w:color w:val="FFFF00"/>
        </w:rPr>
        <w:t>for details). This is because of a limitation in some of the underlying graphics subsystems</w:t>
      </w:r>
      <w:r w:rsidR="00B65849" w:rsidRPr="003C0FBD">
        <w:rPr>
          <w:rFonts w:asciiTheme="majorHAnsi" w:hAnsiTheme="majorHAnsi" w:cstheme="majorHAnsi"/>
          <w:color w:val="FFFF00"/>
        </w:rPr>
        <w:t xml:space="preserve"> (OpenGL, etc.)</w:t>
      </w:r>
      <w:r w:rsidRPr="003C0FBD">
        <w:rPr>
          <w:rFonts w:asciiTheme="majorHAnsi" w:hAnsiTheme="majorHAnsi" w:cstheme="majorHAnsi"/>
          <w:color w:val="FFFF00"/>
        </w:rPr>
        <w:t>.</w:t>
      </w:r>
      <w:r w:rsidR="003C0FBD" w:rsidRPr="003C0FBD">
        <w:rPr>
          <w:rFonts w:asciiTheme="majorHAnsi" w:hAnsiTheme="majorHAnsi" w:cstheme="majorHAnsi"/>
          <w:color w:val="FFFF00"/>
        </w:rPr>
        <w:t xml:space="preserve"> Since it’s hard to know what parts of the library access hardware, one should assume all accesses of Blotch3D objects should be done in the 3D thread.</w:t>
      </w:r>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make the MonoGame window be a child window of an existing GUI, you need to explicitly size, position, and convey Z order. On Microsoft Windows, the window’s Form object </w:t>
      </w:r>
      <w:r w:rsidR="00481FF2" w:rsidRPr="003C0FBD">
        <w:rPr>
          <w:rFonts w:asciiTheme="majorHAnsi" w:hAnsiTheme="majorHAnsi" w:cstheme="majorHAnsi"/>
          <w:color w:val="FFFF00"/>
        </w:rPr>
        <w:t xml:space="preserve">(BlWindow3D.Form) </w:t>
      </w:r>
      <w:r w:rsidRPr="003C0FBD">
        <w:rPr>
          <w:rFonts w:asciiTheme="majorHAnsi" w:hAnsiTheme="majorHAnsi" w:cstheme="majorHAnsi"/>
          <w:color w:val="FFFF00"/>
        </w:rPr>
        <w:t>may be of help</w:t>
      </w:r>
      <w:r w:rsidR="0087587B" w:rsidRPr="003C0FBD">
        <w:rPr>
          <w:rFonts w:asciiTheme="majorHAnsi" w:hAnsiTheme="majorHAnsi" w:cstheme="majorHAnsi"/>
          <w:color w:val="FFFF00"/>
        </w:rPr>
        <w:t xml:space="preserve"> in this</w:t>
      </w:r>
      <w:r w:rsidRPr="003C0FBD">
        <w:rPr>
          <w:rFonts w:asciiTheme="majorHAnsi" w:hAnsiTheme="majorHAnsi" w:cstheme="majorHAnsi"/>
          <w:color w:val="FFFF00"/>
        </w:rPr>
        <w:t>.</w:t>
      </w:r>
    </w:p>
    <w:p w:rsidR="000D57CD" w:rsidRPr="003C0FBD" w:rsidRDefault="000D57CD" w:rsidP="000D57CD">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w:t>
      </w:r>
      <w:r w:rsidR="00481FF2" w:rsidRPr="003C0FBD">
        <w:rPr>
          <w:rFonts w:asciiTheme="majorHAnsi" w:hAnsiTheme="majorHAnsi" w:cstheme="majorHAnsi"/>
          <w:color w:val="FFFF00"/>
        </w:rPr>
        <w:t xml:space="preserve">you come across </w:t>
      </w:r>
      <w:r w:rsidRPr="003C0FBD">
        <w:rPr>
          <w:rFonts w:asciiTheme="majorHAnsi" w:hAnsiTheme="majorHAnsi" w:cstheme="majorHAnsi"/>
          <w:color w:val="FFFF00"/>
        </w:rPr>
        <w:t xml:space="preserve">may not show you the best way to do something, and documentation of earlier versions of XNA (versions 2 and 3) will often not be correct. For conversion of XNA3 to XNA4 see </w:t>
      </w:r>
      <w:hyperlink r:id="rId6" w:history="1">
        <w:r w:rsidRPr="003C0FBD">
          <w:rPr>
            <w:rStyle w:val="Hyperlink"/>
            <w:rFonts w:asciiTheme="majorHAnsi" w:hAnsiTheme="majorHAnsi" w:cstheme="majorHAnsi"/>
            <w:color w:val="FFFF00"/>
          </w:rPr>
          <w:t>http://www.nelsonhurst.com/xna-3-1-to-xna-4-0-cheatsheet/.</w:t>
        </w:r>
      </w:hyperlink>
    </w:p>
    <w:p w:rsidR="000D57CD" w:rsidRPr="003C0FBD" w:rsidRDefault="000D57CD" w:rsidP="000D57CD">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Reference documentation of Blotch3D (classes, methods, etc.) is available through Visual Studio IntelliSense</w:t>
      </w:r>
      <w:r w:rsidR="00481FF2" w:rsidRPr="003C0FBD">
        <w:rPr>
          <w:rFonts w:asciiTheme="majorHAnsi" w:hAnsiTheme="majorHAnsi" w:cstheme="majorHAnsi"/>
          <w:color w:val="FFFF00"/>
        </w:rPr>
        <w:t>. If you are using another IDE that doesn’t support IntelliSense, just look at the comment directly in the Blotch3D source.</w:t>
      </w:r>
      <w:r w:rsidRPr="003C0FBD">
        <w:rPr>
          <w:rFonts w:asciiTheme="majorHAnsi" w:hAnsiTheme="majorHAnsi" w:cstheme="majorHAnsi"/>
          <w:color w:val="FFFF00"/>
        </w:rPr>
        <w:t xml:space="preserve"> If you aren’t getting useful IntelliSense information for a keyword, it may be a MonoGame keyword rather than a Blotch3D keyword. In that case you can look it up online.</w:t>
      </w:r>
    </w:p>
    <w:p w:rsidR="000B299B" w:rsidRPr="003C0FBD" w:rsidRDefault="00BB1A5F" w:rsidP="00232CBB">
      <w:pPr>
        <w:pStyle w:val="Heading2"/>
        <w:shd w:val="clear" w:color="auto" w:fill="000000" w:themeFill="text1"/>
        <w:rPr>
          <w:rFonts w:cstheme="majorHAnsi"/>
          <w:color w:val="FF0000"/>
        </w:rPr>
      </w:pPr>
      <w:bookmarkStart w:id="6" w:name="_Toc516117025"/>
      <w:r w:rsidRPr="003C0FBD">
        <w:rPr>
          <w:rFonts w:cstheme="majorHAnsi"/>
          <w:color w:val="FF0000"/>
        </w:rPr>
        <w:t>Installation</w:t>
      </w:r>
      <w:r w:rsidR="00481FF2" w:rsidRPr="003C0FBD">
        <w:rPr>
          <w:rFonts w:cstheme="majorHAnsi"/>
          <w:color w:val="FF0000"/>
        </w:rPr>
        <w:t xml:space="preserve"> for Visual Studio</w:t>
      </w:r>
      <w:bookmarkEnd w:id="6"/>
    </w:p>
    <w:p w:rsidR="008B2A88" w:rsidRPr="003C0FBD" w:rsidRDefault="008B2A88" w:rsidP="00D242E7">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Make sure your Visual Studio installation includes </w:t>
      </w:r>
      <w:r w:rsidR="0018234B" w:rsidRPr="003C0FBD">
        <w:rPr>
          <w:rFonts w:asciiTheme="majorHAnsi" w:hAnsiTheme="majorHAnsi" w:cstheme="majorHAnsi"/>
          <w:color w:val="FFFF00"/>
        </w:rPr>
        <w:t xml:space="preserve">support for </w:t>
      </w:r>
      <w:r w:rsidRPr="003C0FBD">
        <w:rPr>
          <w:rFonts w:asciiTheme="majorHAnsi" w:hAnsiTheme="majorHAnsi" w:cstheme="majorHAnsi"/>
          <w:color w:val="FFFF00"/>
        </w:rPr>
        <w:t xml:space="preserve">the </w:t>
      </w:r>
      <w:r w:rsidR="0018234B" w:rsidRPr="003C0FBD">
        <w:rPr>
          <w:rFonts w:asciiTheme="majorHAnsi" w:hAnsiTheme="majorHAnsi" w:cstheme="majorHAnsi"/>
          <w:color w:val="FFFF00"/>
        </w:rPr>
        <w:t xml:space="preserve">target </w:t>
      </w:r>
      <w:r w:rsidRPr="003C0FBD">
        <w:rPr>
          <w:rFonts w:asciiTheme="majorHAnsi" w:hAnsiTheme="majorHAnsi" w:cstheme="majorHAnsi"/>
          <w:color w:val="FFFF00"/>
        </w:rPr>
        <w:t>platform(s)</w:t>
      </w:r>
      <w:r w:rsidR="0018234B" w:rsidRPr="003C0FBD">
        <w:rPr>
          <w:rFonts w:asciiTheme="majorHAnsi" w:hAnsiTheme="majorHAnsi" w:cstheme="majorHAnsi"/>
          <w:color w:val="FFFF00"/>
        </w:rPr>
        <w:t xml:space="preserve"> of interest</w:t>
      </w:r>
      <w:r w:rsidRPr="003C0FBD">
        <w:rPr>
          <w:rFonts w:asciiTheme="majorHAnsi" w:hAnsiTheme="majorHAnsi" w:cstheme="majorHAnsi"/>
          <w:color w:val="FFFF00"/>
        </w:rPr>
        <w:t>.</w:t>
      </w:r>
      <w:r w:rsidR="00E301DD" w:rsidRPr="003C0FBD">
        <w:rPr>
          <w:rFonts w:asciiTheme="majorHAnsi" w:hAnsiTheme="majorHAnsi" w:cstheme="majorHAnsi"/>
          <w:color w:val="FFFF00"/>
        </w:rPr>
        <w:t xml:space="preserve"> For example, if you want to develop for Android, make sure </w:t>
      </w:r>
      <w:r w:rsidR="007A0B26" w:rsidRPr="003C0FBD">
        <w:rPr>
          <w:rFonts w:asciiTheme="majorHAnsi" w:hAnsiTheme="majorHAnsi" w:cstheme="majorHAnsi"/>
          <w:color w:val="FFFF00"/>
        </w:rPr>
        <w:t>Visual Studio</w:t>
      </w:r>
      <w:r w:rsidR="00E301DD" w:rsidRPr="003C0FBD">
        <w:rPr>
          <w:rFonts w:asciiTheme="majorHAnsi" w:hAnsiTheme="majorHAnsi" w:cstheme="majorHAnsi"/>
          <w:color w:val="FFFF00"/>
        </w:rPr>
        <w:t xml:space="preserve"> has </w:t>
      </w:r>
      <w:r w:rsidR="00B52010" w:rsidRPr="003C0FBD">
        <w:rPr>
          <w:rFonts w:asciiTheme="majorHAnsi" w:hAnsiTheme="majorHAnsi" w:cstheme="majorHAnsi"/>
          <w:color w:val="FFFF00"/>
        </w:rPr>
        <w:t xml:space="preserve">Xamarin </w:t>
      </w:r>
      <w:r w:rsidR="00E301DD" w:rsidRPr="003C0FBD">
        <w:rPr>
          <w:rFonts w:asciiTheme="majorHAnsi" w:hAnsiTheme="majorHAnsi" w:cstheme="majorHAnsi"/>
          <w:color w:val="FFFF00"/>
        </w:rPr>
        <w:t>Android s</w:t>
      </w:r>
      <w:r w:rsidR="00782E9A" w:rsidRPr="003C0FBD">
        <w:rPr>
          <w:rFonts w:asciiTheme="majorHAnsi" w:hAnsiTheme="majorHAnsi" w:cstheme="majorHAnsi"/>
          <w:color w:val="FFFF00"/>
        </w:rPr>
        <w:t>upport</w:t>
      </w:r>
      <w:r w:rsidR="00E301DD" w:rsidRPr="003C0FBD">
        <w:rPr>
          <w:rFonts w:asciiTheme="majorHAnsi" w:hAnsiTheme="majorHAnsi" w:cstheme="majorHAnsi"/>
          <w:color w:val="FFFF00"/>
        </w:rPr>
        <w:t xml:space="preserve"> installed</w:t>
      </w:r>
      <w:r w:rsidR="00D242E7" w:rsidRPr="003C0FBD">
        <w:rPr>
          <w:rFonts w:asciiTheme="majorHAnsi" w:hAnsiTheme="majorHAnsi" w:cstheme="majorHAnsi"/>
          <w:color w:val="FFFF00"/>
        </w:rPr>
        <w:t>.</w:t>
      </w:r>
    </w:p>
    <w:p w:rsidR="008A749C" w:rsidRPr="003C0FBD" w:rsidRDefault="00624039" w:rsidP="00906136">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Do not install a NuGet package of MonoGame. Rather, d</w:t>
      </w:r>
      <w:r w:rsidR="00543D3B" w:rsidRPr="003C0FBD">
        <w:rPr>
          <w:rFonts w:asciiTheme="majorHAnsi" w:hAnsiTheme="majorHAnsi" w:cstheme="majorHAnsi"/>
          <w:color w:val="FFFF00"/>
        </w:rPr>
        <w:t xml:space="preserve">ownload </w:t>
      </w:r>
      <w:r w:rsidR="008A749C" w:rsidRPr="003C0FBD">
        <w:rPr>
          <w:rFonts w:asciiTheme="majorHAnsi" w:hAnsiTheme="majorHAnsi" w:cstheme="majorHAnsi"/>
          <w:color w:val="FFFF00"/>
        </w:rPr>
        <w:t xml:space="preserve">the latest </w:t>
      </w:r>
      <w:r w:rsidRPr="003C0FBD">
        <w:rPr>
          <w:rFonts w:asciiTheme="majorHAnsi" w:hAnsiTheme="majorHAnsi" w:cstheme="majorHAnsi"/>
          <w:color w:val="FFFF00"/>
        </w:rPr>
        <w:t xml:space="preserve">release </w:t>
      </w:r>
      <w:r w:rsidR="008A749C" w:rsidRPr="003C0FBD">
        <w:rPr>
          <w:rFonts w:asciiTheme="majorHAnsi" w:hAnsiTheme="majorHAnsi" w:cstheme="majorHAnsi"/>
          <w:color w:val="FFFF00"/>
        </w:rPr>
        <w:t>of Mono</w:t>
      </w:r>
      <w:r w:rsidR="00232CBB" w:rsidRPr="003C0FBD">
        <w:rPr>
          <w:rFonts w:asciiTheme="majorHAnsi" w:hAnsiTheme="majorHAnsi" w:cstheme="majorHAnsi"/>
          <w:color w:val="FFFF00"/>
        </w:rPr>
        <w:t>G</w:t>
      </w:r>
      <w:r w:rsidR="008A749C" w:rsidRPr="003C0FBD">
        <w:rPr>
          <w:rFonts w:asciiTheme="majorHAnsi" w:hAnsiTheme="majorHAnsi" w:cstheme="majorHAnsi"/>
          <w:color w:val="FFFF00"/>
        </w:rPr>
        <w:t xml:space="preserve">ame </w:t>
      </w:r>
      <w:r w:rsidRPr="003C0FBD">
        <w:rPr>
          <w:rFonts w:asciiTheme="majorHAnsi" w:hAnsiTheme="majorHAnsi" w:cstheme="majorHAnsi"/>
          <w:color w:val="FFFF00"/>
        </w:rPr>
        <w:t xml:space="preserve">for Visual Studio </w:t>
      </w:r>
      <w:r w:rsidR="00543D3B" w:rsidRPr="003C0FBD">
        <w:rPr>
          <w:rFonts w:asciiTheme="majorHAnsi" w:hAnsiTheme="majorHAnsi" w:cstheme="majorHAnsi"/>
          <w:color w:val="FFFF00"/>
        </w:rPr>
        <w:t xml:space="preserve">directly from </w:t>
      </w:r>
      <w:hyperlink r:id="rId7" w:history="1">
        <w:r w:rsidR="00906136" w:rsidRPr="003C0FBD">
          <w:rPr>
            <w:rStyle w:val="Hyperlink"/>
            <w:rFonts w:asciiTheme="majorHAnsi" w:hAnsiTheme="majorHAnsi" w:cstheme="majorHAnsi"/>
            <w:color w:val="FFFF00"/>
          </w:rPr>
          <w:t>http://www.monogame.net/downloads/</w:t>
        </w:r>
      </w:hyperlink>
      <w:r w:rsidR="00906136" w:rsidRPr="003C0FBD">
        <w:rPr>
          <w:rFonts w:asciiTheme="majorHAnsi" w:hAnsiTheme="majorHAnsi" w:cstheme="majorHAnsi"/>
          <w:color w:val="FFFF00"/>
        </w:rPr>
        <w:t xml:space="preserve"> </w:t>
      </w:r>
      <w:r w:rsidR="00A34EAD" w:rsidRPr="003C0FBD">
        <w:rPr>
          <w:rFonts w:asciiTheme="majorHAnsi" w:hAnsiTheme="majorHAnsi" w:cstheme="majorHAnsi"/>
          <w:color w:val="FFFF00"/>
        </w:rPr>
        <w:t xml:space="preserve">and run it. It will add all the necessary things to Visual Studio. </w:t>
      </w:r>
      <w:r w:rsidR="00543D3B" w:rsidRPr="003C0FBD">
        <w:rPr>
          <w:rFonts w:asciiTheme="majorHAnsi" w:hAnsiTheme="majorHAnsi" w:cstheme="majorHAnsi"/>
          <w:color w:val="FFFF00"/>
        </w:rPr>
        <w:t xml:space="preserve">This assures </w:t>
      </w:r>
      <w:r w:rsidR="008A749C" w:rsidRPr="003C0FBD">
        <w:rPr>
          <w:rFonts w:asciiTheme="majorHAnsi" w:hAnsiTheme="majorHAnsi" w:cstheme="majorHAnsi"/>
          <w:color w:val="FFFF00"/>
        </w:rPr>
        <w:t xml:space="preserve">you will get all the latest </w:t>
      </w:r>
      <w:r w:rsidR="00891EAE" w:rsidRPr="003C0FBD">
        <w:rPr>
          <w:rFonts w:asciiTheme="majorHAnsi" w:hAnsiTheme="majorHAnsi" w:cstheme="majorHAnsi"/>
          <w:color w:val="FFFF00"/>
        </w:rPr>
        <w:t xml:space="preserve">fixes and </w:t>
      </w:r>
      <w:r w:rsidR="008A749C" w:rsidRPr="003C0FBD">
        <w:rPr>
          <w:rFonts w:asciiTheme="majorHAnsi" w:hAnsiTheme="majorHAnsi" w:cstheme="majorHAnsi"/>
          <w:color w:val="FFFF00"/>
        </w:rPr>
        <w:t>features.</w:t>
      </w:r>
    </w:p>
    <w:p w:rsidR="00D242E7" w:rsidRPr="003C0FBD" w:rsidRDefault="008D7933" w:rsidP="00D242E7">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Obtain</w:t>
      </w:r>
      <w:r w:rsidR="001C05CA" w:rsidRPr="003C0FBD">
        <w:rPr>
          <w:rFonts w:asciiTheme="majorHAnsi" w:hAnsiTheme="majorHAnsi" w:cstheme="majorHAnsi"/>
          <w:color w:val="FFFF00"/>
        </w:rPr>
        <w:t xml:space="preserve"> the </w:t>
      </w:r>
      <w:r w:rsidR="00543D3B" w:rsidRPr="003C0FBD">
        <w:rPr>
          <w:rFonts w:asciiTheme="majorHAnsi" w:hAnsiTheme="majorHAnsi" w:cstheme="majorHAnsi"/>
          <w:color w:val="FFFF00"/>
        </w:rPr>
        <w:t>Blotch3D</w:t>
      </w:r>
      <w:r w:rsidR="001C05CA" w:rsidRPr="003C0FBD">
        <w:rPr>
          <w:rFonts w:asciiTheme="majorHAnsi" w:hAnsiTheme="majorHAnsi" w:cstheme="majorHAnsi"/>
          <w:color w:val="FFFF00"/>
        </w:rPr>
        <w:t xml:space="preserve"> </w:t>
      </w:r>
      <w:r w:rsidRPr="003C0FBD">
        <w:rPr>
          <w:rFonts w:asciiTheme="majorHAnsi" w:hAnsiTheme="majorHAnsi" w:cstheme="majorHAnsi"/>
          <w:color w:val="FFFF00"/>
        </w:rPr>
        <w:t>repository</w:t>
      </w:r>
      <w:r w:rsidR="000669D7" w:rsidRPr="003C0FBD">
        <w:rPr>
          <w:rFonts w:asciiTheme="majorHAnsi" w:hAnsiTheme="majorHAnsi" w:cstheme="majorHAnsi"/>
          <w:color w:val="FFFF00"/>
        </w:rPr>
        <w:t xml:space="preserve"> from</w:t>
      </w:r>
      <w:r w:rsidR="00E16DCA" w:rsidRPr="003C0FBD">
        <w:rPr>
          <w:rFonts w:asciiTheme="majorHAnsi" w:hAnsiTheme="majorHAnsi" w:cstheme="majorHAnsi"/>
          <w:color w:val="FFFF00"/>
        </w:rPr>
        <w:t xml:space="preserve"> </w:t>
      </w:r>
      <w:hyperlink r:id="rId8" w:history="1">
        <w:r w:rsidR="00E16DCA" w:rsidRPr="003C0FBD">
          <w:rPr>
            <w:rStyle w:val="Hyperlink"/>
            <w:rFonts w:asciiTheme="majorHAnsi" w:hAnsiTheme="majorHAnsi" w:cstheme="majorHAnsi"/>
            <w:color w:val="FFFF00"/>
          </w:rPr>
          <w:t>https://GitHub.com/Blotch3D/Blotch3D</w:t>
        </w:r>
      </w:hyperlink>
      <w:r w:rsidR="00064E2A" w:rsidRPr="003C0FBD">
        <w:rPr>
          <w:rFonts w:asciiTheme="majorHAnsi" w:hAnsiTheme="majorHAnsi" w:cstheme="majorHAnsi"/>
          <w:color w:val="FFFF00"/>
        </w:rPr>
        <w:t xml:space="preserve"> and put it in an empty folder.</w:t>
      </w:r>
    </w:p>
    <w:p w:rsidR="00942B4C" w:rsidRPr="003C0FBD" w:rsidRDefault="00EC1F73" w:rsidP="00942B4C">
      <w:pPr>
        <w:pStyle w:val="ListParagraph"/>
        <w:numPr>
          <w:ilvl w:val="0"/>
          <w:numId w:val="5"/>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Open the provided </w:t>
      </w:r>
      <w:r w:rsidR="00481FF2" w:rsidRPr="003C0FBD">
        <w:rPr>
          <w:rFonts w:asciiTheme="majorHAnsi" w:hAnsiTheme="majorHAnsi" w:cstheme="majorHAnsi"/>
          <w:color w:val="FFFF00"/>
        </w:rPr>
        <w:t xml:space="preserve">Visual Studio </w:t>
      </w:r>
      <w:r w:rsidRPr="003C0FBD">
        <w:rPr>
          <w:rFonts w:asciiTheme="majorHAnsi" w:hAnsiTheme="majorHAnsi" w:cstheme="majorHAnsi"/>
          <w:color w:val="FFFF00"/>
        </w:rPr>
        <w:t>solution and b</w:t>
      </w:r>
      <w:r w:rsidR="00942B4C" w:rsidRPr="003C0FBD">
        <w:rPr>
          <w:rFonts w:asciiTheme="majorHAnsi" w:hAnsiTheme="majorHAnsi" w:cstheme="majorHAnsi"/>
          <w:color w:val="FFFF00"/>
        </w:rPr>
        <w:t>uild and run the BlotchExample01_Basic project to make sure everything is working in your build environment and on your computer.</w:t>
      </w:r>
    </w:p>
    <w:p w:rsidR="00942B4C" w:rsidRPr="003C0FBD" w:rsidRDefault="000427DD" w:rsidP="00942B4C">
      <w:pPr>
        <w:pStyle w:val="Heading2"/>
        <w:rPr>
          <w:rFonts w:cstheme="majorHAnsi"/>
          <w:color w:val="FF0000"/>
        </w:rPr>
      </w:pPr>
      <w:bookmarkStart w:id="7" w:name="_Creating_a_3D"/>
      <w:bookmarkStart w:id="8" w:name="_Creating_and_using"/>
      <w:bookmarkStart w:id="9" w:name="_Developing_with_Blotch3D"/>
      <w:bookmarkStart w:id="10" w:name="_Toc516117026"/>
      <w:bookmarkEnd w:id="7"/>
      <w:bookmarkEnd w:id="8"/>
      <w:bookmarkEnd w:id="9"/>
      <w:r w:rsidRPr="003C0FBD">
        <w:rPr>
          <w:rFonts w:cstheme="majorHAnsi"/>
          <w:color w:val="FF0000"/>
        </w:rPr>
        <w:t>Developing with Blotch3D</w:t>
      </w:r>
      <w:bookmarkEnd w:id="1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follow something like the above steps for the other platform</w:t>
      </w:r>
      <w:r w:rsidR="000E4785" w:rsidRPr="003C0FBD">
        <w:rPr>
          <w:rFonts w:asciiTheme="majorHAnsi" w:hAnsiTheme="majorHAnsi" w:cstheme="majorHAnsi"/>
          <w:color w:val="FFFF00"/>
        </w:rPr>
        <w:t>.</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same thread, because supported hardware platforms require it.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Setup, FrameProc, and FrameDraw.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11" w:name="_Toc516117027"/>
      <w:r w:rsidRPr="003C0FBD">
        <w:rPr>
          <w:rFonts w:cstheme="majorHAnsi"/>
          <w:color w:val="FF0000"/>
        </w:rPr>
        <w:t>Making 3D models</w:t>
      </w:r>
      <w:bookmarkEnd w:id="1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w:t>
      </w:r>
      <w:proofErr w:type="spellStart"/>
      <w:r>
        <w:rPr>
          <w:rFonts w:asciiTheme="majorHAnsi" w:hAnsiTheme="majorHAnsi" w:cstheme="majorHAnsi"/>
          <w:color w:val="FFFF00"/>
        </w:rPr>
        <w:t>Buikld</w:t>
      </w:r>
      <w:proofErr w:type="spellEnd"/>
      <w:r>
        <w:rPr>
          <w:rFonts w:asciiTheme="majorHAnsi" w:hAnsiTheme="majorHAnsi" w:cstheme="majorHAnsi"/>
          <w:color w:val="FFFF00"/>
        </w:rPr>
        <w:t xml:space="preserve"> Action” dropdown and select “</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123761" w:rsidP="00D14CBA">
      <w:pPr>
        <w:pStyle w:val="Heading2"/>
        <w:rPr>
          <w:rFonts w:cstheme="majorHAnsi"/>
          <w:color w:val="FF0000"/>
        </w:rPr>
      </w:pPr>
      <w:bookmarkStart w:id="12" w:name="_Introduction_to_Matrices"/>
      <w:bookmarkStart w:id="13" w:name="_Toc516117028"/>
      <w:bookmarkEnd w:id="12"/>
      <w:r w:rsidRPr="003C0FBD">
        <w:rPr>
          <w:rFonts w:cstheme="majorHAnsi"/>
          <w:color w:val="FF0000"/>
        </w:rPr>
        <w:t>Introduction to Matrices</w:t>
      </w:r>
      <w:bookmarkEnd w:id="13"/>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matrices.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that </w:t>
      </w:r>
      <w:r w:rsidRPr="003C0FBD">
        <w:rPr>
          <w:rFonts w:asciiTheme="majorHAnsi" w:hAnsiTheme="majorHAnsi" w:cstheme="majorHAnsi"/>
          <w:color w:val="FFFF00"/>
        </w:rPr>
        <w:t xml:space="preserve">describes </w:t>
      </w:r>
      <w:r w:rsidR="001D7837" w:rsidRPr="003C0FBD">
        <w:rPr>
          <w:rFonts w:asciiTheme="majorHAnsi" w:hAnsiTheme="majorHAnsi" w:cstheme="majorHAnsi"/>
          <w:color w:val="FFFF00"/>
        </w:rPr>
        <w:t>the position and orientation of a model. Specifically, it describes a coordinate system relative to a parent</w:t>
      </w:r>
      <w:r w:rsidR="00842664" w:rsidRPr="003C0FBD">
        <w:rPr>
          <w:rFonts w:asciiTheme="majorHAnsi" w:hAnsiTheme="majorHAnsi" w:cstheme="majorHAnsi"/>
          <w:color w:val="FFFF00"/>
        </w:rPr>
        <w:t>’s</w:t>
      </w:r>
      <w:r w:rsidR="001D7837" w:rsidRPr="003C0FBD">
        <w:rPr>
          <w:rFonts w:asciiTheme="majorHAnsi" w:hAnsiTheme="majorHAnsi" w:cstheme="majorHAnsi"/>
          <w:color w:val="FFFF00"/>
        </w:rPr>
        <w:t xml:space="preserve"> coordinate system. </w:t>
      </w:r>
    </w:p>
    <w:p w:rsidR="005C7FA7" w:rsidRPr="003C0FBD" w:rsidRDefault="001D7837" w:rsidP="001063BD">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Each sprite has a Matrix member that describes </w:t>
      </w:r>
      <w:r w:rsidR="001063BD" w:rsidRPr="003C0FBD">
        <w:rPr>
          <w:rFonts w:asciiTheme="majorHAnsi" w:hAnsiTheme="majorHAnsi" w:cstheme="majorHAnsi"/>
          <w:color w:val="FFFF00"/>
        </w:rPr>
        <w:t>its</w:t>
      </w:r>
      <w:r w:rsidRPr="003C0FBD">
        <w:rPr>
          <w:rFonts w:asciiTheme="majorHAnsi" w:hAnsiTheme="majorHAnsi" w:cstheme="majorHAnsi"/>
          <w:color w:val="FFFF00"/>
        </w:rPr>
        <w:t xml:space="preserve"> orientation and position</w:t>
      </w:r>
      <w:r w:rsidR="001063BD" w:rsidRPr="003C0FBD">
        <w:rPr>
          <w:rFonts w:asciiTheme="majorHAnsi" w:hAnsiTheme="majorHAnsi" w:cstheme="majorHAnsi"/>
          <w:color w:val="FFFF00"/>
        </w:rPr>
        <w:t xml:space="preserve"> relative to its parent sprite.</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14" w:name="_Toc516117029"/>
      <w:r w:rsidRPr="003C0FBD">
        <w:rPr>
          <w:rFonts w:cstheme="majorHAnsi"/>
          <w:color w:val="FF0000"/>
        </w:rPr>
        <w:t>Internals of the Matrix</w:t>
      </w:r>
      <w:bookmarkEnd w:id="14"/>
    </w:p>
    <w:p w:rsidR="006138B0" w:rsidRPr="003C0FBD"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2F0AF4" w:rsidRDefault="00395F46"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5C7FA7" w:rsidRPr="003C0FBD">
        <w:rPr>
          <w:rFonts w:asciiTheme="majorHAnsi" w:hAnsiTheme="majorHAnsi" w:cstheme="majorHAnsi"/>
          <w:color w:val="FFFF00"/>
        </w:rPr>
        <w:t>e know</w:t>
      </w:r>
      <w:r w:rsidRPr="003C0FBD">
        <w:rPr>
          <w:rFonts w:asciiTheme="majorHAnsi" w:hAnsiTheme="majorHAnsi" w:cstheme="majorHAnsi"/>
          <w:color w:val="FFFF00"/>
        </w:rPr>
        <w:t>, of course,</w:t>
      </w:r>
      <w:r w:rsidR="005C7FA7" w:rsidRPr="003C0FBD">
        <w:rPr>
          <w:rFonts w:asciiTheme="majorHAnsi" w:hAnsiTheme="majorHAnsi" w:cstheme="majorHAnsi"/>
          <w:color w:val="FFFF00"/>
        </w:rPr>
        <w:t xml:space="preserve"> 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point </w:t>
      </w:r>
      <w:r w:rsidR="007010C2" w:rsidRPr="003C0FBD">
        <w:rPr>
          <w:rFonts w:asciiTheme="majorHAnsi" w:hAnsiTheme="majorHAnsi" w:cstheme="majorHAnsi"/>
          <w:color w:val="FFFF00"/>
        </w:rPr>
        <w:t xml:space="preserve">(X)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point</w:t>
      </w:r>
      <w:r w:rsidR="007010C2" w:rsidRPr="003C0FBD">
        <w:rPr>
          <w:rFonts w:asciiTheme="majorHAnsi" w:hAnsiTheme="majorHAnsi" w:cstheme="majorHAnsi"/>
          <w:color w:val="FFFF00"/>
        </w:rPr>
        <w:t xml:space="preserve"> (Y)</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point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model only has 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can translate a model. </w:t>
      </w:r>
      <w:r w:rsidR="00420EFA" w:rsidRPr="003C0FBD">
        <w:rPr>
          <w:rFonts w:asciiTheme="majorHAnsi" w:hAnsiTheme="majorHAnsi" w:cstheme="majorHAnsi"/>
          <w:color w:val="FFFF00"/>
        </w:rPr>
        <w:t xml:space="preserve">But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to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move Y in the same way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w:t>
      </w:r>
      <w:r w:rsidR="009605C0" w:rsidRPr="003C0FBD">
        <w:rPr>
          <w:rFonts w:asciiTheme="majorHAnsi" w:hAnsiTheme="majorHAnsi" w:cstheme="majorHAnsi"/>
          <w:color w:val="FFFF00"/>
        </w:rPr>
        <w:t>uch a</w:t>
      </w:r>
      <w:r w:rsidR="005607A2" w:rsidRPr="003C0FBD">
        <w:rPr>
          <w:rFonts w:asciiTheme="majorHAnsi" w:hAnsiTheme="majorHAnsi" w:cstheme="majorHAnsi"/>
          <w:color w:val="FFFF00"/>
        </w:rPr>
        <w:t xml:space="preserve"> matrix</w:t>
      </w:r>
      <w:r w:rsidRPr="003C0FBD">
        <w:rPr>
          <w:rFonts w:asciiTheme="majorHAnsi" w:hAnsiTheme="majorHAnsi" w:cstheme="majorHAnsi"/>
          <w:color w:val="FFFF00"/>
        </w:rPr>
        <w:t xml:space="preserve"> is called </w:t>
      </w:r>
      <w:r w:rsidR="0072063A" w:rsidRPr="003C0FBD">
        <w:rPr>
          <w:rFonts w:asciiTheme="majorHAnsi" w:hAnsiTheme="majorHAnsi" w:cstheme="majorHAnsi"/>
          <w:color w:val="FFFF00"/>
        </w:rPr>
        <w:t>an</w:t>
      </w:r>
      <w:r w:rsidRPr="003C0FBD">
        <w:rPr>
          <w:rFonts w:asciiTheme="majorHAnsi" w:hAnsiTheme="majorHAnsi" w:cstheme="majorHAnsi"/>
          <w:color w:val="FFFF00"/>
        </w:rPr>
        <w:t xml:space="preserve"> </w:t>
      </w:r>
      <w:r w:rsidRPr="003C0FBD">
        <w:rPr>
          <w:rFonts w:asciiTheme="majorHAnsi" w:hAnsiTheme="majorHAnsi" w:cstheme="majorHAnsi"/>
          <w:i/>
          <w:color w:val="FFFF00"/>
        </w:rPr>
        <w:t>identity</w:t>
      </w:r>
      <w:r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the matrix inverse) </w:t>
      </w:r>
      <w:r w:rsidRPr="003C0FBD">
        <w:rPr>
          <w:rFonts w:asciiTheme="majorHAnsi" w:hAnsiTheme="majorHAnsi" w:cstheme="majorHAnsi"/>
          <w:color w:val="FFFF00"/>
        </w:rPr>
        <w:t xml:space="preserve">entire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xml:space="preserve">, </w:t>
      </w:r>
      <w:proofErr w:type="gramStart"/>
      <w:r w:rsidR="00EF4D78" w:rsidRPr="003C0FBD">
        <w:rPr>
          <w:rFonts w:asciiTheme="majorHAnsi" w:hAnsiTheme="majorHAnsi" w:cstheme="majorHAnsi"/>
          <w:color w:val="FFFF00"/>
        </w:rPr>
        <w:t>pre vs.</w:t>
      </w:r>
      <w:proofErr w:type="gramEnd"/>
      <w:r w:rsidR="00EF4D78" w:rsidRPr="003C0FBD">
        <w:rPr>
          <w:rFonts w:asciiTheme="majorHAnsi" w:hAnsiTheme="majorHAnsi" w:cstheme="majorHAnsi"/>
          <w:color w:val="FFFF00"/>
        </w:rPr>
        <w:t xml:space="preserve"> post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5" w:name="_Toc516117030"/>
      <w:r w:rsidRPr="003C0FBD">
        <w:rPr>
          <w:rFonts w:cstheme="majorHAnsi"/>
          <w:color w:val="FF0000"/>
        </w:rPr>
        <w:t>A Short Glossary of 3D Graphics Terms</w:t>
      </w:r>
      <w:bookmarkEnd w:id="15"/>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untranslated.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this document, 'Frame' means a complete still scene. It is analogous to a movie frame. A moving 3D scene is created by drawing successive frames--typically at about 15 to 60 times per second. </w:t>
      </w:r>
    </w:p>
    <w:p w:rsidR="00EF4D78" w:rsidRPr="003C0FBD" w:rsidRDefault="00EF4D78"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D21C0"/>
    <w:rsid w:val="000D2D9D"/>
    <w:rsid w:val="000D57CD"/>
    <w:rsid w:val="000D6F60"/>
    <w:rsid w:val="000E4785"/>
    <w:rsid w:val="000F4737"/>
    <w:rsid w:val="000F6A0F"/>
    <w:rsid w:val="001063BD"/>
    <w:rsid w:val="00111E3F"/>
    <w:rsid w:val="00123761"/>
    <w:rsid w:val="001358B6"/>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5657"/>
    <w:rsid w:val="002507A5"/>
    <w:rsid w:val="002608AA"/>
    <w:rsid w:val="00265DAC"/>
    <w:rsid w:val="00265EE3"/>
    <w:rsid w:val="00267145"/>
    <w:rsid w:val="00273823"/>
    <w:rsid w:val="002743AD"/>
    <w:rsid w:val="00275336"/>
    <w:rsid w:val="00277C58"/>
    <w:rsid w:val="0028609A"/>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4D2B"/>
    <w:rsid w:val="007C658B"/>
    <w:rsid w:val="007C6937"/>
    <w:rsid w:val="007C7BB6"/>
    <w:rsid w:val="007D31E7"/>
    <w:rsid w:val="007D42A6"/>
    <w:rsid w:val="007D5563"/>
    <w:rsid w:val="007E3BD2"/>
    <w:rsid w:val="007E5E89"/>
    <w:rsid w:val="007F3786"/>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3DA6"/>
    <w:rsid w:val="00AB39F6"/>
    <w:rsid w:val="00AB536F"/>
    <w:rsid w:val="00AE6B73"/>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68C7"/>
    <w:rsid w:val="00DE192D"/>
    <w:rsid w:val="00DE1B9C"/>
    <w:rsid w:val="00DE3640"/>
    <w:rsid w:val="00DE69A2"/>
    <w:rsid w:val="00DE71DF"/>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47F4"/>
    <w:rsid w:val="00EC069C"/>
    <w:rsid w:val="00EC1BB6"/>
    <w:rsid w:val="00EC1F73"/>
    <w:rsid w:val="00EC5AF8"/>
    <w:rsid w:val="00ED0F61"/>
    <w:rsid w:val="00ED673A"/>
    <w:rsid w:val="00EE5907"/>
    <w:rsid w:val="00EF393D"/>
    <w:rsid w:val="00EF4D78"/>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7471"/>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otch3D/Blotch3D"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www.monogame.net/downloads/"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lsonhurst.com/xna-3-1-to-xna-4-0-cheatsheet/"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7A40-EB9D-4610-BD37-FB3FE426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5484</TotalTime>
  <Pages>1</Pages>
  <Words>3733</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292</cp:revision>
  <cp:lastPrinted>2018-06-07T11:41:00Z</cp:lastPrinted>
  <dcterms:created xsi:type="dcterms:W3CDTF">2018-03-09T10:41:00Z</dcterms:created>
  <dcterms:modified xsi:type="dcterms:W3CDTF">2018-06-07T11:42:00Z</dcterms:modified>
</cp:coreProperties>
</file>