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0B56F3" w:rsidRDefault="00B13989" w:rsidP="009C6E57">
      <w:pPr>
        <w:pStyle w:val="Heading2"/>
        <w:rPr>
          <w:noProof/>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r w:rsidRPr="004A3DFC">
        <w:rPr>
          <w:b/>
          <w:sz w:val="40"/>
          <w:szCs w:val="40"/>
        </w:rPr>
        <w:t>Blotch3D</w:t>
      </w:r>
      <w:r w:rsidR="00EC5AF8" w:rsidRPr="004A3DFC">
        <w:rPr>
          <w:b/>
          <w:sz w:val="40"/>
          <w:szCs w:val="40"/>
        </w:rPr>
        <w:t xml:space="preserve"> User Manual</w:t>
      </w:r>
      <w:bookmarkStart w:id="20" w:name="_Toc517055694"/>
      <w:bookmarkStart w:id="2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009C6E57">
        <w:rPr>
          <w:b/>
          <w:sz w:val="40"/>
          <w:szCs w:val="40"/>
        </w:rPr>
        <w:fldChar w:fldCharType="begin"/>
      </w:r>
      <w:r w:rsidR="009C6E57">
        <w:rPr>
          <w:b/>
          <w:sz w:val="40"/>
          <w:szCs w:val="40"/>
        </w:rPr>
        <w:instrText xml:space="preserve"> TOC \o "1-1" \n \h \z \u \t "Heading 2,1,Heading 3,1,Heading 4,1,Heading 5,1" </w:instrText>
      </w:r>
      <w:r w:rsidR="009C6E57">
        <w:rPr>
          <w:b/>
          <w:sz w:val="40"/>
          <w:szCs w:val="40"/>
        </w:rPr>
        <w:fldChar w:fldCharType="separate"/>
      </w:r>
    </w:p>
    <w:bookmarkStart w:id="22" w:name="_GoBack"/>
    <w:bookmarkEnd w:id="22"/>
    <w:p w:rsidR="000B56F3" w:rsidRDefault="000B56F3">
      <w:pPr>
        <w:pStyle w:val="TOC1"/>
        <w:tabs>
          <w:tab w:val="right" w:leader="dot" w:pos="9350"/>
        </w:tabs>
        <w:rPr>
          <w:rFonts w:eastAsiaTheme="minorEastAsia" w:cstheme="minorBidi"/>
          <w:b w:val="0"/>
          <w:bCs w:val="0"/>
          <w:caps w:val="0"/>
          <w:noProof/>
          <w:sz w:val="22"/>
          <w:szCs w:val="22"/>
        </w:rPr>
      </w:pPr>
      <w:r w:rsidRPr="001943A5">
        <w:rPr>
          <w:rStyle w:val="Hyperlink"/>
          <w:noProof/>
        </w:rPr>
        <w:fldChar w:fldCharType="begin"/>
      </w:r>
      <w:r w:rsidRPr="001943A5">
        <w:rPr>
          <w:rStyle w:val="Hyperlink"/>
          <w:noProof/>
        </w:rPr>
        <w:instrText xml:space="preserve"> </w:instrText>
      </w:r>
      <w:r>
        <w:rPr>
          <w:noProof/>
        </w:rPr>
        <w:instrText>HYPERLINK \l "_Toc517978035"</w:instrText>
      </w:r>
      <w:r w:rsidRPr="001943A5">
        <w:rPr>
          <w:rStyle w:val="Hyperlink"/>
          <w:noProof/>
        </w:rPr>
        <w:instrText xml:space="preserve"> </w:instrText>
      </w:r>
      <w:r w:rsidRPr="001943A5">
        <w:rPr>
          <w:rStyle w:val="Hyperlink"/>
          <w:noProof/>
        </w:rPr>
      </w:r>
      <w:r w:rsidRPr="001943A5">
        <w:rPr>
          <w:rStyle w:val="Hyperlink"/>
          <w:noProof/>
        </w:rPr>
        <w:fldChar w:fldCharType="separate"/>
      </w:r>
      <w:r w:rsidRPr="001943A5">
        <w:rPr>
          <w:rStyle w:val="Hyperlink"/>
          <w:noProof/>
        </w:rPr>
        <w:t>Blotch3D User Manual</w:t>
      </w:r>
      <w:r w:rsidRPr="001943A5">
        <w:rPr>
          <w:rStyle w:val="Hyperlink"/>
          <w:noProof/>
        </w:rPr>
        <w:fldChar w:fldCharType="end"/>
      </w:r>
    </w:p>
    <w:p w:rsidR="000B56F3" w:rsidRDefault="000B56F3">
      <w:pPr>
        <w:pStyle w:val="TOC1"/>
        <w:tabs>
          <w:tab w:val="right" w:leader="dot" w:pos="9350"/>
        </w:tabs>
        <w:rPr>
          <w:rFonts w:eastAsiaTheme="minorEastAsia" w:cstheme="minorBidi"/>
          <w:b w:val="0"/>
          <w:bCs w:val="0"/>
          <w:caps w:val="0"/>
          <w:noProof/>
          <w:sz w:val="22"/>
          <w:szCs w:val="22"/>
        </w:rPr>
      </w:pPr>
      <w:hyperlink w:anchor="_Toc517978036" w:history="1">
        <w:r w:rsidRPr="001943A5">
          <w:rPr>
            <w:rStyle w:val="Hyperlink"/>
            <w:noProof/>
          </w:rPr>
          <w:t>Quick start</w:t>
        </w:r>
      </w:hyperlink>
    </w:p>
    <w:p w:rsidR="000B56F3" w:rsidRDefault="000B56F3">
      <w:pPr>
        <w:pStyle w:val="TOC1"/>
        <w:tabs>
          <w:tab w:val="right" w:leader="dot" w:pos="9350"/>
        </w:tabs>
        <w:rPr>
          <w:rFonts w:eastAsiaTheme="minorEastAsia" w:cstheme="minorBidi"/>
          <w:b w:val="0"/>
          <w:bCs w:val="0"/>
          <w:caps w:val="0"/>
          <w:noProof/>
          <w:sz w:val="22"/>
          <w:szCs w:val="22"/>
        </w:rPr>
      </w:pPr>
      <w:hyperlink w:anchor="_Toc517978037" w:history="1">
        <w:r w:rsidRPr="001943A5">
          <w:rPr>
            <w:rStyle w:val="Hyperlink"/>
            <w:rFonts w:cstheme="majorHAnsi"/>
            <w:noProof/>
          </w:rPr>
          <w:t>Introduction</w:t>
        </w:r>
      </w:hyperlink>
    </w:p>
    <w:p w:rsidR="000B56F3" w:rsidRDefault="000B56F3">
      <w:pPr>
        <w:pStyle w:val="TOC1"/>
        <w:tabs>
          <w:tab w:val="right" w:leader="dot" w:pos="9350"/>
        </w:tabs>
        <w:rPr>
          <w:rFonts w:eastAsiaTheme="minorEastAsia" w:cstheme="minorBidi"/>
          <w:b w:val="0"/>
          <w:bCs w:val="0"/>
          <w:caps w:val="0"/>
          <w:noProof/>
          <w:sz w:val="22"/>
          <w:szCs w:val="22"/>
        </w:rPr>
      </w:pPr>
      <w:hyperlink w:anchor="_Toc517978038" w:history="1">
        <w:r w:rsidRPr="001943A5">
          <w:rPr>
            <w:rStyle w:val="Hyperlink"/>
            <w:rFonts w:cstheme="majorHAnsi"/>
            <w:noProof/>
          </w:rPr>
          <w:t>Developing with Blotch3D</w:t>
        </w:r>
      </w:hyperlink>
    </w:p>
    <w:p w:rsidR="000B56F3" w:rsidRDefault="000B56F3">
      <w:pPr>
        <w:pStyle w:val="TOC1"/>
        <w:tabs>
          <w:tab w:val="right" w:leader="dot" w:pos="9350"/>
        </w:tabs>
        <w:rPr>
          <w:rFonts w:eastAsiaTheme="minorEastAsia" w:cstheme="minorBidi"/>
          <w:b w:val="0"/>
          <w:bCs w:val="0"/>
          <w:caps w:val="0"/>
          <w:noProof/>
          <w:sz w:val="22"/>
          <w:szCs w:val="22"/>
        </w:rPr>
      </w:pPr>
      <w:hyperlink w:anchor="_Toc517978039" w:history="1">
        <w:r w:rsidRPr="001943A5">
          <w:rPr>
            <w:rStyle w:val="Hyperlink"/>
            <w:rFonts w:cstheme="majorHAnsi"/>
            <w:noProof/>
          </w:rPr>
          <w:t>Making 3D models</w:t>
        </w:r>
      </w:hyperlink>
    </w:p>
    <w:p w:rsidR="000B56F3" w:rsidRDefault="000B56F3">
      <w:pPr>
        <w:pStyle w:val="TOC1"/>
        <w:tabs>
          <w:tab w:val="right" w:leader="dot" w:pos="9350"/>
        </w:tabs>
        <w:rPr>
          <w:rFonts w:eastAsiaTheme="minorEastAsia" w:cstheme="minorBidi"/>
          <w:b w:val="0"/>
          <w:bCs w:val="0"/>
          <w:caps w:val="0"/>
          <w:noProof/>
          <w:sz w:val="22"/>
          <w:szCs w:val="22"/>
        </w:rPr>
      </w:pPr>
      <w:hyperlink w:anchor="_Toc517978040" w:history="1">
        <w:r w:rsidRPr="001943A5">
          <w:rPr>
            <w:rStyle w:val="Hyperlink"/>
            <w:rFonts w:cstheme="majorHAnsi"/>
            <w:noProof/>
          </w:rPr>
          <w:t>Dynamically changing a sprite’s orientation and position</w:t>
        </w:r>
      </w:hyperlink>
    </w:p>
    <w:p w:rsidR="000B56F3" w:rsidRDefault="000B56F3">
      <w:pPr>
        <w:pStyle w:val="TOC1"/>
        <w:tabs>
          <w:tab w:val="right" w:leader="dot" w:pos="9350"/>
        </w:tabs>
        <w:rPr>
          <w:rFonts w:eastAsiaTheme="minorEastAsia" w:cstheme="minorBidi"/>
          <w:b w:val="0"/>
          <w:bCs w:val="0"/>
          <w:caps w:val="0"/>
          <w:noProof/>
          <w:sz w:val="22"/>
          <w:szCs w:val="22"/>
        </w:rPr>
      </w:pPr>
      <w:hyperlink w:anchor="_Toc517978041" w:history="1">
        <w:r w:rsidRPr="001943A5">
          <w:rPr>
            <w:rStyle w:val="Hyperlink"/>
            <w:rFonts w:cstheme="majorHAnsi"/>
            <w:noProof/>
          </w:rPr>
          <w:t>Matrix internals</w:t>
        </w:r>
      </w:hyperlink>
    </w:p>
    <w:p w:rsidR="000B56F3" w:rsidRDefault="000B56F3">
      <w:pPr>
        <w:pStyle w:val="TOC1"/>
        <w:tabs>
          <w:tab w:val="right" w:leader="dot" w:pos="9350"/>
        </w:tabs>
        <w:rPr>
          <w:rFonts w:eastAsiaTheme="minorEastAsia" w:cstheme="minorBidi"/>
          <w:b w:val="0"/>
          <w:bCs w:val="0"/>
          <w:caps w:val="0"/>
          <w:noProof/>
          <w:sz w:val="22"/>
          <w:szCs w:val="22"/>
        </w:rPr>
      </w:pPr>
      <w:hyperlink w:anchor="_Toc517978042" w:history="1">
        <w:r w:rsidRPr="001943A5">
          <w:rPr>
            <w:rStyle w:val="Hyperlink"/>
            <w:rFonts w:cstheme="majorHAnsi"/>
            <w:noProof/>
          </w:rPr>
          <w:t>A Short Glossary of 3D Graphics Terms</w:t>
        </w:r>
      </w:hyperlink>
    </w:p>
    <w:p w:rsidR="000B56F3" w:rsidRDefault="000B56F3">
      <w:pPr>
        <w:pStyle w:val="TOC1"/>
        <w:tabs>
          <w:tab w:val="right" w:leader="dot" w:pos="9350"/>
        </w:tabs>
        <w:rPr>
          <w:rFonts w:eastAsiaTheme="minorEastAsia" w:cstheme="minorBidi"/>
          <w:b w:val="0"/>
          <w:bCs w:val="0"/>
          <w:caps w:val="0"/>
          <w:noProof/>
          <w:sz w:val="22"/>
          <w:szCs w:val="22"/>
        </w:rPr>
      </w:pPr>
      <w:hyperlink w:anchor="_Toc517978043" w:history="1">
        <w:r w:rsidRPr="001943A5">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3" w:name="_Toc517334340"/>
      <w:bookmarkStart w:id="24" w:name="_Toc517978036"/>
      <w:r w:rsidRPr="007C2B54">
        <w:rPr>
          <w:color w:val="FF0000"/>
        </w:rPr>
        <w:t>Quick start</w:t>
      </w:r>
      <w:bookmarkEnd w:id="20"/>
      <w:bookmarkEnd w:id="23"/>
      <w:bookmarkEnd w:id="24"/>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elaborate examples need to be split into simpler examples]</w:t>
      </w:r>
      <w:r w:rsidRPr="00924D19">
        <w:rPr>
          <w:rFonts w:asciiTheme="majorHAnsi" w:hAnsiTheme="majorHAnsi" w:cstheme="majorHAnsi"/>
          <w:color w:val="FFFF00"/>
        </w:rPr>
        <w:t>.</w:t>
      </w:r>
      <w:r w:rsidRPr="00924D19">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25" w:name="_Toc517055695"/>
      <w:bookmarkStart w:id="26" w:name="_Toc517334341"/>
      <w:bookmarkStart w:id="27" w:name="_Toc517978037"/>
      <w:r w:rsidRPr="003C0FBD">
        <w:rPr>
          <w:rFonts w:cstheme="majorHAnsi"/>
          <w:color w:val="FF0000"/>
        </w:rPr>
        <w:t>Introduction</w:t>
      </w:r>
      <w:bookmarkEnd w:id="21"/>
      <w:bookmarkEnd w:id="25"/>
      <w:bookmarkEnd w:id="26"/>
      <w:bookmarkEnd w:id="27"/>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r w:rsidR="00924D19">
        <w:rPr>
          <w:rFonts w:asciiTheme="majorHAnsi" w:hAnsiTheme="majorHAnsi" w:cstheme="majorHAnsi"/>
          <w:color w:val="FFFF00"/>
        </w:rPr>
        <w:t xml:space="preserve"> Of course, to use IntelliSense you must have the source code in your project (rather than just a reference to the DLL).</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28" w:name="_Creating_a_3D"/>
      <w:bookmarkStart w:id="29" w:name="_Creating_and_using"/>
      <w:bookmarkStart w:id="30" w:name="_Developing_with_Blotch3D"/>
      <w:bookmarkStart w:id="31" w:name="_Toc516117026"/>
      <w:bookmarkStart w:id="32" w:name="_Toc517055696"/>
      <w:bookmarkEnd w:id="28"/>
      <w:bookmarkEnd w:id="29"/>
      <w:bookmarkEnd w:id="30"/>
      <w:r>
        <w:rPr>
          <w:rFonts w:asciiTheme="majorHAnsi" w:hAnsiTheme="majorHAnsi" w:cstheme="majorHAnsi"/>
          <w:color w:val="FFFF00"/>
        </w:rPr>
        <w:t>Note that to support all the platforms, certain limitations were necessary. Currently you can only have one 3D window. Also, you can’t specify an existing window to use as the 3D window. See below for details and work-arounds.</w:t>
      </w:r>
    </w:p>
    <w:p w:rsidR="00942B4C" w:rsidRPr="003C0FBD" w:rsidRDefault="000427DD" w:rsidP="00942B4C">
      <w:pPr>
        <w:pStyle w:val="Heading2"/>
        <w:rPr>
          <w:rFonts w:cstheme="majorHAnsi"/>
          <w:color w:val="FF0000"/>
        </w:rPr>
      </w:pPr>
      <w:bookmarkStart w:id="33" w:name="_Toc517334342"/>
      <w:bookmarkStart w:id="34" w:name="_Toc517978038"/>
      <w:r w:rsidRPr="003C0FBD">
        <w:rPr>
          <w:rFonts w:cstheme="majorHAnsi"/>
          <w:color w:val="FF0000"/>
        </w:rPr>
        <w:t>Developing with Blotch3D</w:t>
      </w:r>
      <w:bookmarkEnd w:id="31"/>
      <w:bookmarkEnd w:id="32"/>
      <w:bookmarkEnd w:id="33"/>
      <w:bookmarkEnd w:id="34"/>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only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Pr="0059716C"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w:t>
      </w:r>
      <w:r>
        <w:rPr>
          <w:rFonts w:asciiTheme="majorHAnsi" w:hAnsiTheme="majorHAnsi" w:cstheme="majorHAnsi"/>
          <w:color w:val="FFFF00"/>
        </w:rPr>
        <w:t>3D</w:t>
      </w:r>
      <w:r w:rsidRPr="003C0FBD">
        <w:rPr>
          <w:rFonts w:asciiTheme="majorHAnsi" w:hAnsiTheme="majorHAnsi" w:cstheme="majorHAnsi"/>
          <w:color w:val="FFFF00"/>
        </w:rPr>
        <w:t xml:space="preserv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You can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may save CPU when it is being exhausted because the FrameDraw is called less often in that case.</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r w:rsidR="00F333B8">
        <w:rPr>
          <w:rFonts w:asciiTheme="majorHAnsi" w:hAnsiTheme="majorHAnsi" w:cstheme="majorHAnsi"/>
          <w:color w:val="FFFF00"/>
        </w:rPr>
        <w:t xml:space="preserve"> and have your delegate write them</w:t>
      </w:r>
      <w:r w:rsidR="000D7E85">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w:t>
      </w:r>
      <w:r w:rsidR="00F333B8">
        <w:rPr>
          <w:rFonts w:asciiTheme="majorHAnsi" w:hAnsiTheme="majorHAnsi" w:cstheme="majorHAnsi"/>
          <w:color w:val="FFFF00"/>
        </w:rPr>
        <w:t xml:space="preserve">internally </w:t>
      </w:r>
      <w:r w:rsidR="009F3AF6">
        <w:rPr>
          <w:rFonts w:asciiTheme="majorHAnsi" w:hAnsiTheme="majorHAnsi" w:cstheme="majorHAnsi"/>
          <w:color w:val="FFFF00"/>
        </w:rPr>
        <w:t>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w:t>
      </w:r>
      <w:r w:rsidR="00F333B8">
        <w:rPr>
          <w:rFonts w:asciiTheme="majorHAnsi" w:hAnsiTheme="majorHAnsi" w:cstheme="majorHAnsi"/>
          <w:color w:val="FFFF00"/>
        </w:rPr>
        <w:t xml:space="preserve">64-bit </w:t>
      </w:r>
      <w:r w:rsidR="00834148">
        <w:rPr>
          <w:rFonts w:asciiTheme="majorHAnsi" w:hAnsiTheme="majorHAnsi" w:cstheme="majorHAnsi"/>
          <w:color w:val="FFFF00"/>
        </w:rPr>
        <w:t>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35" w:name="_Toc516117027"/>
      <w:bookmarkStart w:id="36" w:name="_Toc517055697"/>
      <w:bookmarkStart w:id="37" w:name="_Toc517334343"/>
      <w:bookmarkStart w:id="38" w:name="_Toc517978039"/>
      <w:r w:rsidRPr="003C0FBD">
        <w:rPr>
          <w:rFonts w:cstheme="majorHAnsi"/>
          <w:color w:val="FF0000"/>
        </w:rPr>
        <w:t>Making 3D models</w:t>
      </w:r>
      <w:bookmarkEnd w:id="35"/>
      <w:bookmarkEnd w:id="36"/>
      <w:bookmarkEnd w:id="37"/>
      <w:bookmarkEnd w:id="3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39" w:name="_Introduction_to_Matrices"/>
      <w:bookmarkStart w:id="40" w:name="_Toc517055698"/>
      <w:bookmarkStart w:id="41" w:name="_Toc517334344"/>
      <w:bookmarkStart w:id="42" w:name="_Toc517978040"/>
      <w:bookmarkEnd w:id="39"/>
      <w:r>
        <w:rPr>
          <w:rFonts w:cstheme="majorHAnsi"/>
          <w:color w:val="FF0000"/>
        </w:rPr>
        <w:t>Dynamically changing a sprite’s orientation and position</w:t>
      </w:r>
      <w:bookmarkEnd w:id="40"/>
      <w:bookmarkEnd w:id="41"/>
      <w:bookmarkEnd w:id="42"/>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9E4321">
        <w:rPr>
          <w:rFonts w:asciiTheme="majorHAnsi" w:hAnsiTheme="majorHAnsi" w:cstheme="majorHAnsi"/>
          <w:color w:val="FFFF00"/>
        </w:rPr>
        <w:t xml:space="preserve">a matrix’s </w:t>
      </w:r>
      <w:r w:rsidR="009E4321"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43" w:name="_Toc516117029"/>
      <w:bookmarkStart w:id="44" w:name="_Toc517055699"/>
      <w:bookmarkStart w:id="45" w:name="_Toc517334345"/>
      <w:bookmarkStart w:id="46" w:name="_Toc517978041"/>
      <w:r>
        <w:rPr>
          <w:rFonts w:cstheme="majorHAnsi"/>
          <w:color w:val="FF0000"/>
        </w:rPr>
        <w:t>Matrix i</w:t>
      </w:r>
      <w:r w:rsidR="006138B0" w:rsidRPr="003C0FBD">
        <w:rPr>
          <w:rFonts w:cstheme="majorHAnsi"/>
          <w:color w:val="FF0000"/>
        </w:rPr>
        <w:t>nternals</w:t>
      </w:r>
      <w:bookmarkEnd w:id="43"/>
      <w:bookmarkEnd w:id="44"/>
      <w:bookmarkEnd w:id="45"/>
      <w:bookmarkEnd w:id="46"/>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47" w:name="_Toc516117030"/>
      <w:bookmarkStart w:id="48" w:name="_Toc517055700"/>
      <w:bookmarkStart w:id="49" w:name="_Toc517334346"/>
      <w:bookmarkStart w:id="50" w:name="_Toc517978042"/>
      <w:r w:rsidRPr="003C0FBD">
        <w:rPr>
          <w:rFonts w:cstheme="majorHAnsi"/>
          <w:color w:val="FF0000"/>
        </w:rPr>
        <w:t>A Short Glossary of 3D Graphics Terms</w:t>
      </w:r>
      <w:bookmarkEnd w:id="47"/>
      <w:bookmarkEnd w:id="48"/>
      <w:bookmarkEnd w:id="49"/>
      <w:bookmarkEnd w:id="50"/>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51" w:name="_Toc517055701"/>
      <w:bookmarkStart w:id="52" w:name="_Toc517334347"/>
      <w:bookmarkStart w:id="53" w:name="_Toc517978043"/>
      <w:r w:rsidRPr="003C0FBD">
        <w:rPr>
          <w:rFonts w:cstheme="majorHAnsi"/>
          <w:color w:val="FF0000"/>
        </w:rPr>
        <w:t>Rights</w:t>
      </w:r>
      <w:bookmarkEnd w:id="51"/>
      <w:bookmarkEnd w:id="52"/>
      <w:bookmarkEnd w:id="53"/>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302423"/>
    <w:rsid w:val="00303174"/>
    <w:rsid w:val="0030666D"/>
    <w:rsid w:val="0031002F"/>
    <w:rsid w:val="0031066E"/>
    <w:rsid w:val="00315BD3"/>
    <w:rsid w:val="00325FB4"/>
    <w:rsid w:val="00326179"/>
    <w:rsid w:val="00332370"/>
    <w:rsid w:val="00346167"/>
    <w:rsid w:val="00347DED"/>
    <w:rsid w:val="00351B34"/>
    <w:rsid w:val="00353109"/>
    <w:rsid w:val="00353D73"/>
    <w:rsid w:val="00355BFC"/>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E2532"/>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8394A"/>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BEBD"/>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7659F-44A2-4DB4-A917-406D85E5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6437</TotalTime>
  <Pages>1</Pages>
  <Words>3801</Words>
  <Characters>21667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415</cp:revision>
  <cp:lastPrinted>2018-06-29T00:16:00Z</cp:lastPrinted>
  <dcterms:created xsi:type="dcterms:W3CDTF">2018-03-09T10:41:00Z</dcterms:created>
  <dcterms:modified xsi:type="dcterms:W3CDTF">2018-06-29T00:38:00Z</dcterms:modified>
</cp:coreProperties>
</file>