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C7584" w14:textId="313D50E4" w:rsidR="009A0D8F" w:rsidRPr="009A0D8F" w:rsidRDefault="009A0D8F" w:rsidP="009A0D8F">
      <w:pPr>
        <w:pStyle w:val="a3"/>
        <w:rPr>
          <w:rFonts w:ascii="宋体" w:eastAsia="宋体" w:hAnsi="宋体"/>
          <w:b/>
          <w:bCs/>
          <w:sz w:val="36"/>
          <w:szCs w:val="36"/>
        </w:rPr>
      </w:pPr>
      <w:r w:rsidRPr="009A0D8F">
        <w:rPr>
          <w:rFonts w:ascii="宋体" w:eastAsia="宋体" w:hAnsi="宋体" w:hint="eastAsia"/>
          <w:b/>
          <w:bCs/>
          <w:sz w:val="36"/>
          <w:szCs w:val="36"/>
        </w:rPr>
        <w:t>康复诊疗排班系统面向对象的系统分析文档</w:t>
      </w:r>
    </w:p>
    <w:p w14:paraId="35BFDAEE" w14:textId="77777777" w:rsidR="009A0D8F" w:rsidRPr="009A0D8F" w:rsidRDefault="009A0D8F" w:rsidP="009A0D8F">
      <w:pPr>
        <w:rPr>
          <w:rFonts w:hint="eastAsia"/>
        </w:rPr>
      </w:pPr>
    </w:p>
    <w:p w14:paraId="0E1AC8A3" w14:textId="3313FD62" w:rsidR="009A0D8F" w:rsidRPr="009A0D8F" w:rsidRDefault="009A0D8F" w:rsidP="009A0D8F">
      <w:pPr>
        <w:outlineLvl w:val="1"/>
        <w:rPr>
          <w:rFonts w:ascii="宋体" w:eastAsia="宋体" w:hAnsi="宋体"/>
          <w:b/>
          <w:bCs/>
          <w:sz w:val="30"/>
          <w:szCs w:val="30"/>
        </w:rPr>
      </w:pPr>
      <w:r w:rsidRPr="00775220">
        <w:rPr>
          <w:rFonts w:ascii="宋体" w:eastAsia="宋体" w:hAnsi="宋体" w:hint="eastAsia"/>
          <w:b/>
          <w:bCs/>
          <w:sz w:val="28"/>
          <w:szCs w:val="28"/>
        </w:rPr>
        <w:t>一、引言</w:t>
      </w:r>
    </w:p>
    <w:p w14:paraId="348FCF49" w14:textId="0EF36B65" w:rsidR="009A0D8F" w:rsidRPr="009A0D8F" w:rsidRDefault="009A0D8F" w:rsidP="009A0D8F">
      <w:pPr>
        <w:ind w:firstLine="420"/>
        <w:rPr>
          <w:rFonts w:ascii="宋体" w:eastAsia="宋体" w:hAnsi="宋体"/>
          <w:sz w:val="21"/>
          <w:szCs w:val="21"/>
        </w:rPr>
      </w:pPr>
      <w:r w:rsidRPr="009A0D8F">
        <w:rPr>
          <w:rFonts w:ascii="宋体" w:eastAsia="宋体" w:hAnsi="宋体" w:hint="eastAsia"/>
          <w:sz w:val="21"/>
          <w:szCs w:val="21"/>
        </w:rPr>
        <w:t>本文件旨在对康复诊疗排班系统进行面向对象的系统分析，包含对象模型图、动态模型图（含顺序图、协作图、状态图等），以便为系统的设计和实现提供指导。</w:t>
      </w:r>
    </w:p>
    <w:p w14:paraId="0C0FF498" w14:textId="77777777" w:rsidR="009A0D8F" w:rsidRPr="009A0D8F" w:rsidRDefault="009A0D8F" w:rsidP="009A0D8F">
      <w:pPr>
        <w:rPr>
          <w:rFonts w:ascii="宋体" w:eastAsia="宋体" w:hAnsi="宋体"/>
        </w:rPr>
      </w:pPr>
    </w:p>
    <w:p w14:paraId="5B273339" w14:textId="77777777" w:rsidR="009A0D8F" w:rsidRPr="00775220" w:rsidRDefault="009A0D8F" w:rsidP="009A0D8F">
      <w:pPr>
        <w:outlineLvl w:val="1"/>
        <w:rPr>
          <w:rFonts w:ascii="宋体" w:eastAsia="宋体" w:hAnsi="宋体"/>
          <w:b/>
          <w:bCs/>
          <w:sz w:val="28"/>
          <w:szCs w:val="28"/>
        </w:rPr>
      </w:pPr>
      <w:r w:rsidRPr="00775220">
        <w:rPr>
          <w:rFonts w:ascii="宋体" w:eastAsia="宋体" w:hAnsi="宋体" w:hint="eastAsia"/>
          <w:b/>
          <w:bCs/>
          <w:sz w:val="28"/>
          <w:szCs w:val="28"/>
        </w:rPr>
        <w:t>二、对象模型图</w:t>
      </w:r>
    </w:p>
    <w:p w14:paraId="09E500E7" w14:textId="205265DA" w:rsidR="009A0D8F" w:rsidRPr="009A0D8F" w:rsidRDefault="009A0D8F" w:rsidP="009A0D8F">
      <w:pPr>
        <w:ind w:firstLine="420"/>
        <w:rPr>
          <w:rFonts w:ascii="宋体" w:eastAsia="宋体" w:hAnsi="宋体"/>
          <w:sz w:val="21"/>
          <w:szCs w:val="21"/>
        </w:rPr>
      </w:pPr>
      <w:r w:rsidRPr="009A0D8F">
        <w:rPr>
          <w:rFonts w:ascii="宋体" w:eastAsia="宋体" w:hAnsi="宋体" w:hint="eastAsia"/>
          <w:sz w:val="21"/>
          <w:szCs w:val="21"/>
        </w:rPr>
        <w:t>对象模型图展示了系统中的主要类及其相互关系：</w:t>
      </w:r>
    </w:p>
    <w:p w14:paraId="316066AD" w14:textId="3E4C54ED" w:rsidR="009A0D8F" w:rsidRPr="009A0D8F" w:rsidRDefault="009A0D8F" w:rsidP="009A0D8F">
      <w:pPr>
        <w:rPr>
          <w:rFonts w:ascii="宋体" w:eastAsia="宋体" w:hAnsi="宋体"/>
        </w:rPr>
      </w:pPr>
      <w:r>
        <w:rPr>
          <w:noProof/>
        </w:rPr>
        <w:drawing>
          <wp:inline distT="0" distB="0" distL="0" distR="0" wp14:anchorId="70EB8448" wp14:editId="2DDAC66B">
            <wp:extent cx="5274310" cy="3311525"/>
            <wp:effectExtent l="0" t="0" r="2540" b="3175"/>
            <wp:docPr id="2042191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11525"/>
                    </a:xfrm>
                    <a:prstGeom prst="rect">
                      <a:avLst/>
                    </a:prstGeom>
                    <a:noFill/>
                    <a:ln>
                      <a:noFill/>
                    </a:ln>
                  </pic:spPr>
                </pic:pic>
              </a:graphicData>
            </a:graphic>
          </wp:inline>
        </w:drawing>
      </w:r>
    </w:p>
    <w:p w14:paraId="4C65E22D" w14:textId="48B7CD0D" w:rsidR="009A0D8F" w:rsidRPr="00775220" w:rsidRDefault="009A0D8F" w:rsidP="00775220">
      <w:pPr>
        <w:outlineLvl w:val="1"/>
        <w:rPr>
          <w:rFonts w:ascii="宋体" w:eastAsia="宋体" w:hAnsi="宋体" w:hint="eastAsia"/>
          <w:b/>
          <w:bCs/>
          <w:sz w:val="28"/>
          <w:szCs w:val="28"/>
        </w:rPr>
      </w:pPr>
      <w:r w:rsidRPr="00775220">
        <w:rPr>
          <w:rFonts w:ascii="宋体" w:eastAsia="宋体" w:hAnsi="宋体" w:hint="eastAsia"/>
          <w:b/>
          <w:bCs/>
          <w:sz w:val="28"/>
          <w:szCs w:val="28"/>
        </w:rPr>
        <w:t>三、动态模型图</w:t>
      </w:r>
    </w:p>
    <w:p w14:paraId="2CD6DEE3" w14:textId="0E8AC123" w:rsidR="009A0D8F" w:rsidRPr="00775220" w:rsidRDefault="009A0D8F" w:rsidP="00775220">
      <w:pPr>
        <w:pStyle w:val="a9"/>
        <w:numPr>
          <w:ilvl w:val="0"/>
          <w:numId w:val="5"/>
        </w:numPr>
        <w:rPr>
          <w:rFonts w:ascii="宋体" w:eastAsia="宋体" w:hAnsi="宋体"/>
          <w:sz w:val="24"/>
        </w:rPr>
      </w:pPr>
      <w:r w:rsidRPr="00775220">
        <w:rPr>
          <w:rFonts w:ascii="宋体" w:eastAsia="宋体" w:hAnsi="宋体" w:hint="eastAsia"/>
          <w:sz w:val="24"/>
        </w:rPr>
        <w:t>医生管理治疗流程顺序图</w:t>
      </w:r>
      <w:r w:rsidR="00775220" w:rsidRPr="00775220">
        <w:rPr>
          <w:rFonts w:ascii="宋体" w:eastAsia="宋体" w:hAnsi="宋体" w:hint="eastAsia"/>
          <w:sz w:val="24"/>
        </w:rPr>
        <w:t>：</w:t>
      </w:r>
    </w:p>
    <w:p w14:paraId="53116012"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医生注册账户。</w:t>
      </w:r>
    </w:p>
    <w:p w14:paraId="5C9F72AC"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医生登录系统。</w:t>
      </w:r>
    </w:p>
    <w:p w14:paraId="6BFF0C0B"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医生报道。</w:t>
      </w:r>
    </w:p>
    <w:p w14:paraId="327E00DA"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医生查询病人的治疗流程。</w:t>
      </w:r>
    </w:p>
    <w:p w14:paraId="26F3729B"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系统读取治疗流程信息。</w:t>
      </w:r>
    </w:p>
    <w:p w14:paraId="64805BC1"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系统返回查询的治疗流程信息给医生。</w:t>
      </w:r>
    </w:p>
    <w:p w14:paraId="2B4CE4D7"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医生返回查询的治疗流程信息。</w:t>
      </w:r>
    </w:p>
    <w:p w14:paraId="3FF3CAE5"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lastRenderedPageBreak/>
        <w:t>医生编辑治疗流程。</w:t>
      </w:r>
    </w:p>
    <w:p w14:paraId="06BB9547"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系统更新治疗流程。</w:t>
      </w:r>
    </w:p>
    <w:p w14:paraId="655A6F5A"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系统更新治疗流程。</w:t>
      </w:r>
    </w:p>
    <w:p w14:paraId="596EB020"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医生管理治疗项目。</w:t>
      </w:r>
    </w:p>
    <w:p w14:paraId="0667B311"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医生确认项目。</w:t>
      </w:r>
    </w:p>
    <w:p w14:paraId="733EF9CA" w14:textId="77777777" w:rsid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系统返回更新后的治疗流程信息。</w:t>
      </w:r>
    </w:p>
    <w:p w14:paraId="2670BD8A" w14:textId="20BDC295" w:rsidR="00775220" w:rsidRPr="009A0D8F" w:rsidRDefault="00775220" w:rsidP="00FA7299">
      <w:pPr>
        <w:pStyle w:val="a9"/>
        <w:ind w:left="860"/>
        <w:jc w:val="center"/>
        <w:rPr>
          <w:rFonts w:ascii="宋体" w:eastAsia="宋体" w:hAnsi="宋体" w:hint="eastAsia"/>
        </w:rPr>
      </w:pPr>
      <w:r w:rsidRPr="00775220">
        <w:rPr>
          <w:rFonts w:ascii="宋体" w:eastAsia="宋体" w:hAnsi="宋体"/>
        </w:rPr>
        <w:drawing>
          <wp:inline distT="0" distB="0" distL="0" distR="0" wp14:anchorId="2ADEA07A" wp14:editId="01E156F5">
            <wp:extent cx="3321050" cy="3195101"/>
            <wp:effectExtent l="0" t="0" r="0" b="5715"/>
            <wp:docPr id="391490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90813" name=""/>
                    <pic:cNvPicPr/>
                  </pic:nvPicPr>
                  <pic:blipFill>
                    <a:blip r:embed="rId6"/>
                    <a:stretch>
                      <a:fillRect/>
                    </a:stretch>
                  </pic:blipFill>
                  <pic:spPr>
                    <a:xfrm>
                      <a:off x="0" y="0"/>
                      <a:ext cx="3325646" cy="3199523"/>
                    </a:xfrm>
                    <a:prstGeom prst="rect">
                      <a:avLst/>
                    </a:prstGeom>
                  </pic:spPr>
                </pic:pic>
              </a:graphicData>
            </a:graphic>
          </wp:inline>
        </w:drawing>
      </w:r>
    </w:p>
    <w:p w14:paraId="27F277B8" w14:textId="77777777" w:rsidR="009A0D8F" w:rsidRDefault="009A0D8F" w:rsidP="009A0D8F">
      <w:pPr>
        <w:rPr>
          <w:rFonts w:ascii="宋体" w:eastAsia="宋体" w:hAnsi="宋体"/>
        </w:rPr>
      </w:pPr>
    </w:p>
    <w:p w14:paraId="3666EB27" w14:textId="15844654" w:rsidR="009A0D8F" w:rsidRPr="00775220" w:rsidRDefault="009A0D8F" w:rsidP="00775220">
      <w:pPr>
        <w:pStyle w:val="a9"/>
        <w:numPr>
          <w:ilvl w:val="0"/>
          <w:numId w:val="5"/>
        </w:numPr>
        <w:rPr>
          <w:rFonts w:ascii="宋体" w:eastAsia="宋体" w:hAnsi="宋体"/>
          <w:sz w:val="24"/>
        </w:rPr>
      </w:pPr>
      <w:r w:rsidRPr="00775220">
        <w:rPr>
          <w:rFonts w:ascii="宋体" w:eastAsia="宋体" w:hAnsi="宋体" w:hint="eastAsia"/>
          <w:sz w:val="24"/>
        </w:rPr>
        <w:t>病人查看治疗流程顺序图</w:t>
      </w:r>
      <w:r w:rsidR="00775220" w:rsidRPr="00775220">
        <w:rPr>
          <w:rFonts w:ascii="宋体" w:eastAsia="宋体" w:hAnsi="宋体" w:hint="eastAsia"/>
          <w:sz w:val="24"/>
        </w:rPr>
        <w:t>：</w:t>
      </w:r>
    </w:p>
    <w:p w14:paraId="555BED31"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病人注册账户。</w:t>
      </w:r>
    </w:p>
    <w:p w14:paraId="42A74FE3"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病人登录系统。</w:t>
      </w:r>
    </w:p>
    <w:p w14:paraId="27B07E33"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病人报道。</w:t>
      </w:r>
    </w:p>
    <w:p w14:paraId="38E62FFD"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病人查询自己的治疗流程。</w:t>
      </w:r>
    </w:p>
    <w:p w14:paraId="71CBBEFF"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系统读取治疗流程信息。</w:t>
      </w:r>
    </w:p>
    <w:p w14:paraId="306B1E6B"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系统返回治疗流程信息给病人。</w:t>
      </w:r>
    </w:p>
    <w:p w14:paraId="3C01E8E3" w14:textId="480B7E9B" w:rsidR="009A0D8F" w:rsidRPr="00775220" w:rsidRDefault="00775220" w:rsidP="00775220">
      <w:pPr>
        <w:pStyle w:val="a9"/>
        <w:numPr>
          <w:ilvl w:val="0"/>
          <w:numId w:val="4"/>
        </w:numPr>
        <w:rPr>
          <w:rFonts w:ascii="宋体" w:eastAsia="宋体" w:hAnsi="宋体"/>
        </w:rPr>
      </w:pPr>
      <w:r w:rsidRPr="00775220">
        <w:rPr>
          <w:rFonts w:ascii="宋体" w:eastAsia="宋体" w:hAnsi="宋体" w:hint="eastAsia"/>
          <w:sz w:val="21"/>
          <w:szCs w:val="21"/>
        </w:rPr>
        <w:t>病人查看查询的治疗流程信息。</w:t>
      </w:r>
    </w:p>
    <w:p w14:paraId="634E1D29" w14:textId="7BAEEC73" w:rsidR="00775220" w:rsidRPr="00775220" w:rsidRDefault="00775220" w:rsidP="00FA7299">
      <w:pPr>
        <w:jc w:val="center"/>
        <w:rPr>
          <w:rFonts w:ascii="宋体" w:eastAsia="宋体" w:hAnsi="宋体"/>
        </w:rPr>
      </w:pPr>
      <w:r w:rsidRPr="00775220">
        <w:lastRenderedPageBreak/>
        <w:drawing>
          <wp:inline distT="0" distB="0" distL="0" distR="0" wp14:anchorId="00B1FF2D" wp14:editId="51D1DB0C">
            <wp:extent cx="3638110" cy="3651250"/>
            <wp:effectExtent l="0" t="0" r="635" b="6350"/>
            <wp:docPr id="821870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70154" name=""/>
                    <pic:cNvPicPr/>
                  </pic:nvPicPr>
                  <pic:blipFill>
                    <a:blip r:embed="rId7"/>
                    <a:stretch>
                      <a:fillRect/>
                    </a:stretch>
                  </pic:blipFill>
                  <pic:spPr>
                    <a:xfrm>
                      <a:off x="0" y="0"/>
                      <a:ext cx="3645511" cy="3658678"/>
                    </a:xfrm>
                    <a:prstGeom prst="rect">
                      <a:avLst/>
                    </a:prstGeom>
                  </pic:spPr>
                </pic:pic>
              </a:graphicData>
            </a:graphic>
          </wp:inline>
        </w:drawing>
      </w:r>
    </w:p>
    <w:p w14:paraId="1B17910A" w14:textId="77777777" w:rsidR="00775220" w:rsidRPr="009A0D8F" w:rsidRDefault="00775220" w:rsidP="009A0D8F">
      <w:pPr>
        <w:rPr>
          <w:rFonts w:ascii="宋体" w:eastAsia="宋体" w:hAnsi="宋体" w:hint="eastAsia"/>
        </w:rPr>
      </w:pPr>
    </w:p>
    <w:p w14:paraId="30501260" w14:textId="77777777" w:rsidR="009A0D8F" w:rsidRDefault="009A0D8F" w:rsidP="00775220">
      <w:pPr>
        <w:pStyle w:val="a9"/>
        <w:numPr>
          <w:ilvl w:val="0"/>
          <w:numId w:val="3"/>
        </w:numPr>
        <w:rPr>
          <w:rFonts w:ascii="宋体" w:eastAsia="宋体" w:hAnsi="宋体"/>
          <w:sz w:val="28"/>
          <w:szCs w:val="28"/>
        </w:rPr>
      </w:pPr>
      <w:r w:rsidRPr="00775220">
        <w:rPr>
          <w:rFonts w:ascii="宋体" w:eastAsia="宋体" w:hAnsi="宋体" w:hint="eastAsia"/>
          <w:sz w:val="28"/>
          <w:szCs w:val="28"/>
        </w:rPr>
        <w:t>协作图</w:t>
      </w:r>
    </w:p>
    <w:p w14:paraId="4277D7AC" w14:textId="0F3948A4" w:rsidR="00775220" w:rsidRPr="00FA7299" w:rsidRDefault="00775220" w:rsidP="00775220">
      <w:pPr>
        <w:pStyle w:val="a9"/>
        <w:ind w:left="440" w:firstLine="400"/>
        <w:rPr>
          <w:rFonts w:ascii="宋体" w:eastAsia="宋体" w:hAnsi="宋体" w:cs="Segoe UI"/>
          <w:color w:val="0D0D0D"/>
          <w:sz w:val="21"/>
          <w:szCs w:val="21"/>
          <w:shd w:val="clear" w:color="auto" w:fill="FFFFFF"/>
        </w:rPr>
      </w:pPr>
      <w:r w:rsidRPr="00FA7299">
        <w:rPr>
          <w:rFonts w:ascii="宋体" w:eastAsia="宋体" w:hAnsi="宋体" w:cs="Segoe UI"/>
          <w:color w:val="0D0D0D"/>
          <w:sz w:val="21"/>
          <w:szCs w:val="21"/>
          <w:shd w:val="clear" w:color="auto" w:fill="FFFFFF"/>
        </w:rPr>
        <w:t>该协作图展示了医生和病人在诊疗系统管理界面中进行治疗流程管理的交互过程，包括注册、登录、查询和管理治疗流程的操作</w:t>
      </w:r>
    </w:p>
    <w:p w14:paraId="5AFBF80F" w14:textId="77777777" w:rsidR="00FA7299" w:rsidRPr="00FA7299" w:rsidRDefault="00FA7299" w:rsidP="00775220">
      <w:pPr>
        <w:pStyle w:val="a9"/>
        <w:ind w:left="440" w:firstLine="400"/>
        <w:rPr>
          <w:rFonts w:ascii="宋体" w:eastAsia="宋体" w:hAnsi="宋体" w:cs="Segoe UI"/>
          <w:color w:val="0D0D0D"/>
          <w:sz w:val="21"/>
          <w:szCs w:val="21"/>
          <w:shd w:val="clear" w:color="auto" w:fill="FFFFFF"/>
        </w:rPr>
      </w:pPr>
    </w:p>
    <w:p w14:paraId="12897937" w14:textId="622E06F6" w:rsidR="00FA7299" w:rsidRPr="00FA7299" w:rsidRDefault="00FA7299" w:rsidP="00FA7299">
      <w:pPr>
        <w:pStyle w:val="a9"/>
        <w:ind w:left="440" w:firstLine="400"/>
        <w:rPr>
          <w:rFonts w:ascii="宋体" w:eastAsia="宋体" w:hAnsi="宋体" w:hint="eastAsia"/>
          <w:sz w:val="21"/>
          <w:szCs w:val="21"/>
        </w:rPr>
      </w:pPr>
      <w:r>
        <w:rPr>
          <w:rFonts w:ascii="宋体" w:eastAsia="宋体" w:hAnsi="宋体" w:hint="eastAsia"/>
          <w:sz w:val="21"/>
          <w:szCs w:val="21"/>
        </w:rPr>
        <w:t>1、</w:t>
      </w:r>
      <w:r w:rsidRPr="00FA7299">
        <w:rPr>
          <w:rFonts w:ascii="宋体" w:eastAsia="宋体" w:hAnsi="宋体" w:hint="eastAsia"/>
          <w:sz w:val="21"/>
          <w:szCs w:val="21"/>
        </w:rPr>
        <w:t>医生注册账户：医生通过系统界面进行注册，输入必要的个人信息，系统保存注册信息。</w:t>
      </w:r>
    </w:p>
    <w:p w14:paraId="5CDF5684" w14:textId="13D2FAF9" w:rsidR="00FA7299" w:rsidRPr="00FA7299" w:rsidRDefault="00FA7299" w:rsidP="00FA7299">
      <w:pPr>
        <w:pStyle w:val="a9"/>
        <w:ind w:left="440" w:firstLine="400"/>
        <w:rPr>
          <w:rFonts w:ascii="宋体" w:eastAsia="宋体" w:hAnsi="宋体" w:hint="eastAsia"/>
          <w:sz w:val="21"/>
          <w:szCs w:val="21"/>
        </w:rPr>
      </w:pPr>
      <w:r>
        <w:rPr>
          <w:rFonts w:ascii="宋体" w:eastAsia="宋体" w:hAnsi="宋体" w:hint="eastAsia"/>
          <w:sz w:val="21"/>
          <w:szCs w:val="21"/>
        </w:rPr>
        <w:t>2、</w:t>
      </w:r>
      <w:r w:rsidRPr="00FA7299">
        <w:rPr>
          <w:rFonts w:ascii="宋体" w:eastAsia="宋体" w:hAnsi="宋体" w:hint="eastAsia"/>
          <w:sz w:val="21"/>
          <w:szCs w:val="21"/>
        </w:rPr>
        <w:t>医生登录系统：医生使用注册的账户信息登录系统，系统验证登录信息。</w:t>
      </w:r>
    </w:p>
    <w:p w14:paraId="364B8B28" w14:textId="38A443D8" w:rsidR="00FA7299" w:rsidRPr="00FA7299" w:rsidRDefault="00FA7299" w:rsidP="00FA7299">
      <w:pPr>
        <w:pStyle w:val="a9"/>
        <w:ind w:left="440" w:firstLine="400"/>
        <w:rPr>
          <w:rFonts w:ascii="宋体" w:eastAsia="宋体" w:hAnsi="宋体" w:hint="eastAsia"/>
          <w:sz w:val="21"/>
          <w:szCs w:val="21"/>
        </w:rPr>
      </w:pPr>
      <w:r>
        <w:rPr>
          <w:rFonts w:ascii="宋体" w:eastAsia="宋体" w:hAnsi="宋体" w:hint="eastAsia"/>
          <w:sz w:val="21"/>
          <w:szCs w:val="21"/>
        </w:rPr>
        <w:t>3、</w:t>
      </w:r>
      <w:r w:rsidRPr="00FA7299">
        <w:rPr>
          <w:rFonts w:ascii="宋体" w:eastAsia="宋体" w:hAnsi="宋体" w:hint="eastAsia"/>
          <w:sz w:val="21"/>
          <w:szCs w:val="21"/>
        </w:rPr>
        <w:t>医生报道：登录成功后，医生在系统中进行报道，系统记录医生的工作状态。</w:t>
      </w:r>
    </w:p>
    <w:p w14:paraId="22715731" w14:textId="28679F29"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4、</w:t>
      </w:r>
      <w:r w:rsidRPr="00FA7299">
        <w:rPr>
          <w:rFonts w:ascii="宋体" w:eastAsia="宋体" w:hAnsi="宋体" w:hint="eastAsia"/>
          <w:sz w:val="21"/>
          <w:szCs w:val="21"/>
        </w:rPr>
        <w:t>医生查询病人的治疗流程：医生选择查询功能，通过输入病人的相关信息来查询治疗流程，系统读取并返回相应的治疗流程信息。</w:t>
      </w:r>
    </w:p>
    <w:p w14:paraId="7D03C909" w14:textId="417107E1"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5、</w:t>
      </w:r>
      <w:r w:rsidRPr="00FA7299">
        <w:rPr>
          <w:rFonts w:ascii="宋体" w:eastAsia="宋体" w:hAnsi="宋体" w:hint="eastAsia"/>
          <w:sz w:val="21"/>
          <w:szCs w:val="21"/>
        </w:rPr>
        <w:t>病人注册账户：病人通过系统界面进行注册，输入必要的个人信息，系统保存注册信息。</w:t>
      </w:r>
    </w:p>
    <w:p w14:paraId="4645AA99" w14:textId="03E9B3E5"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6、</w:t>
      </w:r>
      <w:r w:rsidRPr="00FA7299">
        <w:rPr>
          <w:rFonts w:ascii="宋体" w:eastAsia="宋体" w:hAnsi="宋体" w:hint="eastAsia"/>
          <w:sz w:val="21"/>
          <w:szCs w:val="21"/>
        </w:rPr>
        <w:t>病人登录系统：病人使用注册的账户信息登录系统，系统验证登录信息。</w:t>
      </w:r>
    </w:p>
    <w:p w14:paraId="43CA4180" w14:textId="481E3235"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7、</w:t>
      </w:r>
      <w:r w:rsidRPr="00FA7299">
        <w:rPr>
          <w:rFonts w:ascii="宋体" w:eastAsia="宋体" w:hAnsi="宋体" w:hint="eastAsia"/>
          <w:sz w:val="21"/>
          <w:szCs w:val="21"/>
        </w:rPr>
        <w:t>病人报道：登录成功后，病人在系统中进行报道，系统记录病人的状态。</w:t>
      </w:r>
    </w:p>
    <w:p w14:paraId="0965593A" w14:textId="0CBEC3C4"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8、</w:t>
      </w:r>
      <w:r w:rsidRPr="00FA7299">
        <w:rPr>
          <w:rFonts w:ascii="宋体" w:eastAsia="宋体" w:hAnsi="宋体" w:hint="eastAsia"/>
          <w:sz w:val="21"/>
          <w:szCs w:val="21"/>
        </w:rPr>
        <w:t>病人查询自己的治疗流程：病人选择查询功能，通过系统界面查看自己的治疗流程，系统读取并返回相应的治疗流程信息。</w:t>
      </w:r>
    </w:p>
    <w:p w14:paraId="50ECCAFC" w14:textId="4DDA6EFA"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9、</w:t>
      </w:r>
      <w:r w:rsidRPr="00FA7299">
        <w:rPr>
          <w:rFonts w:ascii="宋体" w:eastAsia="宋体" w:hAnsi="宋体" w:hint="eastAsia"/>
          <w:sz w:val="21"/>
          <w:szCs w:val="21"/>
        </w:rPr>
        <w:t>医生编辑治疗流程：医生在系统中选择编辑治疗流程，输入或修改流程信息，系统更新相应的治疗流程。</w:t>
      </w:r>
    </w:p>
    <w:p w14:paraId="7AF20B7E" w14:textId="2ED0C2C1"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10、</w:t>
      </w:r>
      <w:r w:rsidRPr="00FA7299">
        <w:rPr>
          <w:rFonts w:ascii="宋体" w:eastAsia="宋体" w:hAnsi="宋体" w:hint="eastAsia"/>
          <w:sz w:val="21"/>
          <w:szCs w:val="21"/>
        </w:rPr>
        <w:t>医生管理治疗项目：医生在系统中管理治疗项目，选择开启或结束特定的治</w:t>
      </w:r>
      <w:r w:rsidRPr="00FA7299">
        <w:rPr>
          <w:rFonts w:ascii="宋体" w:eastAsia="宋体" w:hAnsi="宋体" w:hint="eastAsia"/>
          <w:sz w:val="21"/>
          <w:szCs w:val="21"/>
        </w:rPr>
        <w:lastRenderedPageBreak/>
        <w:t>疗项目，系统更新相应的治疗项目状态。</w:t>
      </w:r>
    </w:p>
    <w:p w14:paraId="724FF472" w14:textId="4709DF99"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11、</w:t>
      </w:r>
      <w:r w:rsidRPr="00FA7299">
        <w:rPr>
          <w:rFonts w:ascii="宋体" w:eastAsia="宋体" w:hAnsi="宋体" w:hint="eastAsia"/>
          <w:sz w:val="21"/>
          <w:szCs w:val="21"/>
        </w:rPr>
        <w:t>医生确认项目：医生确认所做的操作，系统保存并记录操作结果。</w:t>
      </w:r>
    </w:p>
    <w:p w14:paraId="71DEF9C9" w14:textId="1C2F976E"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12、</w:t>
      </w:r>
      <w:r w:rsidRPr="00FA7299">
        <w:rPr>
          <w:rFonts w:ascii="宋体" w:eastAsia="宋体" w:hAnsi="宋体" w:hint="eastAsia"/>
          <w:sz w:val="21"/>
          <w:szCs w:val="21"/>
        </w:rPr>
        <w:t>系统更新治疗项目：系统根据医生的管理操作，更新相应的治疗项目信息。</w:t>
      </w:r>
    </w:p>
    <w:p w14:paraId="2C5A087F" w14:textId="6791FBDF" w:rsidR="00FA7299" w:rsidRPr="00FA7299" w:rsidRDefault="00FA7299" w:rsidP="00FA7299">
      <w:pPr>
        <w:pStyle w:val="a9"/>
        <w:ind w:left="440" w:firstLine="400"/>
        <w:rPr>
          <w:rFonts w:ascii="宋体" w:eastAsia="宋体" w:hAnsi="宋体" w:hint="eastAsia"/>
          <w:sz w:val="21"/>
          <w:szCs w:val="21"/>
        </w:rPr>
      </w:pPr>
      <w:r>
        <w:rPr>
          <w:rFonts w:ascii="宋体" w:eastAsia="宋体" w:hAnsi="宋体" w:hint="eastAsia"/>
          <w:sz w:val="21"/>
          <w:szCs w:val="21"/>
        </w:rPr>
        <w:t>13、</w:t>
      </w:r>
      <w:r w:rsidRPr="00FA7299">
        <w:rPr>
          <w:rFonts w:ascii="宋体" w:eastAsia="宋体" w:hAnsi="宋体" w:hint="eastAsia"/>
          <w:sz w:val="21"/>
          <w:szCs w:val="21"/>
        </w:rPr>
        <w:t>系统返回更新后的治疗流程：系统将更新后的治疗流程信息返回给医生，医生可以查看更新结果。</w:t>
      </w:r>
    </w:p>
    <w:p w14:paraId="287295D4" w14:textId="655CF1D8" w:rsidR="00775220" w:rsidRPr="009A0D8F" w:rsidRDefault="00775220" w:rsidP="00775220">
      <w:pPr>
        <w:jc w:val="center"/>
        <w:rPr>
          <w:rFonts w:ascii="宋体" w:eastAsia="宋体" w:hAnsi="宋体" w:hint="eastAsia"/>
        </w:rPr>
      </w:pPr>
      <w:r>
        <w:rPr>
          <w:noProof/>
        </w:rPr>
        <w:drawing>
          <wp:inline distT="0" distB="0" distL="0" distR="0" wp14:anchorId="716C4455" wp14:editId="18505723">
            <wp:extent cx="3738253" cy="3378200"/>
            <wp:effectExtent l="0" t="0" r="0" b="0"/>
            <wp:docPr id="43644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124" cy="3382602"/>
                    </a:xfrm>
                    <a:prstGeom prst="rect">
                      <a:avLst/>
                    </a:prstGeom>
                    <a:noFill/>
                    <a:ln>
                      <a:noFill/>
                    </a:ln>
                  </pic:spPr>
                </pic:pic>
              </a:graphicData>
            </a:graphic>
          </wp:inline>
        </w:drawing>
      </w:r>
    </w:p>
    <w:p w14:paraId="7CFE0FA7" w14:textId="77777777" w:rsidR="009A0D8F" w:rsidRDefault="009A0D8F" w:rsidP="00775220">
      <w:pPr>
        <w:pStyle w:val="a9"/>
        <w:numPr>
          <w:ilvl w:val="0"/>
          <w:numId w:val="3"/>
        </w:numPr>
        <w:rPr>
          <w:rFonts w:ascii="宋体" w:eastAsia="宋体" w:hAnsi="宋体"/>
          <w:sz w:val="28"/>
          <w:szCs w:val="28"/>
        </w:rPr>
      </w:pPr>
      <w:r w:rsidRPr="00775220">
        <w:rPr>
          <w:rFonts w:ascii="宋体" w:eastAsia="宋体" w:hAnsi="宋体" w:hint="eastAsia"/>
          <w:sz w:val="28"/>
          <w:szCs w:val="28"/>
        </w:rPr>
        <w:t>状态图</w:t>
      </w:r>
    </w:p>
    <w:p w14:paraId="3ECFDD5E" w14:textId="56FBCC10" w:rsidR="00FA7299" w:rsidRDefault="00FA7299" w:rsidP="00FA7299">
      <w:pPr>
        <w:pStyle w:val="a9"/>
        <w:ind w:left="440" w:firstLine="400"/>
        <w:rPr>
          <w:rFonts w:ascii="宋体" w:eastAsia="宋体" w:hAnsi="宋体" w:cs="Segoe UI"/>
          <w:color w:val="0D0D0D"/>
          <w:sz w:val="21"/>
          <w:szCs w:val="21"/>
          <w:shd w:val="clear" w:color="auto" w:fill="FFFFFF"/>
        </w:rPr>
      </w:pPr>
      <w:r w:rsidRPr="00FA7299">
        <w:rPr>
          <w:rFonts w:ascii="宋体" w:eastAsia="宋体" w:hAnsi="宋体" w:cs="Segoe UI"/>
          <w:color w:val="0D0D0D"/>
          <w:sz w:val="21"/>
          <w:szCs w:val="21"/>
          <w:shd w:val="clear" w:color="auto" w:fill="FFFFFF"/>
        </w:rPr>
        <w:t>该状态图展示了用户（医生和病人）在康复诊疗排班系统中的交互过程，从登录系统到管理和查看治疗流程的全过程。该状态图有助于理解系统的各个操作状态及其转换条件。</w:t>
      </w:r>
    </w:p>
    <w:p w14:paraId="30E7379C" w14:textId="77777777" w:rsidR="00FA7299" w:rsidRDefault="00FA7299" w:rsidP="00FA7299">
      <w:pPr>
        <w:pStyle w:val="a9"/>
        <w:ind w:left="440" w:firstLine="400"/>
        <w:rPr>
          <w:rFonts w:ascii="宋体" w:eastAsia="宋体" w:hAnsi="宋体" w:cs="Segoe UI" w:hint="eastAsia"/>
          <w:color w:val="0D0D0D"/>
          <w:sz w:val="21"/>
          <w:szCs w:val="21"/>
          <w:shd w:val="clear" w:color="auto" w:fill="FFFFFF"/>
        </w:rPr>
      </w:pPr>
    </w:p>
    <w:p w14:paraId="218CA5A4" w14:textId="7A734EA5"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w:t>
      </w:r>
      <w:r w:rsidRPr="00FA7299">
        <w:rPr>
          <w:rFonts w:ascii="宋体" w:eastAsia="宋体" w:hAnsi="宋体" w:hint="eastAsia"/>
          <w:sz w:val="21"/>
          <w:szCs w:val="21"/>
        </w:rPr>
        <w:t>输入身份信息和密码：用户（医生或病人）输入系统登录所需的身份信息和密码。</w:t>
      </w:r>
    </w:p>
    <w:p w14:paraId="08DEB91B" w14:textId="0E86C8E9"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2、</w:t>
      </w:r>
      <w:r w:rsidRPr="00FA7299">
        <w:rPr>
          <w:rFonts w:ascii="宋体" w:eastAsia="宋体" w:hAnsi="宋体" w:hint="eastAsia"/>
          <w:sz w:val="21"/>
          <w:szCs w:val="21"/>
        </w:rPr>
        <w:t>验证信息是否正确：系统检查输入的身份信息和密码是否正确。如果信息不正确，则返回重新输入身份信息和密码。如果信息正确，则进入系统。</w:t>
      </w:r>
    </w:p>
    <w:p w14:paraId="4CDC7BA3" w14:textId="2105E964"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3、</w:t>
      </w:r>
      <w:r w:rsidRPr="00FA7299">
        <w:rPr>
          <w:rFonts w:ascii="宋体" w:eastAsia="宋体" w:hAnsi="宋体" w:hint="eastAsia"/>
          <w:sz w:val="21"/>
          <w:szCs w:val="21"/>
        </w:rPr>
        <w:t>进入系统：用户成功登录系统。</w:t>
      </w:r>
    </w:p>
    <w:p w14:paraId="476FF717" w14:textId="1BE0CA08"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4、</w:t>
      </w:r>
      <w:r w:rsidRPr="00FA7299">
        <w:rPr>
          <w:rFonts w:ascii="宋体" w:eastAsia="宋体" w:hAnsi="宋体" w:hint="eastAsia"/>
          <w:sz w:val="21"/>
          <w:szCs w:val="21"/>
        </w:rPr>
        <w:t>检查是否报道：系统检查用户是否已经报道。如果没有报道，系统提示用户进行报道。如果已经报道，则继续下一步。</w:t>
      </w:r>
    </w:p>
    <w:p w14:paraId="3E9FB587" w14:textId="09594AC9"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5、</w:t>
      </w:r>
      <w:r w:rsidRPr="00FA7299">
        <w:rPr>
          <w:rFonts w:ascii="宋体" w:eastAsia="宋体" w:hAnsi="宋体" w:hint="eastAsia"/>
          <w:sz w:val="21"/>
          <w:szCs w:val="21"/>
        </w:rPr>
        <w:t>显示用户信息：系统显示当前登录用户的个人信息。</w:t>
      </w:r>
    </w:p>
    <w:p w14:paraId="2E7AD300" w14:textId="24AD966B"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6、</w:t>
      </w:r>
      <w:r w:rsidRPr="00FA7299">
        <w:rPr>
          <w:rFonts w:ascii="宋体" w:eastAsia="宋体" w:hAnsi="宋体" w:hint="eastAsia"/>
          <w:sz w:val="21"/>
          <w:szCs w:val="21"/>
        </w:rPr>
        <w:t>判断用户类型（病人或医生）：系统判断当前登录用户是病人还是医生。如果是病人，则检查是否有治疗流程。如果是医生，则进入治疗流程管理。</w:t>
      </w:r>
    </w:p>
    <w:p w14:paraId="02C5CDBD" w14:textId="54A08740"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7、</w:t>
      </w:r>
      <w:r w:rsidRPr="00FA7299">
        <w:rPr>
          <w:rFonts w:ascii="宋体" w:eastAsia="宋体" w:hAnsi="宋体" w:hint="eastAsia"/>
          <w:sz w:val="21"/>
          <w:szCs w:val="21"/>
        </w:rPr>
        <w:t>检查病人是否有治疗流程：系统检查当前病人是否已有治疗流程。如果有，病</w:t>
      </w:r>
      <w:r w:rsidRPr="00FA7299">
        <w:rPr>
          <w:rFonts w:ascii="宋体" w:eastAsia="宋体" w:hAnsi="宋体" w:hint="eastAsia"/>
          <w:sz w:val="21"/>
          <w:szCs w:val="21"/>
        </w:rPr>
        <w:lastRenderedPageBreak/>
        <w:t>人可以查看治疗流程。如果没有，医生可以为病人制定治疗流程。</w:t>
      </w:r>
    </w:p>
    <w:p w14:paraId="196D57D8" w14:textId="175EE0BF"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8、</w:t>
      </w:r>
      <w:r w:rsidRPr="00FA7299">
        <w:rPr>
          <w:rFonts w:ascii="宋体" w:eastAsia="宋体" w:hAnsi="宋体" w:hint="eastAsia"/>
          <w:sz w:val="21"/>
          <w:szCs w:val="21"/>
        </w:rPr>
        <w:t>查看治疗流程（病人）：病人查看自己已有的治疗流程。</w:t>
      </w:r>
    </w:p>
    <w:p w14:paraId="0AA6D37F" w14:textId="602A5D95"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9、</w:t>
      </w:r>
      <w:r w:rsidRPr="00FA7299">
        <w:rPr>
          <w:rFonts w:ascii="宋体" w:eastAsia="宋体" w:hAnsi="宋体" w:hint="eastAsia"/>
          <w:sz w:val="21"/>
          <w:szCs w:val="21"/>
        </w:rPr>
        <w:t>确认开启治疗项目（病人）：病人确认是否开启某个治疗项目。</w:t>
      </w:r>
    </w:p>
    <w:p w14:paraId="0D7EE326" w14:textId="2F8C8344"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10、</w:t>
      </w:r>
      <w:r w:rsidRPr="00FA7299">
        <w:rPr>
          <w:rFonts w:ascii="宋体" w:eastAsia="宋体" w:hAnsi="宋体" w:hint="eastAsia"/>
          <w:sz w:val="21"/>
          <w:szCs w:val="21"/>
        </w:rPr>
        <w:t>确认结束治疗项目（病人）：病人确认是否结束某个治疗项目。</w:t>
      </w:r>
    </w:p>
    <w:p w14:paraId="5DF48C5A" w14:textId="7257FCB0"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11、</w:t>
      </w:r>
      <w:r w:rsidRPr="00FA7299">
        <w:rPr>
          <w:rFonts w:ascii="宋体" w:eastAsia="宋体" w:hAnsi="宋体" w:hint="eastAsia"/>
          <w:sz w:val="21"/>
          <w:szCs w:val="21"/>
        </w:rPr>
        <w:t>为病人制定治疗流程（医生）：医生为病人制定新的治疗流程。</w:t>
      </w:r>
    </w:p>
    <w:p w14:paraId="119E412A" w14:textId="5F10B2D9"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12、</w:t>
      </w:r>
      <w:r w:rsidRPr="00FA7299">
        <w:rPr>
          <w:rFonts w:ascii="宋体" w:eastAsia="宋体" w:hAnsi="宋体" w:hint="eastAsia"/>
          <w:sz w:val="21"/>
          <w:szCs w:val="21"/>
        </w:rPr>
        <w:t>开启治疗项目（医生）：医生开启新的治疗项目。</w:t>
      </w:r>
    </w:p>
    <w:p w14:paraId="1696EB1F" w14:textId="261CDD75"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13、</w:t>
      </w:r>
      <w:r w:rsidRPr="00FA7299">
        <w:rPr>
          <w:rFonts w:ascii="宋体" w:eastAsia="宋体" w:hAnsi="宋体" w:hint="eastAsia"/>
          <w:sz w:val="21"/>
          <w:szCs w:val="21"/>
        </w:rPr>
        <w:t>结束治疗项目（医生）：医生结束某个治疗项目。</w:t>
      </w:r>
    </w:p>
    <w:p w14:paraId="7C5FEECB" w14:textId="4DE4A82E" w:rsidR="00FA7299" w:rsidRPr="00FA7299" w:rsidRDefault="00FA7299" w:rsidP="00FA7299">
      <w:pPr>
        <w:pStyle w:val="a9"/>
        <w:ind w:left="440" w:firstLine="400"/>
        <w:rPr>
          <w:rFonts w:ascii="宋体" w:eastAsia="宋体" w:hAnsi="宋体" w:hint="eastAsia"/>
          <w:sz w:val="21"/>
          <w:szCs w:val="21"/>
        </w:rPr>
      </w:pPr>
      <w:r>
        <w:rPr>
          <w:rFonts w:ascii="宋体" w:eastAsia="宋体" w:hAnsi="宋体" w:hint="eastAsia"/>
          <w:sz w:val="21"/>
          <w:szCs w:val="21"/>
        </w:rPr>
        <w:t>14、</w:t>
      </w:r>
      <w:r w:rsidRPr="00FA7299">
        <w:rPr>
          <w:rFonts w:ascii="宋体" w:eastAsia="宋体" w:hAnsi="宋体" w:hint="eastAsia"/>
          <w:sz w:val="21"/>
          <w:szCs w:val="21"/>
        </w:rPr>
        <w:t>治疗完成：系统记录治疗完成状态。</w:t>
      </w:r>
    </w:p>
    <w:p w14:paraId="39AB61D2" w14:textId="621E0980" w:rsidR="009A0D8F" w:rsidRPr="009A0D8F" w:rsidRDefault="00775220" w:rsidP="00775220">
      <w:pPr>
        <w:jc w:val="center"/>
        <w:rPr>
          <w:rFonts w:ascii="宋体" w:eastAsia="宋体" w:hAnsi="宋体"/>
        </w:rPr>
      </w:pPr>
      <w:r>
        <w:rPr>
          <w:noProof/>
        </w:rPr>
        <w:drawing>
          <wp:inline distT="0" distB="0" distL="0" distR="0" wp14:anchorId="1F2EB66C" wp14:editId="6EB05345">
            <wp:extent cx="2719551" cy="5039833"/>
            <wp:effectExtent l="0" t="0" r="5080" b="8890"/>
            <wp:docPr id="18398979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8410" cy="5056250"/>
                    </a:xfrm>
                    <a:prstGeom prst="rect">
                      <a:avLst/>
                    </a:prstGeom>
                    <a:noFill/>
                    <a:ln>
                      <a:noFill/>
                    </a:ln>
                  </pic:spPr>
                </pic:pic>
              </a:graphicData>
            </a:graphic>
          </wp:inline>
        </w:drawing>
      </w:r>
    </w:p>
    <w:p w14:paraId="259E7611" w14:textId="77777777" w:rsidR="009A0D8F" w:rsidRPr="00775220" w:rsidRDefault="009A0D8F" w:rsidP="00775220">
      <w:pPr>
        <w:outlineLvl w:val="1"/>
        <w:rPr>
          <w:rFonts w:ascii="宋体" w:eastAsia="宋体" w:hAnsi="宋体"/>
          <w:b/>
          <w:bCs/>
          <w:sz w:val="28"/>
          <w:szCs w:val="28"/>
        </w:rPr>
      </w:pPr>
      <w:r w:rsidRPr="00775220">
        <w:rPr>
          <w:rFonts w:ascii="宋体" w:eastAsia="宋体" w:hAnsi="宋体" w:hint="eastAsia"/>
          <w:b/>
          <w:bCs/>
          <w:sz w:val="28"/>
          <w:szCs w:val="28"/>
        </w:rPr>
        <w:t>四、结论</w:t>
      </w:r>
    </w:p>
    <w:p w14:paraId="0C2B044F" w14:textId="4B24237F" w:rsidR="005064BF" w:rsidRPr="00775220" w:rsidRDefault="009A0D8F" w:rsidP="00775220">
      <w:pPr>
        <w:ind w:firstLine="420"/>
        <w:rPr>
          <w:rFonts w:ascii="宋体" w:eastAsia="宋体" w:hAnsi="宋体"/>
          <w:sz w:val="21"/>
          <w:szCs w:val="21"/>
        </w:rPr>
      </w:pPr>
      <w:r w:rsidRPr="00775220">
        <w:rPr>
          <w:rFonts w:ascii="宋体" w:eastAsia="宋体" w:hAnsi="宋体" w:hint="eastAsia"/>
          <w:sz w:val="21"/>
          <w:szCs w:val="21"/>
        </w:rPr>
        <w:t>本系统分析文档通过面向对象的方法，对康复诊疗排班系统进行了详细的分析和描述。对象模型图和动态模型图为系统的设计和实现提供了明确的指导，有助于提高系统的可维护性和扩展性。</w:t>
      </w:r>
    </w:p>
    <w:sectPr w:rsidR="005064BF" w:rsidRPr="007752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457F1"/>
    <w:multiLevelType w:val="hybridMultilevel"/>
    <w:tmpl w:val="DEB699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D01BAA"/>
    <w:multiLevelType w:val="hybridMultilevel"/>
    <w:tmpl w:val="A3486C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8A16646"/>
    <w:multiLevelType w:val="hybridMultilevel"/>
    <w:tmpl w:val="3F4EF8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F4655CD"/>
    <w:multiLevelType w:val="multilevel"/>
    <w:tmpl w:val="B910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85564"/>
    <w:multiLevelType w:val="hybridMultilevel"/>
    <w:tmpl w:val="276806F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26735271">
    <w:abstractNumId w:val="3"/>
  </w:num>
  <w:num w:numId="2" w16cid:durableId="1278373775">
    <w:abstractNumId w:val="0"/>
  </w:num>
  <w:num w:numId="3" w16cid:durableId="1380591400">
    <w:abstractNumId w:val="2"/>
  </w:num>
  <w:num w:numId="4" w16cid:durableId="1270702846">
    <w:abstractNumId w:val="4"/>
  </w:num>
  <w:num w:numId="5" w16cid:durableId="137430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BF"/>
    <w:rsid w:val="005064BF"/>
    <w:rsid w:val="00775220"/>
    <w:rsid w:val="009A0D8F"/>
    <w:rsid w:val="00FA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2F0F"/>
  <w15:chartTrackingRefBased/>
  <w15:docId w15:val="{0113DD4C-50DC-4D21-9511-04D3AD91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64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64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64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64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064B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064B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64B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64B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064B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4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064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064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064BF"/>
    <w:rPr>
      <w:rFonts w:cstheme="majorBidi"/>
      <w:color w:val="0F4761" w:themeColor="accent1" w:themeShade="BF"/>
      <w:sz w:val="28"/>
      <w:szCs w:val="28"/>
    </w:rPr>
  </w:style>
  <w:style w:type="character" w:customStyle="1" w:styleId="50">
    <w:name w:val="标题 5 字符"/>
    <w:basedOn w:val="a0"/>
    <w:link w:val="5"/>
    <w:uiPriority w:val="9"/>
    <w:semiHidden/>
    <w:rsid w:val="005064BF"/>
    <w:rPr>
      <w:rFonts w:cstheme="majorBidi"/>
      <w:color w:val="0F4761" w:themeColor="accent1" w:themeShade="BF"/>
      <w:sz w:val="24"/>
    </w:rPr>
  </w:style>
  <w:style w:type="character" w:customStyle="1" w:styleId="60">
    <w:name w:val="标题 6 字符"/>
    <w:basedOn w:val="a0"/>
    <w:link w:val="6"/>
    <w:uiPriority w:val="9"/>
    <w:semiHidden/>
    <w:rsid w:val="005064BF"/>
    <w:rPr>
      <w:rFonts w:cstheme="majorBidi"/>
      <w:b/>
      <w:bCs/>
      <w:color w:val="0F4761" w:themeColor="accent1" w:themeShade="BF"/>
    </w:rPr>
  </w:style>
  <w:style w:type="character" w:customStyle="1" w:styleId="70">
    <w:name w:val="标题 7 字符"/>
    <w:basedOn w:val="a0"/>
    <w:link w:val="7"/>
    <w:uiPriority w:val="9"/>
    <w:semiHidden/>
    <w:rsid w:val="005064BF"/>
    <w:rPr>
      <w:rFonts w:cstheme="majorBidi"/>
      <w:b/>
      <w:bCs/>
      <w:color w:val="595959" w:themeColor="text1" w:themeTint="A6"/>
    </w:rPr>
  </w:style>
  <w:style w:type="character" w:customStyle="1" w:styleId="80">
    <w:name w:val="标题 8 字符"/>
    <w:basedOn w:val="a0"/>
    <w:link w:val="8"/>
    <w:uiPriority w:val="9"/>
    <w:semiHidden/>
    <w:rsid w:val="005064BF"/>
    <w:rPr>
      <w:rFonts w:cstheme="majorBidi"/>
      <w:color w:val="595959" w:themeColor="text1" w:themeTint="A6"/>
    </w:rPr>
  </w:style>
  <w:style w:type="character" w:customStyle="1" w:styleId="90">
    <w:name w:val="标题 9 字符"/>
    <w:basedOn w:val="a0"/>
    <w:link w:val="9"/>
    <w:uiPriority w:val="9"/>
    <w:semiHidden/>
    <w:rsid w:val="005064BF"/>
    <w:rPr>
      <w:rFonts w:eastAsiaTheme="majorEastAsia" w:cstheme="majorBidi"/>
      <w:color w:val="595959" w:themeColor="text1" w:themeTint="A6"/>
    </w:rPr>
  </w:style>
  <w:style w:type="paragraph" w:styleId="a3">
    <w:name w:val="Title"/>
    <w:basedOn w:val="a"/>
    <w:next w:val="a"/>
    <w:link w:val="a4"/>
    <w:uiPriority w:val="10"/>
    <w:qFormat/>
    <w:rsid w:val="005064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64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64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64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64BF"/>
    <w:pPr>
      <w:spacing w:before="160"/>
      <w:jc w:val="center"/>
    </w:pPr>
    <w:rPr>
      <w:i/>
      <w:iCs/>
      <w:color w:val="404040" w:themeColor="text1" w:themeTint="BF"/>
    </w:rPr>
  </w:style>
  <w:style w:type="character" w:customStyle="1" w:styleId="a8">
    <w:name w:val="引用 字符"/>
    <w:basedOn w:val="a0"/>
    <w:link w:val="a7"/>
    <w:uiPriority w:val="29"/>
    <w:rsid w:val="005064BF"/>
    <w:rPr>
      <w:i/>
      <w:iCs/>
      <w:color w:val="404040" w:themeColor="text1" w:themeTint="BF"/>
    </w:rPr>
  </w:style>
  <w:style w:type="paragraph" w:styleId="a9">
    <w:name w:val="List Paragraph"/>
    <w:basedOn w:val="a"/>
    <w:uiPriority w:val="34"/>
    <w:qFormat/>
    <w:rsid w:val="005064BF"/>
    <w:pPr>
      <w:ind w:left="720"/>
      <w:contextualSpacing/>
    </w:pPr>
  </w:style>
  <w:style w:type="character" w:styleId="aa">
    <w:name w:val="Intense Emphasis"/>
    <w:basedOn w:val="a0"/>
    <w:uiPriority w:val="21"/>
    <w:qFormat/>
    <w:rsid w:val="005064BF"/>
    <w:rPr>
      <w:i/>
      <w:iCs/>
      <w:color w:val="0F4761" w:themeColor="accent1" w:themeShade="BF"/>
    </w:rPr>
  </w:style>
  <w:style w:type="paragraph" w:styleId="ab">
    <w:name w:val="Intense Quote"/>
    <w:basedOn w:val="a"/>
    <w:next w:val="a"/>
    <w:link w:val="ac"/>
    <w:uiPriority w:val="30"/>
    <w:qFormat/>
    <w:rsid w:val="00506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64BF"/>
    <w:rPr>
      <w:i/>
      <w:iCs/>
      <w:color w:val="0F4761" w:themeColor="accent1" w:themeShade="BF"/>
    </w:rPr>
  </w:style>
  <w:style w:type="character" w:styleId="ad">
    <w:name w:val="Intense Reference"/>
    <w:basedOn w:val="a0"/>
    <w:uiPriority w:val="32"/>
    <w:qFormat/>
    <w:rsid w:val="00506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14624">
      <w:bodyDiv w:val="1"/>
      <w:marLeft w:val="0"/>
      <w:marRight w:val="0"/>
      <w:marTop w:val="0"/>
      <w:marBottom w:val="0"/>
      <w:divBdr>
        <w:top w:val="none" w:sz="0" w:space="0" w:color="auto"/>
        <w:left w:val="none" w:sz="0" w:space="0" w:color="auto"/>
        <w:bottom w:val="none" w:sz="0" w:space="0" w:color="auto"/>
        <w:right w:val="none" w:sz="0" w:space="0" w:color="auto"/>
      </w:divBdr>
    </w:div>
    <w:div w:id="781068624">
      <w:bodyDiv w:val="1"/>
      <w:marLeft w:val="0"/>
      <w:marRight w:val="0"/>
      <w:marTop w:val="0"/>
      <w:marBottom w:val="0"/>
      <w:divBdr>
        <w:top w:val="none" w:sz="0" w:space="0" w:color="auto"/>
        <w:left w:val="none" w:sz="0" w:space="0" w:color="auto"/>
        <w:bottom w:val="none" w:sz="0" w:space="0" w:color="auto"/>
        <w:right w:val="none" w:sz="0" w:space="0" w:color="auto"/>
      </w:divBdr>
    </w:div>
    <w:div w:id="921187367">
      <w:bodyDiv w:val="1"/>
      <w:marLeft w:val="0"/>
      <w:marRight w:val="0"/>
      <w:marTop w:val="0"/>
      <w:marBottom w:val="0"/>
      <w:divBdr>
        <w:top w:val="none" w:sz="0" w:space="0" w:color="auto"/>
        <w:left w:val="none" w:sz="0" w:space="0" w:color="auto"/>
        <w:bottom w:val="none" w:sz="0" w:space="0" w:color="auto"/>
        <w:right w:val="none" w:sz="0" w:space="0" w:color="auto"/>
      </w:divBdr>
    </w:div>
    <w:div w:id="1161971513">
      <w:bodyDiv w:val="1"/>
      <w:marLeft w:val="0"/>
      <w:marRight w:val="0"/>
      <w:marTop w:val="0"/>
      <w:marBottom w:val="0"/>
      <w:divBdr>
        <w:top w:val="none" w:sz="0" w:space="0" w:color="auto"/>
        <w:left w:val="none" w:sz="0" w:space="0" w:color="auto"/>
        <w:bottom w:val="none" w:sz="0" w:space="0" w:color="auto"/>
        <w:right w:val="none" w:sz="0" w:space="0" w:color="auto"/>
      </w:divBdr>
    </w:div>
    <w:div w:id="1519276492">
      <w:bodyDiv w:val="1"/>
      <w:marLeft w:val="0"/>
      <w:marRight w:val="0"/>
      <w:marTop w:val="0"/>
      <w:marBottom w:val="0"/>
      <w:divBdr>
        <w:top w:val="none" w:sz="0" w:space="0" w:color="auto"/>
        <w:left w:val="none" w:sz="0" w:space="0" w:color="auto"/>
        <w:bottom w:val="none" w:sz="0" w:space="0" w:color="auto"/>
        <w:right w:val="none" w:sz="0" w:space="0" w:color="auto"/>
      </w:divBdr>
    </w:div>
    <w:div w:id="1553422237">
      <w:bodyDiv w:val="1"/>
      <w:marLeft w:val="0"/>
      <w:marRight w:val="0"/>
      <w:marTop w:val="0"/>
      <w:marBottom w:val="0"/>
      <w:divBdr>
        <w:top w:val="none" w:sz="0" w:space="0" w:color="auto"/>
        <w:left w:val="none" w:sz="0" w:space="0" w:color="auto"/>
        <w:bottom w:val="none" w:sz="0" w:space="0" w:color="auto"/>
        <w:right w:val="none" w:sz="0" w:space="0" w:color="auto"/>
      </w:divBdr>
    </w:div>
    <w:div w:id="1594432964">
      <w:bodyDiv w:val="1"/>
      <w:marLeft w:val="0"/>
      <w:marRight w:val="0"/>
      <w:marTop w:val="0"/>
      <w:marBottom w:val="0"/>
      <w:divBdr>
        <w:top w:val="none" w:sz="0" w:space="0" w:color="auto"/>
        <w:left w:val="none" w:sz="0" w:space="0" w:color="auto"/>
        <w:bottom w:val="none" w:sz="0" w:space="0" w:color="auto"/>
        <w:right w:val="none" w:sz="0" w:space="0" w:color="auto"/>
      </w:divBdr>
    </w:div>
    <w:div w:id="21043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庭彬 刘</dc:creator>
  <cp:keywords/>
  <dc:description/>
  <cp:lastModifiedBy>庭彬 刘</cp:lastModifiedBy>
  <cp:revision>2</cp:revision>
  <dcterms:created xsi:type="dcterms:W3CDTF">2024-05-19T14:34:00Z</dcterms:created>
  <dcterms:modified xsi:type="dcterms:W3CDTF">2024-05-19T15:02:00Z</dcterms:modified>
</cp:coreProperties>
</file>