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000000"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000000"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000000"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000000"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000000"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000000"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000000"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000000"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944D65" w:rsidRDefault="00A0538D" w14:paraId="2819F8C6" w14:textId="0D117AB1">
            <w:pPr>
              <w:suppressAutoHyphens/>
              <w:spacing w:after="0" w:line="240" w:lineRule="auto"/>
              <w:contextualSpacing/>
              <w:jc w:val="center"/>
              <w:rPr>
                <w:rFonts w:eastAsia="Times New Roman" w:cstheme="minorHAnsi"/>
                <w:b/>
                <w:bCs/>
              </w:rPr>
            </w:pPr>
            <w:r>
              <w:rPr>
                <w:rFonts w:eastAsia="Times New Roman" w:cstheme="minorHAnsi"/>
                <w:b/>
                <w:bCs/>
              </w:rPr>
              <w:t>11/10/2022</w:t>
            </w:r>
          </w:p>
        </w:tc>
        <w:tc>
          <w:tcPr>
            <w:tcW w:w="2338" w:type="dxa"/>
            <w:tcMar>
              <w:left w:w="115" w:type="dxa"/>
              <w:right w:w="115" w:type="dxa"/>
            </w:tcMar>
          </w:tcPr>
          <w:p w:rsidRPr="001650C9" w:rsidR="00531FBF" w:rsidP="00944D65" w:rsidRDefault="00A0538D" w14:paraId="07699096" w14:textId="71FB972F">
            <w:pPr>
              <w:suppressAutoHyphens/>
              <w:spacing w:after="0" w:line="240" w:lineRule="auto"/>
              <w:contextualSpacing/>
              <w:jc w:val="center"/>
              <w:rPr>
                <w:rFonts w:eastAsia="Times New Roman" w:cstheme="minorHAnsi"/>
                <w:b/>
                <w:bCs/>
              </w:rPr>
            </w:pPr>
            <w:r>
              <w:rPr>
                <w:rFonts w:eastAsia="Times New Roman" w:cstheme="minorHAnsi"/>
                <w:b/>
                <w:bCs/>
              </w:rPr>
              <w:t>Brandie Sheppard</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00944D65" w:rsidRDefault="008D213E" w14:paraId="3A4DB0F5" w14:textId="16F2FC5E">
      <w:pPr>
        <w:suppressAutoHyphens/>
        <w:spacing w:after="0" w:line="240" w:lineRule="auto"/>
        <w:contextualSpacing/>
        <w:rPr>
          <w:rFonts w:cstheme="minorHAnsi"/>
        </w:rPr>
      </w:pPr>
      <w:r>
        <w:rPr>
          <w:rFonts w:cstheme="minorHAnsi"/>
        </w:rPr>
        <w:t>Brandie Sheppard</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00944D65" w:rsidRDefault="00E3427C" w14:paraId="52A516CB" w14:textId="4F27796B">
      <w:pPr>
        <w:suppressAutoHyphens/>
        <w:spacing w:after="0" w:line="240" w:lineRule="auto"/>
        <w:contextualSpacing/>
        <w:rPr>
          <w:rFonts w:eastAsia="Times New Roman" w:cstheme="minorHAnsi"/>
        </w:rPr>
      </w:pPr>
      <w:r>
        <w:rPr>
          <w:rFonts w:eastAsia="Times New Roman" w:cstheme="minorHAnsi"/>
        </w:rPr>
        <w:t>By using secure communication platforms, you can not only</w:t>
      </w:r>
      <w:r w:rsidR="00BC592A">
        <w:rPr>
          <w:rFonts w:eastAsia="Times New Roman" w:cstheme="minorHAnsi"/>
        </w:rPr>
        <w:t xml:space="preserve"> protect your data from being compromised, but it also minimizes your risks of a data breach</w:t>
      </w:r>
      <w:r w:rsidR="009A3003">
        <w:rPr>
          <w:rFonts w:eastAsia="Times New Roman" w:cstheme="minorHAnsi"/>
        </w:rPr>
        <w:t xml:space="preserve">, protects your </w:t>
      </w:r>
      <w:r w:rsidR="00BB36D5">
        <w:rPr>
          <w:rFonts w:eastAsia="Times New Roman" w:cstheme="minorHAnsi"/>
        </w:rPr>
        <w:t>company’s</w:t>
      </w:r>
      <w:r w:rsidR="009A3003">
        <w:rPr>
          <w:rFonts w:eastAsia="Times New Roman" w:cstheme="minorHAnsi"/>
        </w:rPr>
        <w:t xml:space="preserve"> reputation and finances.</w:t>
      </w:r>
      <w:r w:rsidR="001B2ED1">
        <w:rPr>
          <w:rFonts w:eastAsia="Times New Roman" w:cstheme="minorHAnsi"/>
        </w:rPr>
        <w:t xml:space="preserve"> </w:t>
      </w:r>
      <w:r w:rsidR="00BB36D5">
        <w:rPr>
          <w:rFonts w:eastAsia="Times New Roman" w:cstheme="minorHAnsi"/>
        </w:rPr>
        <w:t xml:space="preserve">Being that Global Rain operates internationally, </w:t>
      </w:r>
      <w:r w:rsidR="00CA4489">
        <w:rPr>
          <w:rFonts w:eastAsia="Times New Roman" w:cstheme="minorHAnsi"/>
        </w:rPr>
        <w:t xml:space="preserve">they are even more susceptible to </w:t>
      </w:r>
      <w:r w:rsidR="000E2EE4">
        <w:rPr>
          <w:rFonts w:eastAsia="Times New Roman" w:cstheme="minorHAnsi"/>
        </w:rPr>
        <w:t>cyber-attacks. The government</w:t>
      </w:r>
      <w:r w:rsidR="003B00ED">
        <w:rPr>
          <w:rFonts w:eastAsia="Times New Roman" w:cstheme="minorHAnsi"/>
        </w:rPr>
        <w:t xml:space="preserve"> </w:t>
      </w:r>
      <w:r w:rsidR="00D35939">
        <w:rPr>
          <w:rFonts w:eastAsia="Times New Roman" w:cstheme="minorHAnsi"/>
        </w:rPr>
        <w:t>encourages</w:t>
      </w:r>
      <w:r w:rsidR="003B00ED">
        <w:rPr>
          <w:rFonts w:eastAsia="Times New Roman" w:cstheme="minorHAnsi"/>
        </w:rPr>
        <w:t xml:space="preserve"> companies to have secure communication</w:t>
      </w:r>
      <w:r w:rsidR="004819A1">
        <w:rPr>
          <w:rFonts w:eastAsia="Times New Roman" w:cstheme="minorHAnsi"/>
        </w:rPr>
        <w:t xml:space="preserve"> to help protect the </w:t>
      </w:r>
      <w:r w:rsidR="00975944">
        <w:rPr>
          <w:rFonts w:eastAsia="Times New Roman" w:cstheme="minorHAnsi"/>
        </w:rPr>
        <w:t>user’s</w:t>
      </w:r>
      <w:r w:rsidR="004819A1">
        <w:rPr>
          <w:rFonts w:eastAsia="Times New Roman" w:cstheme="minorHAnsi"/>
        </w:rPr>
        <w:t xml:space="preserve"> data as well as their privacy</w:t>
      </w:r>
      <w:r w:rsidR="00E50873">
        <w:rPr>
          <w:rFonts w:eastAsia="Times New Roman" w:cstheme="minorHAnsi"/>
        </w:rPr>
        <w:t>, so there are no restrictions on secure communication.</w:t>
      </w:r>
      <w:r w:rsidR="0041403F">
        <w:rPr>
          <w:rFonts w:eastAsia="Times New Roman" w:cstheme="minorHAnsi"/>
        </w:rPr>
        <w:t xml:space="preserve"> Being that the compute</w:t>
      </w:r>
      <w:r w:rsidR="00807B56">
        <w:rPr>
          <w:rFonts w:eastAsia="Times New Roman" w:cstheme="minorHAnsi"/>
        </w:rPr>
        <w:t xml:space="preserve">r, internet, and technology </w:t>
      </w:r>
      <w:r w:rsidR="00975944">
        <w:rPr>
          <w:rFonts w:eastAsia="Times New Roman" w:cstheme="minorHAnsi"/>
        </w:rPr>
        <w:t xml:space="preserve">as a whole </w:t>
      </w:r>
      <w:r w:rsidR="00D35939">
        <w:rPr>
          <w:rFonts w:eastAsia="Times New Roman" w:cstheme="minorHAnsi"/>
        </w:rPr>
        <w:t xml:space="preserve">is </w:t>
      </w:r>
      <w:r w:rsidR="00807B56">
        <w:rPr>
          <w:rFonts w:eastAsia="Times New Roman" w:cstheme="minorHAnsi"/>
        </w:rPr>
        <w:t>constantly changing,</w:t>
      </w:r>
      <w:r w:rsidR="00E8276C">
        <w:rPr>
          <w:rFonts w:eastAsia="Times New Roman" w:cstheme="minorHAnsi"/>
        </w:rPr>
        <w:t xml:space="preserve"> as well as hackers just keep getting better and more advanced,</w:t>
      </w:r>
      <w:r w:rsidR="00807B56">
        <w:rPr>
          <w:rFonts w:eastAsia="Times New Roman" w:cstheme="minorHAnsi"/>
        </w:rPr>
        <w:t xml:space="preserve"> there are always new threats</w:t>
      </w:r>
      <w:r w:rsidR="00E8276C">
        <w:rPr>
          <w:rFonts w:eastAsia="Times New Roman" w:cstheme="minorHAnsi"/>
        </w:rPr>
        <w:t xml:space="preserve"> coming and going</w:t>
      </w:r>
      <w:r w:rsidR="008F1F04">
        <w:rPr>
          <w:rFonts w:eastAsia="Times New Roman" w:cstheme="minorHAnsi"/>
        </w:rPr>
        <w:t>, so the company’s data is always at risk.</w:t>
      </w:r>
      <w:r w:rsidR="00702FB8">
        <w:rPr>
          <w:rFonts w:eastAsia="Times New Roman" w:cstheme="minorHAnsi"/>
        </w:rPr>
        <w:t xml:space="preserve"> </w:t>
      </w:r>
      <w:r w:rsidR="0098197B">
        <w:rPr>
          <w:rFonts w:eastAsia="Times New Roman" w:cstheme="minorHAnsi"/>
        </w:rPr>
        <w:t xml:space="preserve">Some modernization requirements to consider might be </w:t>
      </w:r>
      <w:r w:rsidR="00A45F19">
        <w:rPr>
          <w:rFonts w:eastAsia="Times New Roman" w:cstheme="minorHAnsi"/>
        </w:rPr>
        <w:t>having an IT analyst</w:t>
      </w:r>
      <w:r w:rsidR="00D35939">
        <w:rPr>
          <w:rFonts w:eastAsia="Times New Roman" w:cstheme="minorHAnsi"/>
        </w:rPr>
        <w:t>,</w:t>
      </w:r>
      <w:r w:rsidR="00A45F19">
        <w:rPr>
          <w:rFonts w:eastAsia="Times New Roman" w:cstheme="minorHAnsi"/>
        </w:rPr>
        <w:t xml:space="preserve"> or team</w:t>
      </w:r>
      <w:r w:rsidR="00D35939">
        <w:rPr>
          <w:rFonts w:eastAsia="Times New Roman" w:cstheme="minorHAnsi"/>
        </w:rPr>
        <w:t>,</w:t>
      </w:r>
      <w:r w:rsidR="00A45F19">
        <w:rPr>
          <w:rFonts w:eastAsia="Times New Roman" w:cstheme="minorHAnsi"/>
        </w:rPr>
        <w:t xml:space="preserve"> </w:t>
      </w:r>
      <w:r w:rsidR="00D35939">
        <w:rPr>
          <w:rFonts w:eastAsia="Times New Roman" w:cstheme="minorHAnsi"/>
        </w:rPr>
        <w:t>always staying on top of the security advancements</w:t>
      </w:r>
      <w:r w:rsidR="00975944">
        <w:rPr>
          <w:rFonts w:eastAsia="Times New Roman" w:cstheme="minorHAnsi"/>
        </w:rPr>
        <w:t>,</w:t>
      </w:r>
      <w:r w:rsidR="00CD2681">
        <w:rPr>
          <w:rFonts w:eastAsia="Times New Roman" w:cstheme="minorHAnsi"/>
        </w:rPr>
        <w:t xml:space="preserve"> cloud </w:t>
      </w:r>
      <w:r w:rsidR="00BE0BE7">
        <w:rPr>
          <w:rFonts w:eastAsia="Times New Roman" w:cstheme="minorHAnsi"/>
        </w:rPr>
        <w:t xml:space="preserve">computing, and </w:t>
      </w:r>
      <w:r w:rsidR="006105B8">
        <w:rPr>
          <w:rFonts w:eastAsia="Times New Roman" w:cstheme="minorHAnsi"/>
        </w:rPr>
        <w:t>A</w:t>
      </w:r>
      <w:r w:rsidR="00BE0BE7">
        <w:rPr>
          <w:rFonts w:eastAsia="Times New Roman" w:cstheme="minorHAnsi"/>
        </w:rPr>
        <w:t>gile development.</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002778D5" w:rsidP="00113667" w:rsidRDefault="004B08EF" w14:paraId="1A30C4D3" w14:textId="15148A0E">
      <w:pPr>
        <w:suppressAutoHyphens/>
        <w:spacing w:after="0" w:line="240" w:lineRule="auto"/>
        <w:contextualSpacing/>
        <w:rPr>
          <w:rFonts w:eastAsia="Times New Roman" w:cstheme="minorHAnsi"/>
        </w:rPr>
      </w:pPr>
      <w:r>
        <w:rPr>
          <w:rFonts w:eastAsia="Times New Roman" w:cstheme="minorHAnsi"/>
        </w:rPr>
        <w:t xml:space="preserve">API </w:t>
      </w:r>
      <w:r w:rsidR="004F53D9">
        <w:rPr>
          <w:rFonts w:eastAsia="Times New Roman" w:cstheme="minorHAnsi"/>
        </w:rPr>
        <w:t>–</w:t>
      </w:r>
      <w:r>
        <w:rPr>
          <w:rFonts w:eastAsia="Times New Roman" w:cstheme="minorHAnsi"/>
        </w:rPr>
        <w:t xml:space="preserve"> </w:t>
      </w:r>
      <w:r w:rsidR="004F53D9">
        <w:rPr>
          <w:rFonts w:eastAsia="Times New Roman" w:cstheme="minorHAnsi"/>
        </w:rPr>
        <w:t>Need to make sure</w:t>
      </w:r>
      <w:r w:rsidR="006273CC">
        <w:rPr>
          <w:rFonts w:eastAsia="Times New Roman" w:cstheme="minorHAnsi"/>
        </w:rPr>
        <w:t xml:space="preserve"> </w:t>
      </w:r>
      <w:r w:rsidR="007D36D6">
        <w:rPr>
          <w:rFonts w:eastAsia="Times New Roman" w:cstheme="minorHAnsi"/>
        </w:rPr>
        <w:t xml:space="preserve">the </w:t>
      </w:r>
      <w:r w:rsidR="009C5DE1">
        <w:rPr>
          <w:rFonts w:eastAsia="Times New Roman" w:cstheme="minorHAnsi"/>
        </w:rPr>
        <w:t>APIs</w:t>
      </w:r>
      <w:r w:rsidR="007D36D6">
        <w:rPr>
          <w:rFonts w:eastAsia="Times New Roman" w:cstheme="minorHAnsi"/>
        </w:rPr>
        <w:t xml:space="preserve"> are all up to date so </w:t>
      </w:r>
      <w:r w:rsidR="009C5DE1">
        <w:rPr>
          <w:rFonts w:eastAsia="Times New Roman" w:cstheme="minorHAnsi"/>
        </w:rPr>
        <w:t>they’re</w:t>
      </w:r>
      <w:r w:rsidR="007D36D6">
        <w:rPr>
          <w:rFonts w:eastAsia="Times New Roman" w:cstheme="minorHAnsi"/>
        </w:rPr>
        <w:t xml:space="preserve"> not open to being compromised</w:t>
      </w:r>
      <w:r w:rsidR="009C5DE1">
        <w:rPr>
          <w:rFonts w:eastAsia="Times New Roman" w:cstheme="minorHAnsi"/>
        </w:rPr>
        <w:t xml:space="preserve"> or leaving any backdoors open.</w:t>
      </w:r>
    </w:p>
    <w:p w:rsidR="00D120D4" w:rsidP="00113667" w:rsidRDefault="00D120D4" w14:paraId="5000EDA9" w14:textId="4EAA5D89">
      <w:pPr>
        <w:suppressAutoHyphens/>
        <w:spacing w:after="0" w:line="240" w:lineRule="auto"/>
        <w:contextualSpacing/>
        <w:rPr>
          <w:rFonts w:eastAsia="Times New Roman" w:cstheme="minorHAnsi"/>
        </w:rPr>
      </w:pPr>
    </w:p>
    <w:p w:rsidR="00D120D4" w:rsidP="00113667" w:rsidRDefault="008F0B86" w14:paraId="78D3353F" w14:textId="007A6876">
      <w:pPr>
        <w:suppressAutoHyphens/>
        <w:spacing w:after="0" w:line="240" w:lineRule="auto"/>
        <w:contextualSpacing/>
        <w:rPr>
          <w:rFonts w:eastAsia="Times New Roman" w:cstheme="minorHAnsi"/>
        </w:rPr>
      </w:pPr>
      <w:r>
        <w:rPr>
          <w:rFonts w:eastAsia="Times New Roman" w:cstheme="minorHAnsi"/>
        </w:rPr>
        <w:t xml:space="preserve">Letters </w:t>
      </w:r>
      <w:r w:rsidR="00C56A33">
        <w:rPr>
          <w:rFonts w:eastAsia="Times New Roman" w:cstheme="minorHAnsi"/>
        </w:rPr>
        <w:t>–</w:t>
      </w:r>
      <w:r>
        <w:rPr>
          <w:rFonts w:eastAsia="Times New Roman" w:cstheme="minorHAnsi"/>
        </w:rPr>
        <w:t xml:space="preserve"> </w:t>
      </w:r>
      <w:r w:rsidR="00C56A33">
        <w:rPr>
          <w:rFonts w:eastAsia="Times New Roman" w:cstheme="minorHAnsi"/>
        </w:rPr>
        <w:t>Using the API to ensure confidentiality to all users</w:t>
      </w:r>
      <w:r w:rsidR="00964DF8">
        <w:rPr>
          <w:rFonts w:eastAsia="Times New Roman" w:cstheme="minorHAnsi"/>
        </w:rPr>
        <w:t xml:space="preserve"> as well as the clients.</w:t>
      </w:r>
    </w:p>
    <w:p w:rsidR="00964DF8" w:rsidP="00113667" w:rsidRDefault="00964DF8" w14:paraId="730627F1" w14:textId="4E3747C8">
      <w:pPr>
        <w:suppressAutoHyphens/>
        <w:spacing w:after="0" w:line="240" w:lineRule="auto"/>
        <w:contextualSpacing/>
        <w:rPr>
          <w:rFonts w:eastAsia="Times New Roman" w:cstheme="minorHAnsi"/>
        </w:rPr>
      </w:pPr>
    </w:p>
    <w:p w:rsidR="00964DF8" w:rsidP="00113667" w:rsidRDefault="00964DF8" w14:paraId="39C99302" w14:textId="1FB10048">
      <w:pPr>
        <w:suppressAutoHyphens/>
        <w:spacing w:after="0" w:line="240" w:lineRule="auto"/>
        <w:contextualSpacing/>
        <w:rPr>
          <w:rFonts w:eastAsia="Times New Roman" w:cstheme="minorHAnsi"/>
        </w:rPr>
      </w:pPr>
      <w:r>
        <w:rPr>
          <w:rFonts w:eastAsia="Times New Roman" w:cstheme="minorHAnsi"/>
        </w:rPr>
        <w:t>Client/Server – We are going</w:t>
      </w:r>
      <w:r w:rsidR="00A35DD1">
        <w:rPr>
          <w:rFonts w:eastAsia="Times New Roman" w:cstheme="minorHAnsi"/>
        </w:rPr>
        <w:t xml:space="preserve"> to need to make sure the correct certificates are being used</w:t>
      </w:r>
      <w:r w:rsidR="00FC47F5">
        <w:rPr>
          <w:rFonts w:eastAsia="Times New Roman" w:cstheme="minorHAnsi"/>
        </w:rPr>
        <w:t xml:space="preserve"> if we want to implement API </w:t>
      </w:r>
      <w:r w:rsidR="00F9036B">
        <w:rPr>
          <w:rFonts w:eastAsia="Times New Roman" w:cstheme="minorHAnsi"/>
        </w:rPr>
        <w:t>access.</w:t>
      </w:r>
    </w:p>
    <w:p w:rsidR="00F9036B" w:rsidP="00113667" w:rsidRDefault="00F9036B" w14:paraId="646490D0" w14:textId="0114606C">
      <w:pPr>
        <w:suppressAutoHyphens/>
        <w:spacing w:after="0" w:line="240" w:lineRule="auto"/>
        <w:contextualSpacing/>
        <w:rPr>
          <w:rFonts w:eastAsia="Times New Roman" w:cstheme="minorHAnsi"/>
        </w:rPr>
      </w:pPr>
    </w:p>
    <w:p w:rsidR="00F9036B" w:rsidP="00113667" w:rsidRDefault="00F9036B" w14:paraId="05C3AF15" w14:textId="5AA18D30">
      <w:pPr>
        <w:suppressAutoHyphens/>
        <w:spacing w:after="0" w:line="240" w:lineRule="auto"/>
        <w:contextualSpacing/>
        <w:rPr>
          <w:rFonts w:eastAsia="Times New Roman" w:cstheme="minorHAnsi"/>
        </w:rPr>
      </w:pPr>
      <w:r>
        <w:rPr>
          <w:rFonts w:eastAsia="Times New Roman" w:cstheme="minorHAnsi"/>
        </w:rPr>
        <w:t xml:space="preserve">Verification of entry – We will need to </w:t>
      </w:r>
      <w:r w:rsidR="00D71D5A">
        <w:rPr>
          <w:rFonts w:eastAsia="Times New Roman" w:cstheme="minorHAnsi"/>
        </w:rPr>
        <w:t>make sure that no more than half</w:t>
      </w:r>
      <w:r w:rsidR="00DE22CA">
        <w:rPr>
          <w:rFonts w:eastAsia="Times New Roman" w:cstheme="minorHAnsi"/>
        </w:rPr>
        <w:t xml:space="preserve"> of the ASVS can be completed without human assistance, </w:t>
      </w:r>
      <w:r w:rsidR="00C475B4">
        <w:rPr>
          <w:rFonts w:eastAsia="Times New Roman" w:cstheme="minorHAnsi"/>
        </w:rPr>
        <w:t>finding flaws in business logic and access control</w:t>
      </w:r>
      <w:r w:rsidR="0039440B">
        <w:rPr>
          <w:rFonts w:eastAsia="Times New Roman" w:cstheme="minorHAnsi"/>
        </w:rPr>
        <w:t xml:space="preserve"> shouldn’t be left to automated tools alone.</w:t>
      </w:r>
    </w:p>
    <w:p w:rsidR="00050C7D" w:rsidP="00113667" w:rsidRDefault="00050C7D" w14:paraId="02B2604E" w14:textId="1025391A">
      <w:pPr>
        <w:suppressAutoHyphens/>
        <w:spacing w:after="0" w:line="240" w:lineRule="auto"/>
        <w:contextualSpacing/>
        <w:rPr>
          <w:rFonts w:eastAsia="Times New Roman" w:cstheme="minorHAnsi"/>
        </w:rPr>
      </w:pPr>
    </w:p>
    <w:p w:rsidR="00050C7D" w:rsidP="00113667" w:rsidRDefault="00050C7D" w14:paraId="7F0C46BA" w14:textId="77A7877B">
      <w:pPr>
        <w:suppressAutoHyphens/>
        <w:spacing w:after="0" w:line="240" w:lineRule="auto"/>
        <w:contextualSpacing/>
        <w:rPr>
          <w:rFonts w:eastAsia="Times New Roman" w:cstheme="minorHAnsi"/>
        </w:rPr>
      </w:pPr>
      <w:r>
        <w:rPr>
          <w:rFonts w:eastAsia="Times New Roman" w:cstheme="minorHAnsi"/>
        </w:rPr>
        <w:t xml:space="preserve">Error codes </w:t>
      </w:r>
      <w:r w:rsidR="0079764A">
        <w:rPr>
          <w:rFonts w:eastAsia="Times New Roman" w:cstheme="minorHAnsi"/>
        </w:rPr>
        <w:t>–</w:t>
      </w:r>
      <w:r>
        <w:rPr>
          <w:rFonts w:eastAsia="Times New Roman" w:cstheme="minorHAnsi"/>
        </w:rPr>
        <w:t xml:space="preserve"> </w:t>
      </w:r>
      <w:r w:rsidR="0079764A">
        <w:rPr>
          <w:rFonts w:eastAsia="Times New Roman" w:cstheme="minorHAnsi"/>
        </w:rPr>
        <w:t xml:space="preserve">Having a </w:t>
      </w:r>
      <w:r w:rsidR="00E20B9B">
        <w:rPr>
          <w:rFonts w:eastAsia="Times New Roman" w:cstheme="minorHAnsi"/>
        </w:rPr>
        <w:t>“Second Person Veri</w:t>
      </w:r>
      <w:r w:rsidR="002A2748">
        <w:rPr>
          <w:rFonts w:eastAsia="Times New Roman" w:cstheme="minorHAnsi"/>
        </w:rPr>
        <w:t xml:space="preserve">fication” process could help with error codes, and not leaving any windows open to </w:t>
      </w:r>
      <w:r w:rsidR="0015543F">
        <w:rPr>
          <w:rFonts w:eastAsia="Times New Roman" w:cstheme="minorHAnsi"/>
        </w:rPr>
        <w:t xml:space="preserve">attack. </w:t>
      </w:r>
      <w:r w:rsidR="00E95F56">
        <w:rPr>
          <w:rFonts w:eastAsia="Times New Roman" w:cstheme="minorHAnsi"/>
        </w:rPr>
        <w:t>The</w:t>
      </w:r>
      <w:r w:rsidR="0015543F">
        <w:rPr>
          <w:rFonts w:eastAsia="Times New Roman" w:cstheme="minorHAnsi"/>
        </w:rPr>
        <w:t xml:space="preserve"> second pair of eyes </w:t>
      </w:r>
      <w:r w:rsidR="00E95F56">
        <w:rPr>
          <w:rFonts w:eastAsia="Times New Roman" w:cstheme="minorHAnsi"/>
        </w:rPr>
        <w:t>look</w:t>
      </w:r>
      <w:r w:rsidR="0015543F">
        <w:rPr>
          <w:rFonts w:eastAsia="Times New Roman" w:cstheme="minorHAnsi"/>
        </w:rPr>
        <w:t xml:space="preserve"> over the code and make sure </w:t>
      </w:r>
      <w:r w:rsidR="00E95F56">
        <w:rPr>
          <w:rFonts w:eastAsia="Times New Roman" w:cstheme="minorHAnsi"/>
        </w:rPr>
        <w:t>there</w:t>
      </w:r>
      <w:r w:rsidR="0015543F">
        <w:rPr>
          <w:rFonts w:eastAsia="Times New Roman" w:cstheme="minorHAnsi"/>
        </w:rPr>
        <w:t xml:space="preserve"> aren’t any mistakes</w:t>
      </w:r>
      <w:r w:rsidR="00E95F56">
        <w:rPr>
          <w:rFonts w:eastAsia="Times New Roman" w:cstheme="minorHAnsi"/>
        </w:rPr>
        <w:t xml:space="preserve"> or weaknesses left open.</w:t>
      </w:r>
    </w:p>
    <w:p w:rsidR="00885CB9" w:rsidP="00113667" w:rsidRDefault="00885CB9" w14:paraId="71057C22" w14:textId="7A780754">
      <w:pPr>
        <w:suppressAutoHyphens/>
        <w:spacing w:after="0" w:line="240" w:lineRule="auto"/>
        <w:contextualSpacing/>
        <w:rPr>
          <w:rFonts w:eastAsia="Times New Roman" w:cstheme="minorHAnsi"/>
        </w:rPr>
      </w:pPr>
    </w:p>
    <w:p w:rsidR="00885CB9" w:rsidP="00113667" w:rsidRDefault="00885CB9" w14:paraId="69BE1FC5" w14:textId="309AB404">
      <w:pPr>
        <w:suppressAutoHyphens/>
        <w:spacing w:after="0" w:line="240" w:lineRule="auto"/>
        <w:contextualSpacing/>
        <w:rPr>
          <w:rFonts w:eastAsia="Times New Roman" w:cstheme="minorHAnsi"/>
        </w:rPr>
      </w:pPr>
      <w:r>
        <w:rPr>
          <w:rFonts w:eastAsia="Times New Roman" w:cstheme="minorHAnsi"/>
        </w:rPr>
        <w:t xml:space="preserve">Encapsulation </w:t>
      </w:r>
      <w:r w:rsidR="00EB54B6">
        <w:rPr>
          <w:rFonts w:eastAsia="Times New Roman" w:cstheme="minorHAnsi"/>
        </w:rPr>
        <w:t>–</w:t>
      </w:r>
      <w:r>
        <w:rPr>
          <w:rFonts w:eastAsia="Times New Roman" w:cstheme="minorHAnsi"/>
        </w:rPr>
        <w:t xml:space="preserve"> </w:t>
      </w:r>
      <w:r w:rsidR="00EB54B6">
        <w:rPr>
          <w:rFonts w:eastAsia="Times New Roman" w:cstheme="minorHAnsi"/>
        </w:rPr>
        <w:t xml:space="preserve">Ensuring </w:t>
      </w:r>
      <w:r w:rsidR="00F0064C">
        <w:rPr>
          <w:rFonts w:eastAsia="Times New Roman" w:cstheme="minorHAnsi"/>
        </w:rPr>
        <w:t>we use it correctly and not use it in the data format, will help protect the system if our command</w:t>
      </w:r>
      <w:r w:rsidR="00E10E1F">
        <w:rPr>
          <w:rFonts w:eastAsia="Times New Roman" w:cstheme="minorHAnsi"/>
        </w:rPr>
        <w:t xml:space="preserve"> operation needs access to data on the system itself.</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00C854E1" w:rsidP="00944D65" w:rsidRDefault="00F34A8A" w14:paraId="3ECD9969" w14:textId="54A5D5B6">
      <w:pPr>
        <w:suppressAutoHyphens/>
        <w:spacing w:after="0" w:line="240" w:lineRule="auto"/>
        <w:contextualSpacing/>
        <w:rPr>
          <w:rFonts w:eastAsia="Times New Roman" w:cstheme="minorHAnsi"/>
        </w:rPr>
      </w:pPr>
      <w:r>
        <w:rPr>
          <w:rFonts w:eastAsia="Times New Roman" w:cstheme="minorHAnsi"/>
        </w:rPr>
        <w:t>In the pom</w:t>
      </w:r>
      <w:r w:rsidR="00BE5025">
        <w:rPr>
          <w:rFonts w:eastAsia="Times New Roman" w:cstheme="minorHAnsi"/>
        </w:rPr>
        <w:t xml:space="preserve">.xml, we need to update to </w:t>
      </w:r>
      <w:r w:rsidR="00C854E1">
        <w:rPr>
          <w:rFonts w:eastAsia="Times New Roman" w:cstheme="minorHAnsi"/>
        </w:rPr>
        <w:t xml:space="preserve">the current version to make sure we have all the latest upgrades and security. </w:t>
      </w:r>
      <w:r w:rsidR="006271B9">
        <w:rPr>
          <w:rFonts w:eastAsia="Times New Roman" w:cstheme="minorHAnsi"/>
        </w:rPr>
        <w:t>We should also</w:t>
      </w:r>
      <w:r w:rsidR="007C656D">
        <w:rPr>
          <w:rFonts w:eastAsia="Times New Roman" w:cstheme="minorHAnsi"/>
        </w:rPr>
        <w:t xml:space="preserve"> edit the length of the string in GreetingController.java to avoid any errors in our system later</w:t>
      </w:r>
      <w:r w:rsidR="00EC5084">
        <w:rPr>
          <w:rFonts w:eastAsia="Times New Roman" w:cstheme="minorHAnsi"/>
        </w:rPr>
        <w:t>, or any tampering with the format.</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rPr/>
      </w:pPr>
      <w:bookmarkStart w:name="_Toc32574614" w:id="21"/>
      <w:bookmarkStart w:name="_Toc2084855340" w:id="22"/>
      <w:bookmarkStart w:name="_Toc1177730163" w:id="23"/>
      <w:r w:rsidR="00010B8A">
        <w:rPr/>
        <w:t>Static Testing</w:t>
      </w:r>
      <w:bookmarkEnd w:id="21"/>
      <w:bookmarkEnd w:id="22"/>
      <w:bookmarkEnd w:id="23"/>
    </w:p>
    <w:p w:rsidR="36A4A3E1" w:rsidP="36A4A3E1" w:rsidRDefault="36A4A3E1" w14:paraId="2129C303" w14:textId="5125F348">
      <w:pPr>
        <w:pStyle w:val="Normal"/>
        <w:spacing w:after="0" w:line="240" w:lineRule="auto"/>
        <w:contextualSpacing/>
        <w:rPr>
          <w:rFonts w:eastAsia="Times New Roman" w:cs="Calibri" w:cstheme="minorAscii"/>
        </w:rPr>
      </w:pPr>
    </w:p>
    <w:tbl>
      <w:tblPr>
        <w:tblStyle w:val="TableNormal"/>
        <w:tblW w:w="0" w:type="auto"/>
        <w:tblLayout w:type="fixed"/>
        <w:tblLook w:val="04A0" w:firstRow="1" w:lastRow="0" w:firstColumn="1" w:lastColumn="0" w:noHBand="0" w:noVBand="1"/>
      </w:tblPr>
      <w:tblGrid>
        <w:gridCol w:w="4680"/>
        <w:gridCol w:w="4680"/>
      </w:tblGrid>
      <w:tr w:rsidR="36A4A3E1" w:rsidTr="36A4A3E1" w14:paraId="246D4FEC">
        <w:tc>
          <w:tcPr>
            <w:tcW w:w="4680" w:type="dxa"/>
            <w:tcBorders>
              <w:top w:val="nil"/>
              <w:left w:val="nil"/>
              <w:bottom w:val="single" w:color="E0DBD2" w:sz="8"/>
              <w:right w:val="nil"/>
            </w:tcBorders>
            <w:tcMar/>
            <w:vAlign w:val="top"/>
          </w:tcPr>
          <w:p w:rsidR="36A4A3E1" w:rsidRDefault="36A4A3E1" w14:paraId="37287D4A" w14:textId="1CB28DD9">
            <w:hyperlink r:id="Rcf79ed0aa7044e5c">
              <w:r w:rsidRPr="36A4A3E1" w:rsidR="36A4A3E1">
                <w:rPr>
                  <w:rStyle w:val="Hyperlink"/>
                  <w:rFonts w:ascii="Calibri" w:hAnsi="Calibri" w:eastAsia="Calibri" w:cs="Calibri"/>
                  <w:strike w:val="0"/>
                  <w:dstrike w:val="0"/>
                  <w:sz w:val="22"/>
                  <w:szCs w:val="22"/>
                </w:rPr>
                <w:t>CVE-2020-10693</w:t>
              </w:r>
            </w:hyperlink>
          </w:p>
        </w:tc>
        <w:tc>
          <w:tcPr>
            <w:tcW w:w="4680" w:type="dxa"/>
            <w:tcBorders>
              <w:top w:val="nil"/>
              <w:left w:val="nil"/>
              <w:bottom w:val="single" w:color="E0DBD2" w:sz="8"/>
              <w:right w:val="nil"/>
            </w:tcBorders>
            <w:tcMar/>
            <w:vAlign w:val="top"/>
          </w:tcPr>
          <w:p w:rsidR="36A4A3E1" w:rsidRDefault="36A4A3E1" w14:paraId="463B46F0" w14:textId="254EF356">
            <w:r w:rsidRPr="36A4A3E1" w:rsidR="36A4A3E1">
              <w:rPr>
                <w:rFonts w:ascii="Calibri" w:hAnsi="Calibri" w:eastAsia="Calibri" w:cs="Calibri"/>
                <w:color w:val="000000" w:themeColor="text1" w:themeTint="FF" w:themeShade="FF"/>
                <w:sz w:val="22"/>
                <w:szCs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36A4A3E1" w:rsidTr="36A4A3E1" w14:paraId="64B44873">
        <w:tc>
          <w:tcPr>
            <w:tcW w:w="4680" w:type="dxa"/>
            <w:tcBorders>
              <w:top w:val="single" w:color="E0DBD2" w:sz="8"/>
              <w:left w:val="nil"/>
              <w:bottom w:val="single" w:color="E0DBD2" w:sz="8"/>
              <w:right w:val="nil"/>
            </w:tcBorders>
            <w:tcMar/>
            <w:vAlign w:val="top"/>
          </w:tcPr>
          <w:p w:rsidR="36A4A3E1" w:rsidRDefault="36A4A3E1" w14:paraId="7EDB020D" w14:textId="285B26FC">
            <w:hyperlink r:id="R63d106be821d45a7">
              <w:r w:rsidRPr="36A4A3E1" w:rsidR="36A4A3E1">
                <w:rPr>
                  <w:rStyle w:val="Hyperlink"/>
                  <w:rFonts w:ascii="Calibri" w:hAnsi="Calibri" w:eastAsia="Calibri" w:cs="Calibri"/>
                  <w:strike w:val="0"/>
                  <w:dstrike w:val="0"/>
                  <w:sz w:val="22"/>
                  <w:szCs w:val="22"/>
                </w:rPr>
                <w:t>CVE-2020-25649</w:t>
              </w:r>
            </w:hyperlink>
          </w:p>
        </w:tc>
        <w:tc>
          <w:tcPr>
            <w:tcW w:w="4680" w:type="dxa"/>
            <w:tcBorders>
              <w:top w:val="single" w:color="E0DBD2" w:sz="8"/>
              <w:left w:val="nil"/>
              <w:bottom w:val="single" w:color="E0DBD2" w:sz="8"/>
              <w:right w:val="nil"/>
            </w:tcBorders>
            <w:tcMar/>
            <w:vAlign w:val="top"/>
          </w:tcPr>
          <w:p w:rsidR="36A4A3E1" w:rsidRDefault="36A4A3E1" w14:paraId="083F4B09" w14:textId="09559B89">
            <w:r w:rsidRPr="36A4A3E1" w:rsidR="36A4A3E1">
              <w:rPr>
                <w:rFonts w:ascii="Calibri" w:hAnsi="Calibri" w:eastAsia="Calibri" w:cs="Calibri"/>
                <w:color w:val="000000" w:themeColor="text1" w:themeTint="FF" w:themeShade="FF"/>
                <w:sz w:val="22"/>
                <w:szCs w:val="22"/>
              </w:rPr>
              <w:t>A flaw was found in FasterXML Jackson Databind, where it did not have entity expansion secured properly. This flaw allows vulnerability to XML external entity (XXE) attacks. The highest threat from this vulnerability is data integrity.</w:t>
            </w:r>
          </w:p>
        </w:tc>
      </w:tr>
      <w:tr w:rsidR="36A4A3E1" w:rsidTr="36A4A3E1" w14:paraId="32AF13E5">
        <w:tc>
          <w:tcPr>
            <w:tcW w:w="4680" w:type="dxa"/>
            <w:tcBorders>
              <w:top w:val="single" w:color="E0DBD2" w:sz="8"/>
              <w:left w:val="nil"/>
              <w:bottom w:val="single" w:color="E0DBD2" w:sz="8"/>
              <w:right w:val="nil"/>
            </w:tcBorders>
            <w:tcMar/>
            <w:vAlign w:val="top"/>
          </w:tcPr>
          <w:p w:rsidR="36A4A3E1" w:rsidRDefault="36A4A3E1" w14:paraId="2A745C60" w14:textId="6AF6A80A">
            <w:hyperlink r:id="Rb875bba0350e4c5b">
              <w:r w:rsidRPr="36A4A3E1" w:rsidR="36A4A3E1">
                <w:rPr>
                  <w:rStyle w:val="Hyperlink"/>
                  <w:rFonts w:ascii="Calibri" w:hAnsi="Calibri" w:eastAsia="Calibri" w:cs="Calibri"/>
                  <w:strike w:val="0"/>
                  <w:dstrike w:val="0"/>
                  <w:sz w:val="22"/>
                  <w:szCs w:val="22"/>
                </w:rPr>
                <w:t>CVE-2020-36518</w:t>
              </w:r>
            </w:hyperlink>
          </w:p>
        </w:tc>
        <w:tc>
          <w:tcPr>
            <w:tcW w:w="4680" w:type="dxa"/>
            <w:tcBorders>
              <w:top w:val="single" w:color="E0DBD2" w:sz="8"/>
              <w:left w:val="nil"/>
              <w:bottom w:val="single" w:color="E0DBD2" w:sz="8"/>
              <w:right w:val="nil"/>
            </w:tcBorders>
            <w:tcMar/>
            <w:vAlign w:val="top"/>
          </w:tcPr>
          <w:p w:rsidR="36A4A3E1" w:rsidRDefault="36A4A3E1" w14:paraId="35747B71" w14:textId="64482579">
            <w:r w:rsidRPr="36A4A3E1" w:rsidR="36A4A3E1">
              <w:rPr>
                <w:rFonts w:ascii="Calibri" w:hAnsi="Calibri" w:eastAsia="Calibri" w:cs="Calibri"/>
                <w:color w:val="000000" w:themeColor="text1" w:themeTint="FF" w:themeShade="FF"/>
                <w:sz w:val="22"/>
                <w:szCs w:val="22"/>
              </w:rPr>
              <w:t>jackson-databind before 2.13.0 allows a Java StackOverflow exception and denial of service via a large depth of nested objects.</w:t>
            </w:r>
          </w:p>
        </w:tc>
      </w:tr>
      <w:tr w:rsidR="36A4A3E1" w:rsidTr="36A4A3E1" w14:paraId="2327B3EB">
        <w:tc>
          <w:tcPr>
            <w:tcW w:w="4680" w:type="dxa"/>
            <w:tcBorders>
              <w:top w:val="single" w:color="E0DBD2" w:sz="8"/>
              <w:left w:val="nil"/>
              <w:bottom w:val="single" w:color="E0DBD2" w:sz="8"/>
              <w:right w:val="nil"/>
            </w:tcBorders>
            <w:tcMar/>
            <w:vAlign w:val="top"/>
          </w:tcPr>
          <w:p w:rsidR="36A4A3E1" w:rsidRDefault="36A4A3E1" w14:paraId="0B435E23" w14:textId="7F74CB3D">
            <w:hyperlink r:id="R4c64ea8953ed4b41">
              <w:r w:rsidRPr="36A4A3E1" w:rsidR="36A4A3E1">
                <w:rPr>
                  <w:rStyle w:val="Hyperlink"/>
                  <w:rFonts w:ascii="Calibri" w:hAnsi="Calibri" w:eastAsia="Calibri" w:cs="Calibri"/>
                  <w:strike w:val="0"/>
                  <w:dstrike w:val="0"/>
                  <w:sz w:val="22"/>
                  <w:szCs w:val="22"/>
                </w:rPr>
                <w:t>CVE-2022-42003</w:t>
              </w:r>
            </w:hyperlink>
          </w:p>
        </w:tc>
        <w:tc>
          <w:tcPr>
            <w:tcW w:w="4680" w:type="dxa"/>
            <w:tcBorders>
              <w:top w:val="single" w:color="E0DBD2" w:sz="8"/>
              <w:left w:val="nil"/>
              <w:bottom w:val="single" w:color="E0DBD2" w:sz="8"/>
              <w:right w:val="nil"/>
            </w:tcBorders>
            <w:tcMar/>
            <w:vAlign w:val="top"/>
          </w:tcPr>
          <w:p w:rsidR="36A4A3E1" w:rsidRDefault="36A4A3E1" w14:paraId="1E8E11E5" w14:textId="7FF18DF3">
            <w:r w:rsidRPr="36A4A3E1" w:rsidR="36A4A3E1">
              <w:rPr>
                <w:rFonts w:ascii="Calibri" w:hAnsi="Calibri" w:eastAsia="Calibri" w:cs="Calibri"/>
                <w:color w:val="000000" w:themeColor="text1" w:themeTint="FF" w:themeShade="FF"/>
                <w:sz w:val="22"/>
                <w:szCs w:val="22"/>
              </w:rPr>
              <w:t>In FasterXML jackson-databind before 2.14.0-rc1, resource exhaustion can occur because of a lack of a check in primitive value deserializers to avoid deep wrapper array nesting, when the UNWRAP_SINGLE_VALUE_ARRAYS feature is enabled. Additional fix version in 2.13.4.1 and 2.12.17.1</w:t>
            </w:r>
          </w:p>
        </w:tc>
      </w:tr>
      <w:tr w:rsidR="36A4A3E1" w:rsidTr="36A4A3E1" w14:paraId="3640B950">
        <w:tc>
          <w:tcPr>
            <w:tcW w:w="4680" w:type="dxa"/>
            <w:tcBorders>
              <w:top w:val="single" w:color="E0DBD2" w:sz="8"/>
              <w:left w:val="nil"/>
              <w:bottom w:val="single" w:color="E0DBD2" w:sz="8"/>
              <w:right w:val="nil"/>
            </w:tcBorders>
            <w:tcMar/>
            <w:vAlign w:val="top"/>
          </w:tcPr>
          <w:p w:rsidR="36A4A3E1" w:rsidRDefault="36A4A3E1" w14:paraId="234846E6" w14:textId="2CB350D7">
            <w:hyperlink r:id="R7659c3c07fed4577">
              <w:r w:rsidRPr="36A4A3E1" w:rsidR="36A4A3E1">
                <w:rPr>
                  <w:rStyle w:val="Hyperlink"/>
                  <w:rFonts w:ascii="Calibri" w:hAnsi="Calibri" w:eastAsia="Calibri" w:cs="Calibri"/>
                  <w:strike w:val="0"/>
                  <w:dstrike w:val="0"/>
                  <w:sz w:val="22"/>
                  <w:szCs w:val="22"/>
                </w:rPr>
                <w:t>CVE-2022-42004</w:t>
              </w:r>
            </w:hyperlink>
          </w:p>
        </w:tc>
        <w:tc>
          <w:tcPr>
            <w:tcW w:w="4680" w:type="dxa"/>
            <w:tcBorders>
              <w:top w:val="single" w:color="E0DBD2" w:sz="8"/>
              <w:left w:val="nil"/>
              <w:bottom w:val="single" w:color="E0DBD2" w:sz="8"/>
              <w:right w:val="nil"/>
            </w:tcBorders>
            <w:tcMar/>
            <w:vAlign w:val="top"/>
          </w:tcPr>
          <w:p w:rsidR="36A4A3E1" w:rsidRDefault="36A4A3E1" w14:paraId="17B6A0E9" w14:textId="1DF745A3">
            <w:r w:rsidRPr="36A4A3E1" w:rsidR="36A4A3E1">
              <w:rPr>
                <w:rFonts w:ascii="Calibri" w:hAnsi="Calibri" w:eastAsia="Calibri" w:cs="Calibri"/>
                <w:color w:val="000000" w:themeColor="text1" w:themeTint="FF" w:themeShade="FF"/>
                <w:sz w:val="22"/>
                <w:szCs w:val="22"/>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tc>
      </w:tr>
      <w:tr w:rsidR="36A4A3E1" w:rsidTr="36A4A3E1" w14:paraId="0BFDC33E">
        <w:tc>
          <w:tcPr>
            <w:tcW w:w="4680" w:type="dxa"/>
            <w:tcBorders>
              <w:top w:val="single" w:color="E0DBD2" w:sz="8"/>
              <w:left w:val="nil"/>
              <w:bottom w:val="single" w:color="E0DBD2" w:sz="8"/>
              <w:right w:val="nil"/>
            </w:tcBorders>
            <w:tcMar/>
            <w:vAlign w:val="top"/>
          </w:tcPr>
          <w:p w:rsidR="36A4A3E1" w:rsidRDefault="36A4A3E1" w14:paraId="703FFF8C" w14:textId="3AA72028">
            <w:hyperlink r:id="Rbd45f4ab3da44835">
              <w:r w:rsidRPr="36A4A3E1" w:rsidR="36A4A3E1">
                <w:rPr>
                  <w:rStyle w:val="Hyperlink"/>
                  <w:rFonts w:ascii="Calibri" w:hAnsi="Calibri" w:eastAsia="Calibri" w:cs="Calibri"/>
                  <w:strike w:val="0"/>
                  <w:dstrike w:val="0"/>
                  <w:sz w:val="22"/>
                  <w:szCs w:val="22"/>
                </w:rPr>
                <w:t>CVE-2020-9488</w:t>
              </w:r>
            </w:hyperlink>
          </w:p>
        </w:tc>
        <w:tc>
          <w:tcPr>
            <w:tcW w:w="4680" w:type="dxa"/>
            <w:tcBorders>
              <w:top w:val="single" w:color="E0DBD2" w:sz="8"/>
              <w:left w:val="nil"/>
              <w:bottom w:val="single" w:color="E0DBD2" w:sz="8"/>
              <w:right w:val="nil"/>
            </w:tcBorders>
            <w:tcMar/>
            <w:vAlign w:val="top"/>
          </w:tcPr>
          <w:p w:rsidR="36A4A3E1" w:rsidRDefault="36A4A3E1" w14:paraId="591A71AA" w14:textId="184B5C69">
            <w:r w:rsidRPr="36A4A3E1" w:rsidR="36A4A3E1">
              <w:rPr>
                <w:rFonts w:ascii="Calibri" w:hAnsi="Calibri" w:eastAsia="Calibri" w:cs="Calibri"/>
                <w:color w:val="000000" w:themeColor="text1" w:themeTint="FF" w:themeShade="FF"/>
                <w:sz w:val="22"/>
                <w:szCs w:val="22"/>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r>
      <w:tr w:rsidR="36A4A3E1" w:rsidTr="36A4A3E1" w14:paraId="51A005D8">
        <w:tc>
          <w:tcPr>
            <w:tcW w:w="4680" w:type="dxa"/>
            <w:tcBorders>
              <w:top w:val="single" w:color="E0DBD2" w:sz="8"/>
              <w:left w:val="nil"/>
              <w:bottom w:val="single" w:color="E0DBD2" w:sz="8"/>
              <w:right w:val="nil"/>
            </w:tcBorders>
            <w:tcMar/>
            <w:vAlign w:val="top"/>
          </w:tcPr>
          <w:p w:rsidR="36A4A3E1" w:rsidRDefault="36A4A3E1" w14:paraId="486A9DE2" w14:textId="42DCD8A1">
            <w:hyperlink r:id="Rcdca928cc34141f0">
              <w:r w:rsidRPr="36A4A3E1" w:rsidR="36A4A3E1">
                <w:rPr>
                  <w:rStyle w:val="Hyperlink"/>
                  <w:rFonts w:ascii="Calibri" w:hAnsi="Calibri" w:eastAsia="Calibri" w:cs="Calibri"/>
                  <w:strike w:val="0"/>
                  <w:dstrike w:val="0"/>
                  <w:sz w:val="22"/>
                  <w:szCs w:val="22"/>
                </w:rPr>
                <w:t>CVE-2019-17571</w:t>
              </w:r>
            </w:hyperlink>
          </w:p>
        </w:tc>
        <w:tc>
          <w:tcPr>
            <w:tcW w:w="4680" w:type="dxa"/>
            <w:tcBorders>
              <w:top w:val="single" w:color="E0DBD2" w:sz="8"/>
              <w:left w:val="nil"/>
              <w:bottom w:val="single" w:color="E0DBD2" w:sz="8"/>
              <w:right w:val="nil"/>
            </w:tcBorders>
            <w:tcMar/>
            <w:vAlign w:val="top"/>
          </w:tcPr>
          <w:p w:rsidR="36A4A3E1" w:rsidRDefault="36A4A3E1" w14:paraId="37202CC1" w14:textId="409B796A">
            <w:r w:rsidRPr="36A4A3E1" w:rsidR="36A4A3E1">
              <w:rPr>
                <w:rFonts w:ascii="Calibri" w:hAnsi="Calibri" w:eastAsia="Calibri" w:cs="Calibri"/>
                <w:color w:val="000000" w:themeColor="text1" w:themeTint="FF" w:themeShade="FF"/>
                <w:sz w:val="22"/>
                <w:szCs w:val="22"/>
              </w:rPr>
              <w:t>Included in Log4j 1.2 is a SocketServer class that is vulnerable to deserialization of untrusted data which can be exploited to remotely execute arbitrary code when combined with a deserialization gadget when listening to untrusted network traffic for log data. This affects Log4j versions up to 1.2 up to 1.2.17.</w:t>
            </w:r>
          </w:p>
        </w:tc>
      </w:tr>
      <w:tr w:rsidR="36A4A3E1" w:rsidTr="36A4A3E1" w14:paraId="324D7ED0">
        <w:tc>
          <w:tcPr>
            <w:tcW w:w="4680" w:type="dxa"/>
            <w:tcBorders>
              <w:top w:val="single" w:color="E0DBD2" w:sz="8"/>
              <w:left w:val="nil"/>
              <w:bottom w:val="single" w:color="E0DBD2" w:sz="8"/>
              <w:right w:val="nil"/>
            </w:tcBorders>
            <w:tcMar/>
            <w:vAlign w:val="top"/>
          </w:tcPr>
          <w:p w:rsidR="36A4A3E1" w:rsidRDefault="36A4A3E1" w14:paraId="6E46953B" w14:textId="782A1B82">
            <w:hyperlink r:id="R9e487a7299964239">
              <w:r w:rsidRPr="36A4A3E1" w:rsidR="36A4A3E1">
                <w:rPr>
                  <w:rStyle w:val="Hyperlink"/>
                  <w:rFonts w:ascii="Calibri" w:hAnsi="Calibri" w:eastAsia="Calibri" w:cs="Calibri"/>
                  <w:strike w:val="0"/>
                  <w:dstrike w:val="0"/>
                  <w:sz w:val="22"/>
                  <w:szCs w:val="22"/>
                </w:rPr>
                <w:t>CVE-2021-42550</w:t>
              </w:r>
            </w:hyperlink>
          </w:p>
        </w:tc>
        <w:tc>
          <w:tcPr>
            <w:tcW w:w="4680" w:type="dxa"/>
            <w:tcBorders>
              <w:top w:val="single" w:color="E0DBD2" w:sz="8"/>
              <w:left w:val="nil"/>
              <w:bottom w:val="single" w:color="E0DBD2" w:sz="8"/>
              <w:right w:val="nil"/>
            </w:tcBorders>
            <w:tcMar/>
            <w:vAlign w:val="top"/>
          </w:tcPr>
          <w:p w:rsidR="36A4A3E1" w:rsidRDefault="36A4A3E1" w14:paraId="0A2B163D" w14:textId="7E6EF361">
            <w:r w:rsidRPr="36A4A3E1" w:rsidR="36A4A3E1">
              <w:rPr>
                <w:rFonts w:ascii="Calibri" w:hAnsi="Calibri" w:eastAsia="Calibri" w:cs="Calibri"/>
                <w:color w:val="000000" w:themeColor="text1" w:themeTint="FF" w:themeShade="FF"/>
                <w:sz w:val="22"/>
                <w:szCs w:val="22"/>
              </w:rPr>
              <w:t>In logback version 1.2.7 and prior versions, an attacker with the required privileges to edit configurations files could craft a malicious configuration allowing to execute arbitrary code loaded from LDAP servers.</w:t>
            </w:r>
          </w:p>
        </w:tc>
      </w:tr>
      <w:tr w:rsidR="36A4A3E1" w:rsidTr="36A4A3E1" w14:paraId="0EF08DDB">
        <w:tc>
          <w:tcPr>
            <w:tcW w:w="4680" w:type="dxa"/>
            <w:tcBorders>
              <w:top w:val="single" w:color="E0DBD2" w:sz="8"/>
              <w:left w:val="nil"/>
              <w:bottom w:val="single" w:color="E0DBD2" w:sz="8"/>
              <w:right w:val="nil"/>
            </w:tcBorders>
            <w:tcMar/>
            <w:vAlign w:val="top"/>
          </w:tcPr>
          <w:p w:rsidR="36A4A3E1" w:rsidRDefault="36A4A3E1" w14:paraId="0FEE9AAC" w14:textId="3B88BCFA">
            <w:hyperlink r:id="R44a75edc862840b6">
              <w:r w:rsidRPr="36A4A3E1" w:rsidR="36A4A3E1">
                <w:rPr>
                  <w:rStyle w:val="Hyperlink"/>
                  <w:rFonts w:ascii="Calibri" w:hAnsi="Calibri" w:eastAsia="Calibri" w:cs="Calibri"/>
                  <w:strike w:val="0"/>
                  <w:dstrike w:val="0"/>
                  <w:sz w:val="22"/>
                  <w:szCs w:val="22"/>
                </w:rPr>
                <w:t>CVE-2017-18640</w:t>
              </w:r>
            </w:hyperlink>
          </w:p>
        </w:tc>
        <w:tc>
          <w:tcPr>
            <w:tcW w:w="4680" w:type="dxa"/>
            <w:tcBorders>
              <w:top w:val="single" w:color="E0DBD2" w:sz="8"/>
              <w:left w:val="nil"/>
              <w:bottom w:val="single" w:color="E0DBD2" w:sz="8"/>
              <w:right w:val="nil"/>
            </w:tcBorders>
            <w:tcMar/>
            <w:vAlign w:val="top"/>
          </w:tcPr>
          <w:p w:rsidR="36A4A3E1" w:rsidRDefault="36A4A3E1" w14:paraId="7F7BC803" w14:textId="63128026">
            <w:r w:rsidRPr="36A4A3E1" w:rsidR="36A4A3E1">
              <w:rPr>
                <w:rFonts w:ascii="Calibri" w:hAnsi="Calibri" w:eastAsia="Calibri" w:cs="Calibri"/>
                <w:color w:val="000000" w:themeColor="text1" w:themeTint="FF" w:themeShade="FF"/>
                <w:sz w:val="22"/>
                <w:szCs w:val="22"/>
              </w:rPr>
              <w:t>The Alias feature in SnakeYAML before 1.26 allows entity expansion during a load operation, a related issue to CVE-2003-1564.</w:t>
            </w:r>
          </w:p>
        </w:tc>
      </w:tr>
      <w:tr w:rsidR="36A4A3E1" w:rsidTr="36A4A3E1" w14:paraId="33613B20">
        <w:tc>
          <w:tcPr>
            <w:tcW w:w="4680" w:type="dxa"/>
            <w:tcBorders>
              <w:top w:val="single" w:color="E0DBD2" w:sz="8"/>
              <w:left w:val="nil"/>
              <w:bottom w:val="single" w:color="E0DBD2" w:sz="8"/>
              <w:right w:val="nil"/>
            </w:tcBorders>
            <w:tcMar/>
            <w:vAlign w:val="top"/>
          </w:tcPr>
          <w:p w:rsidR="36A4A3E1" w:rsidRDefault="36A4A3E1" w14:paraId="0317F62A" w14:textId="0296AD79">
            <w:hyperlink r:id="Rf9d3f69e2c364a00">
              <w:r w:rsidRPr="36A4A3E1" w:rsidR="36A4A3E1">
                <w:rPr>
                  <w:rStyle w:val="Hyperlink"/>
                  <w:rFonts w:ascii="Calibri" w:hAnsi="Calibri" w:eastAsia="Calibri" w:cs="Calibri"/>
                  <w:strike w:val="0"/>
                  <w:dstrike w:val="0"/>
                  <w:sz w:val="22"/>
                  <w:szCs w:val="22"/>
                </w:rPr>
                <w:t>CVE-2022-25857</w:t>
              </w:r>
            </w:hyperlink>
          </w:p>
        </w:tc>
        <w:tc>
          <w:tcPr>
            <w:tcW w:w="4680" w:type="dxa"/>
            <w:tcBorders>
              <w:top w:val="single" w:color="E0DBD2" w:sz="8"/>
              <w:left w:val="nil"/>
              <w:bottom w:val="single" w:color="E0DBD2" w:sz="8"/>
              <w:right w:val="nil"/>
            </w:tcBorders>
            <w:tcMar/>
            <w:vAlign w:val="top"/>
          </w:tcPr>
          <w:p w:rsidR="36A4A3E1" w:rsidRDefault="36A4A3E1" w14:paraId="2ACD4D13" w14:textId="078DAE9E">
            <w:r w:rsidRPr="36A4A3E1" w:rsidR="36A4A3E1">
              <w:rPr>
                <w:rFonts w:ascii="Calibri" w:hAnsi="Calibri" w:eastAsia="Calibri" w:cs="Calibri"/>
                <w:color w:val="000000" w:themeColor="text1" w:themeTint="FF" w:themeShade="FF"/>
                <w:sz w:val="22"/>
                <w:szCs w:val="22"/>
              </w:rPr>
              <w:t>The package org.yaml:snakeyaml from 0 and before 1.31 are vulnerable to Denial of Service (DoS) due missing to nested depth limitation for collections.</w:t>
            </w:r>
          </w:p>
        </w:tc>
      </w:tr>
      <w:tr w:rsidR="36A4A3E1" w:rsidTr="36A4A3E1" w14:paraId="0D1F7E62">
        <w:tc>
          <w:tcPr>
            <w:tcW w:w="4680" w:type="dxa"/>
            <w:tcBorders>
              <w:top w:val="single" w:color="E0DBD2" w:sz="8"/>
              <w:left w:val="nil"/>
              <w:bottom w:val="single" w:color="E0DBD2" w:sz="8"/>
              <w:right w:val="nil"/>
            </w:tcBorders>
            <w:tcMar/>
            <w:vAlign w:val="top"/>
          </w:tcPr>
          <w:p w:rsidR="36A4A3E1" w:rsidRDefault="36A4A3E1" w14:paraId="0302473F" w14:textId="51315C99">
            <w:hyperlink r:id="R48ce91db557049e9">
              <w:r w:rsidRPr="36A4A3E1" w:rsidR="36A4A3E1">
                <w:rPr>
                  <w:rStyle w:val="Hyperlink"/>
                  <w:rFonts w:ascii="Calibri" w:hAnsi="Calibri" w:eastAsia="Calibri" w:cs="Calibri"/>
                  <w:strike w:val="0"/>
                  <w:dstrike w:val="0"/>
                  <w:sz w:val="22"/>
                  <w:szCs w:val="22"/>
                </w:rPr>
                <w:t>CVE-2022-38749</w:t>
              </w:r>
            </w:hyperlink>
          </w:p>
        </w:tc>
        <w:tc>
          <w:tcPr>
            <w:tcW w:w="4680" w:type="dxa"/>
            <w:tcBorders>
              <w:top w:val="single" w:color="E0DBD2" w:sz="8"/>
              <w:left w:val="nil"/>
              <w:bottom w:val="single" w:color="E0DBD2" w:sz="8"/>
              <w:right w:val="nil"/>
            </w:tcBorders>
            <w:tcMar/>
            <w:vAlign w:val="top"/>
          </w:tcPr>
          <w:p w:rsidR="36A4A3E1" w:rsidRDefault="36A4A3E1" w14:paraId="1FA20AEB" w14:textId="456C95E7">
            <w:r w:rsidRPr="36A4A3E1" w:rsidR="36A4A3E1">
              <w:rPr>
                <w:rFonts w:ascii="Calibri" w:hAnsi="Calibri" w:eastAsia="Calibri" w:cs="Calibri"/>
                <w:color w:val="000000" w:themeColor="text1" w:themeTint="FF" w:themeShade="FF"/>
                <w:sz w:val="22"/>
                <w:szCs w:val="22"/>
              </w:rPr>
              <w:t>Using snakeYAML to parse untrusted YAML files may be vulnerable to Denial of Service attacks (DOS). If the parser is running on user supplied input, an attacker may supply content that causes the parser to crash by stackoverflow.</w:t>
            </w:r>
          </w:p>
        </w:tc>
      </w:tr>
      <w:tr w:rsidR="36A4A3E1" w:rsidTr="36A4A3E1" w14:paraId="34EA0515">
        <w:tc>
          <w:tcPr>
            <w:tcW w:w="4680" w:type="dxa"/>
            <w:tcBorders>
              <w:top w:val="single" w:color="E0DBD2" w:sz="8"/>
              <w:left w:val="nil"/>
              <w:bottom w:val="single" w:color="E0DBD2" w:sz="8"/>
              <w:right w:val="nil"/>
            </w:tcBorders>
            <w:tcMar/>
            <w:vAlign w:val="top"/>
          </w:tcPr>
          <w:p w:rsidR="36A4A3E1" w:rsidRDefault="36A4A3E1" w14:paraId="72393124" w14:textId="5CE20FFB">
            <w:hyperlink r:id="R5759e924ea1d41db">
              <w:r w:rsidRPr="36A4A3E1" w:rsidR="36A4A3E1">
                <w:rPr>
                  <w:rStyle w:val="Hyperlink"/>
                  <w:rFonts w:ascii="Calibri" w:hAnsi="Calibri" w:eastAsia="Calibri" w:cs="Calibri"/>
                  <w:strike w:val="0"/>
                  <w:dstrike w:val="0"/>
                  <w:sz w:val="22"/>
                  <w:szCs w:val="22"/>
                </w:rPr>
                <w:t>CVE-2022-38751</w:t>
              </w:r>
            </w:hyperlink>
          </w:p>
        </w:tc>
        <w:tc>
          <w:tcPr>
            <w:tcW w:w="4680" w:type="dxa"/>
            <w:tcBorders>
              <w:top w:val="single" w:color="E0DBD2" w:sz="8"/>
              <w:left w:val="nil"/>
              <w:bottom w:val="single" w:color="E0DBD2" w:sz="8"/>
              <w:right w:val="nil"/>
            </w:tcBorders>
            <w:tcMar/>
            <w:vAlign w:val="top"/>
          </w:tcPr>
          <w:p w:rsidR="36A4A3E1" w:rsidRDefault="36A4A3E1" w14:paraId="664BE52C" w14:textId="59CBD171">
            <w:r w:rsidRPr="36A4A3E1" w:rsidR="36A4A3E1">
              <w:rPr>
                <w:rFonts w:ascii="Calibri" w:hAnsi="Calibri" w:eastAsia="Calibri" w:cs="Calibri"/>
                <w:color w:val="000000" w:themeColor="text1" w:themeTint="FF" w:themeShade="FF"/>
                <w:sz w:val="22"/>
                <w:szCs w:val="22"/>
              </w:rPr>
              <w:t>Using snakeYAML to parse untrusted YAML files may be vulnerable to Denial of Service attacks (DOS). If the parser is running on user supplied input, an attacker may supply content that causes the parser to crash by stackoverflow.</w:t>
            </w:r>
          </w:p>
        </w:tc>
      </w:tr>
      <w:tr w:rsidR="36A4A3E1" w:rsidTr="36A4A3E1" w14:paraId="45494EF9">
        <w:tc>
          <w:tcPr>
            <w:tcW w:w="4680" w:type="dxa"/>
            <w:tcBorders>
              <w:top w:val="single" w:color="E0DBD2" w:sz="8"/>
              <w:left w:val="nil"/>
              <w:bottom w:val="single" w:color="E0DBD2" w:sz="8"/>
              <w:right w:val="nil"/>
            </w:tcBorders>
            <w:tcMar/>
            <w:vAlign w:val="top"/>
          </w:tcPr>
          <w:p w:rsidR="36A4A3E1" w:rsidRDefault="36A4A3E1" w14:paraId="00BA6472" w14:textId="3B3EBF0D">
            <w:hyperlink r:id="Rbc62a1fd4b954288">
              <w:r w:rsidRPr="36A4A3E1" w:rsidR="36A4A3E1">
                <w:rPr>
                  <w:rStyle w:val="Hyperlink"/>
                  <w:rFonts w:ascii="Calibri" w:hAnsi="Calibri" w:eastAsia="Calibri" w:cs="Calibri"/>
                  <w:strike w:val="0"/>
                  <w:dstrike w:val="0"/>
                  <w:sz w:val="22"/>
                  <w:szCs w:val="22"/>
                </w:rPr>
                <w:t>CVE-2022-38752</w:t>
              </w:r>
            </w:hyperlink>
          </w:p>
        </w:tc>
        <w:tc>
          <w:tcPr>
            <w:tcW w:w="4680" w:type="dxa"/>
            <w:tcBorders>
              <w:top w:val="single" w:color="E0DBD2" w:sz="8"/>
              <w:left w:val="nil"/>
              <w:bottom w:val="single" w:color="E0DBD2" w:sz="8"/>
              <w:right w:val="nil"/>
            </w:tcBorders>
            <w:tcMar/>
            <w:vAlign w:val="top"/>
          </w:tcPr>
          <w:p w:rsidR="36A4A3E1" w:rsidRDefault="36A4A3E1" w14:paraId="283A6C53" w14:textId="256DC88B">
            <w:r w:rsidRPr="36A4A3E1" w:rsidR="36A4A3E1">
              <w:rPr>
                <w:rFonts w:ascii="Calibri" w:hAnsi="Calibri" w:eastAsia="Calibri" w:cs="Calibri"/>
                <w:color w:val="000000" w:themeColor="text1" w:themeTint="FF" w:themeShade="FF"/>
                <w:sz w:val="22"/>
                <w:szCs w:val="22"/>
              </w:rPr>
              <w:t>Using snakeYAML to parse untrusted YAML files may be vulnerable to Denial of Service attacks (DOS). If the parser is running on user supplied input, an attacker may supply content that causes the parser to crash by stack-overflow.</w:t>
            </w:r>
          </w:p>
        </w:tc>
      </w:tr>
      <w:tr w:rsidR="36A4A3E1" w:rsidTr="36A4A3E1" w14:paraId="099D67F1">
        <w:tc>
          <w:tcPr>
            <w:tcW w:w="4680" w:type="dxa"/>
            <w:tcBorders>
              <w:top w:val="single" w:color="E0DBD2" w:sz="8"/>
              <w:left w:val="nil"/>
              <w:bottom w:val="single" w:color="E0DBD2" w:sz="8"/>
              <w:right w:val="nil"/>
            </w:tcBorders>
            <w:tcMar/>
            <w:vAlign w:val="top"/>
          </w:tcPr>
          <w:p w:rsidR="36A4A3E1" w:rsidRDefault="36A4A3E1" w14:paraId="192576B8" w14:textId="3E58195E">
            <w:hyperlink r:id="Rbc18f53acd9d44b4">
              <w:r w:rsidRPr="36A4A3E1" w:rsidR="36A4A3E1">
                <w:rPr>
                  <w:rStyle w:val="Hyperlink"/>
                  <w:rFonts w:ascii="Calibri" w:hAnsi="Calibri" w:eastAsia="Calibri" w:cs="Calibri"/>
                  <w:strike w:val="0"/>
                  <w:dstrike w:val="0"/>
                  <w:sz w:val="22"/>
                  <w:szCs w:val="22"/>
                </w:rPr>
                <w:t>CVE-2022-38750</w:t>
              </w:r>
            </w:hyperlink>
          </w:p>
        </w:tc>
        <w:tc>
          <w:tcPr>
            <w:tcW w:w="4680" w:type="dxa"/>
            <w:tcBorders>
              <w:top w:val="single" w:color="E0DBD2" w:sz="8"/>
              <w:left w:val="nil"/>
              <w:bottom w:val="single" w:color="E0DBD2" w:sz="8"/>
              <w:right w:val="nil"/>
            </w:tcBorders>
            <w:tcMar/>
            <w:vAlign w:val="top"/>
          </w:tcPr>
          <w:p w:rsidR="36A4A3E1" w:rsidRDefault="36A4A3E1" w14:paraId="4092B642" w14:textId="260D9BE4">
            <w:r w:rsidRPr="36A4A3E1" w:rsidR="36A4A3E1">
              <w:rPr>
                <w:rFonts w:ascii="Calibri" w:hAnsi="Calibri" w:eastAsia="Calibri" w:cs="Calibri"/>
                <w:color w:val="000000" w:themeColor="text1" w:themeTint="FF" w:themeShade="FF"/>
                <w:sz w:val="22"/>
                <w:szCs w:val="22"/>
              </w:rPr>
              <w:t>Using snakeYAML to parse untrusted YAML files may be vulnerable to Denial of Service attacks (DOS). If the parser is running on user supplied input, an attacker may supply content that causes the parser to crash by stackoverflow.</w:t>
            </w:r>
          </w:p>
        </w:tc>
      </w:tr>
      <w:tr w:rsidR="36A4A3E1" w:rsidTr="36A4A3E1" w14:paraId="7CF24660">
        <w:tc>
          <w:tcPr>
            <w:tcW w:w="4680" w:type="dxa"/>
            <w:tcBorders>
              <w:top w:val="single" w:color="E0DBD2" w:sz="8"/>
              <w:left w:val="nil"/>
              <w:bottom w:val="single" w:color="E0DBD2" w:sz="8"/>
              <w:right w:val="nil"/>
            </w:tcBorders>
            <w:tcMar/>
            <w:vAlign w:val="top"/>
          </w:tcPr>
          <w:p w:rsidR="36A4A3E1" w:rsidRDefault="36A4A3E1" w14:paraId="77C48AD2" w14:textId="18B71A46">
            <w:hyperlink r:id="R2fe2931755d14553">
              <w:r w:rsidRPr="36A4A3E1" w:rsidR="36A4A3E1">
                <w:rPr>
                  <w:rStyle w:val="Hyperlink"/>
                  <w:rFonts w:ascii="Calibri" w:hAnsi="Calibri" w:eastAsia="Calibri" w:cs="Calibri"/>
                  <w:strike w:val="0"/>
                  <w:dstrike w:val="0"/>
                  <w:sz w:val="22"/>
                  <w:szCs w:val="22"/>
                </w:rPr>
                <w:t>CVE-2022-27772</w:t>
              </w:r>
            </w:hyperlink>
          </w:p>
        </w:tc>
        <w:tc>
          <w:tcPr>
            <w:tcW w:w="4680" w:type="dxa"/>
            <w:tcBorders>
              <w:top w:val="single" w:color="E0DBD2" w:sz="8"/>
              <w:left w:val="nil"/>
              <w:bottom w:val="single" w:color="E0DBD2" w:sz="8"/>
              <w:right w:val="nil"/>
            </w:tcBorders>
            <w:tcMar/>
            <w:vAlign w:val="top"/>
          </w:tcPr>
          <w:p w:rsidR="36A4A3E1" w:rsidRDefault="36A4A3E1" w14:paraId="4B478FAB" w14:textId="128FCBF6">
            <w:r w:rsidRPr="36A4A3E1" w:rsidR="36A4A3E1">
              <w:rPr>
                <w:rFonts w:ascii="Calibri" w:hAnsi="Calibri" w:eastAsia="Calibri" w:cs="Calibri"/>
                <w:color w:val="000000" w:themeColor="text1" w:themeTint="FF" w:themeShade="FF"/>
                <w:sz w:val="22"/>
                <w:szCs w:val="22"/>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r>
      <w:tr w:rsidR="36A4A3E1" w:rsidTr="36A4A3E1" w14:paraId="71EA4009">
        <w:tc>
          <w:tcPr>
            <w:tcW w:w="4680" w:type="dxa"/>
            <w:tcBorders>
              <w:top w:val="single" w:color="E0DBD2" w:sz="8"/>
              <w:left w:val="nil"/>
              <w:bottom w:val="single" w:color="E0DBD2" w:sz="8"/>
              <w:right w:val="nil"/>
            </w:tcBorders>
            <w:tcMar/>
            <w:vAlign w:val="top"/>
          </w:tcPr>
          <w:p w:rsidR="36A4A3E1" w:rsidRDefault="36A4A3E1" w14:paraId="1D33C7B6" w14:textId="627CE634">
            <w:hyperlink r:id="Rb22ff9ac1452428f">
              <w:r w:rsidRPr="36A4A3E1" w:rsidR="36A4A3E1">
                <w:rPr>
                  <w:rStyle w:val="Hyperlink"/>
                  <w:rFonts w:ascii="Calibri" w:hAnsi="Calibri" w:eastAsia="Calibri" w:cs="Calibri"/>
                  <w:strike w:val="0"/>
                  <w:dstrike w:val="0"/>
                  <w:sz w:val="22"/>
                  <w:szCs w:val="22"/>
                </w:rPr>
                <w:t>CVE-2022-22965</w:t>
              </w:r>
            </w:hyperlink>
          </w:p>
        </w:tc>
        <w:tc>
          <w:tcPr>
            <w:tcW w:w="4680" w:type="dxa"/>
            <w:tcBorders>
              <w:top w:val="single" w:color="E0DBD2" w:sz="8"/>
              <w:left w:val="nil"/>
              <w:bottom w:val="single" w:color="E0DBD2" w:sz="8"/>
              <w:right w:val="nil"/>
            </w:tcBorders>
            <w:tcMar/>
            <w:vAlign w:val="top"/>
          </w:tcPr>
          <w:p w:rsidR="36A4A3E1" w:rsidRDefault="36A4A3E1" w14:paraId="6533B47B" w14:textId="6FF86619">
            <w:r w:rsidRPr="36A4A3E1" w:rsidR="36A4A3E1">
              <w:rPr>
                <w:rFonts w:ascii="Calibri" w:hAnsi="Calibri" w:eastAsia="Calibri" w:cs="Calibri"/>
                <w:color w:val="000000" w:themeColor="text1" w:themeTint="FF" w:themeShade="FF"/>
                <w:sz w:val="22"/>
                <w:szCs w:val="22"/>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36A4A3E1" w:rsidTr="36A4A3E1" w14:paraId="4EDE4487">
        <w:tc>
          <w:tcPr>
            <w:tcW w:w="4680" w:type="dxa"/>
            <w:tcBorders>
              <w:top w:val="single" w:color="E0DBD2" w:sz="8"/>
              <w:left w:val="nil"/>
              <w:bottom w:val="single" w:color="E0DBD2" w:sz="8"/>
              <w:right w:val="nil"/>
            </w:tcBorders>
            <w:tcMar/>
            <w:vAlign w:val="top"/>
          </w:tcPr>
          <w:p w:rsidR="36A4A3E1" w:rsidRDefault="36A4A3E1" w14:paraId="2122AEC3" w14:textId="1358004B">
            <w:hyperlink r:id="R807842c1b8be4456">
              <w:r w:rsidRPr="36A4A3E1" w:rsidR="36A4A3E1">
                <w:rPr>
                  <w:rStyle w:val="Hyperlink"/>
                  <w:rFonts w:ascii="Calibri" w:hAnsi="Calibri" w:eastAsia="Calibri" w:cs="Calibri"/>
                  <w:strike w:val="0"/>
                  <w:dstrike w:val="0"/>
                  <w:sz w:val="22"/>
                  <w:szCs w:val="22"/>
                </w:rPr>
                <w:t>CVE-2021-22118</w:t>
              </w:r>
            </w:hyperlink>
          </w:p>
        </w:tc>
        <w:tc>
          <w:tcPr>
            <w:tcW w:w="4680" w:type="dxa"/>
            <w:tcBorders>
              <w:top w:val="single" w:color="E0DBD2" w:sz="8"/>
              <w:left w:val="nil"/>
              <w:bottom w:val="single" w:color="E0DBD2" w:sz="8"/>
              <w:right w:val="nil"/>
            </w:tcBorders>
            <w:tcMar/>
            <w:vAlign w:val="top"/>
          </w:tcPr>
          <w:p w:rsidR="36A4A3E1" w:rsidRDefault="36A4A3E1" w14:paraId="44F9AB60" w14:textId="657D494F">
            <w:r w:rsidRPr="36A4A3E1" w:rsidR="36A4A3E1">
              <w:rPr>
                <w:rFonts w:ascii="Calibri" w:hAnsi="Calibri" w:eastAsia="Calibri" w:cs="Calibri"/>
                <w:color w:val="000000" w:themeColor="text1" w:themeTint="FF" w:themeShade="FF"/>
                <w:sz w:val="22"/>
                <w:szCs w:val="22"/>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tc>
      </w:tr>
      <w:tr w:rsidR="36A4A3E1" w:rsidTr="36A4A3E1" w14:paraId="34CAED18">
        <w:tc>
          <w:tcPr>
            <w:tcW w:w="4680" w:type="dxa"/>
            <w:tcBorders>
              <w:top w:val="single" w:color="E0DBD2" w:sz="8"/>
              <w:left w:val="nil"/>
              <w:bottom w:val="single" w:color="E0DBD2" w:sz="8"/>
              <w:right w:val="nil"/>
            </w:tcBorders>
            <w:tcMar/>
            <w:vAlign w:val="top"/>
          </w:tcPr>
          <w:p w:rsidR="36A4A3E1" w:rsidRDefault="36A4A3E1" w14:paraId="077855BB" w14:textId="12439780">
            <w:hyperlink r:id="Re36fad7a0a52479a">
              <w:r w:rsidRPr="36A4A3E1" w:rsidR="36A4A3E1">
                <w:rPr>
                  <w:rStyle w:val="Hyperlink"/>
                  <w:rFonts w:ascii="Calibri" w:hAnsi="Calibri" w:eastAsia="Calibri" w:cs="Calibri"/>
                  <w:strike w:val="0"/>
                  <w:dstrike w:val="0"/>
                  <w:sz w:val="22"/>
                  <w:szCs w:val="22"/>
                </w:rPr>
                <w:t>CVE-2020-5421</w:t>
              </w:r>
            </w:hyperlink>
          </w:p>
        </w:tc>
        <w:tc>
          <w:tcPr>
            <w:tcW w:w="4680" w:type="dxa"/>
            <w:tcBorders>
              <w:top w:val="single" w:color="E0DBD2" w:sz="8"/>
              <w:left w:val="nil"/>
              <w:bottom w:val="single" w:color="E0DBD2" w:sz="8"/>
              <w:right w:val="nil"/>
            </w:tcBorders>
            <w:tcMar/>
            <w:vAlign w:val="top"/>
          </w:tcPr>
          <w:p w:rsidR="36A4A3E1" w:rsidRDefault="36A4A3E1" w14:paraId="2F2FB073" w14:textId="7150427C">
            <w:r w:rsidRPr="36A4A3E1" w:rsidR="36A4A3E1">
              <w:rPr>
                <w:rFonts w:ascii="Calibri" w:hAnsi="Calibri" w:eastAsia="Calibri" w:cs="Calibri"/>
                <w:color w:val="000000" w:themeColor="text1" w:themeTint="FF" w:themeShade="FF"/>
                <w:sz w:val="22"/>
                <w:szCs w:val="22"/>
              </w:rPr>
              <w:t>In Spring Framework versions 5.2.0 - 5.2.8, 5.1.0 - 5.1.17, 5.0.0 - 5.0.18, 4.3.0 - 4.3.28, and older unsupported versions, the protections against RFD attacks from CVE-2015-5211 may be bypassed depending on the browser used through the use of a jsessionid path parameter.</w:t>
            </w:r>
          </w:p>
        </w:tc>
      </w:tr>
      <w:tr w:rsidR="36A4A3E1" w:rsidTr="36A4A3E1" w14:paraId="36E5DE9A">
        <w:tc>
          <w:tcPr>
            <w:tcW w:w="4680" w:type="dxa"/>
            <w:tcBorders>
              <w:top w:val="single" w:color="E0DBD2" w:sz="8"/>
              <w:left w:val="nil"/>
              <w:bottom w:val="single" w:color="E0DBD2" w:sz="8"/>
              <w:right w:val="nil"/>
            </w:tcBorders>
            <w:tcMar/>
            <w:vAlign w:val="top"/>
          </w:tcPr>
          <w:p w:rsidR="36A4A3E1" w:rsidRDefault="36A4A3E1" w14:paraId="16CCD9B7" w14:textId="41198616">
            <w:hyperlink r:id="R388ec8fe554946db">
              <w:r w:rsidRPr="36A4A3E1" w:rsidR="36A4A3E1">
                <w:rPr>
                  <w:rStyle w:val="Hyperlink"/>
                  <w:rFonts w:ascii="Calibri" w:hAnsi="Calibri" w:eastAsia="Calibri" w:cs="Calibri"/>
                  <w:strike w:val="0"/>
                  <w:dstrike w:val="0"/>
                  <w:sz w:val="22"/>
                  <w:szCs w:val="22"/>
                </w:rPr>
                <w:t>CVE-2020-5398</w:t>
              </w:r>
            </w:hyperlink>
          </w:p>
        </w:tc>
        <w:tc>
          <w:tcPr>
            <w:tcW w:w="4680" w:type="dxa"/>
            <w:tcBorders>
              <w:top w:val="single" w:color="E0DBD2" w:sz="8"/>
              <w:left w:val="nil"/>
              <w:bottom w:val="single" w:color="E0DBD2" w:sz="8"/>
              <w:right w:val="nil"/>
            </w:tcBorders>
            <w:tcMar/>
            <w:vAlign w:val="top"/>
          </w:tcPr>
          <w:p w:rsidR="36A4A3E1" w:rsidRDefault="36A4A3E1" w14:paraId="48463874" w14:textId="3B9664D2">
            <w:r w:rsidRPr="36A4A3E1" w:rsidR="36A4A3E1">
              <w:rPr>
                <w:rFonts w:ascii="Calibri" w:hAnsi="Calibri" w:eastAsia="Calibri" w:cs="Calibri"/>
                <w:color w:val="000000" w:themeColor="text1" w:themeTint="FF" w:themeShade="FF"/>
                <w:sz w:val="22"/>
                <w:szCs w:val="22"/>
              </w:rPr>
              <w:t>In Spring Framework, versions 5.2.x prior to 5.2.3, versions 5.1.x prior to 5.1.13, and versions 5.0.x prior to 5.0.16, an application is vulnerable to a reflected file download (RFD) attack when it sets a "Content-Disposition" header in the response where the filename attribute is derived from user supplied input.</w:t>
            </w:r>
          </w:p>
        </w:tc>
      </w:tr>
      <w:tr w:rsidR="36A4A3E1" w:rsidTr="36A4A3E1" w14:paraId="29537057">
        <w:tc>
          <w:tcPr>
            <w:tcW w:w="4680" w:type="dxa"/>
            <w:tcBorders>
              <w:top w:val="single" w:color="E0DBD2" w:sz="8"/>
              <w:left w:val="nil"/>
              <w:bottom w:val="single" w:color="E0DBD2" w:sz="8"/>
              <w:right w:val="nil"/>
            </w:tcBorders>
            <w:tcMar/>
            <w:vAlign w:val="top"/>
          </w:tcPr>
          <w:p w:rsidR="36A4A3E1" w:rsidRDefault="36A4A3E1" w14:paraId="337441B2" w14:textId="70B2B311">
            <w:hyperlink r:id="R33f9f24fca6a440a">
              <w:r w:rsidRPr="36A4A3E1" w:rsidR="36A4A3E1">
                <w:rPr>
                  <w:rStyle w:val="Hyperlink"/>
                  <w:rFonts w:ascii="Calibri" w:hAnsi="Calibri" w:eastAsia="Calibri" w:cs="Calibri"/>
                  <w:strike w:val="0"/>
                  <w:dstrike w:val="0"/>
                  <w:sz w:val="22"/>
                  <w:szCs w:val="22"/>
                </w:rPr>
                <w:t>CVE-2022-22950</w:t>
              </w:r>
            </w:hyperlink>
          </w:p>
        </w:tc>
        <w:tc>
          <w:tcPr>
            <w:tcW w:w="4680" w:type="dxa"/>
            <w:tcBorders>
              <w:top w:val="single" w:color="E0DBD2" w:sz="8"/>
              <w:left w:val="nil"/>
              <w:bottom w:val="single" w:color="E0DBD2" w:sz="8"/>
              <w:right w:val="nil"/>
            </w:tcBorders>
            <w:tcMar/>
            <w:vAlign w:val="top"/>
          </w:tcPr>
          <w:p w:rsidR="36A4A3E1" w:rsidRDefault="36A4A3E1" w14:paraId="7B2861B6" w14:textId="18BD353B">
            <w:r w:rsidRPr="36A4A3E1" w:rsidR="36A4A3E1">
              <w:rPr>
                <w:rFonts w:ascii="Calibri" w:hAnsi="Calibri" w:eastAsia="Calibri" w:cs="Calibri"/>
                <w:color w:val="000000" w:themeColor="text1" w:themeTint="FF" w:themeShade="FF"/>
                <w:sz w:val="22"/>
                <w:szCs w:val="22"/>
              </w:rPr>
              <w:t>n Spring Framework versions 5.3.0 - 5.3.16 and older unsupported versions, it is possible for a user to provide a specially crafted SpEL expression that may cause a denial of service condition.</w:t>
            </w:r>
          </w:p>
        </w:tc>
      </w:tr>
      <w:tr w:rsidR="36A4A3E1" w:rsidTr="36A4A3E1" w14:paraId="30082060">
        <w:tc>
          <w:tcPr>
            <w:tcW w:w="4680" w:type="dxa"/>
            <w:tcBorders>
              <w:top w:val="single" w:color="E0DBD2" w:sz="8"/>
              <w:left w:val="nil"/>
              <w:bottom w:val="single" w:color="E0DBD2" w:sz="8"/>
              <w:right w:val="nil"/>
            </w:tcBorders>
            <w:tcMar/>
            <w:vAlign w:val="top"/>
          </w:tcPr>
          <w:p w:rsidR="36A4A3E1" w:rsidRDefault="36A4A3E1" w14:paraId="3278A2D1" w14:textId="3FCDD2DC">
            <w:hyperlink r:id="R78b5542004a54293">
              <w:r w:rsidRPr="36A4A3E1" w:rsidR="36A4A3E1">
                <w:rPr>
                  <w:rStyle w:val="Hyperlink"/>
                  <w:rFonts w:ascii="Calibri" w:hAnsi="Calibri" w:eastAsia="Calibri" w:cs="Calibri"/>
                  <w:strike w:val="0"/>
                  <w:dstrike w:val="0"/>
                  <w:sz w:val="22"/>
                  <w:szCs w:val="22"/>
                </w:rPr>
                <w:t>CVE-2022-22971</w:t>
              </w:r>
            </w:hyperlink>
          </w:p>
        </w:tc>
        <w:tc>
          <w:tcPr>
            <w:tcW w:w="4680" w:type="dxa"/>
            <w:tcBorders>
              <w:top w:val="single" w:color="E0DBD2" w:sz="8"/>
              <w:left w:val="nil"/>
              <w:bottom w:val="single" w:color="E0DBD2" w:sz="8"/>
              <w:right w:val="nil"/>
            </w:tcBorders>
            <w:tcMar/>
            <w:vAlign w:val="top"/>
          </w:tcPr>
          <w:p w:rsidR="36A4A3E1" w:rsidRDefault="36A4A3E1" w14:paraId="31E62B99" w14:textId="28E9C6EC">
            <w:r w:rsidRPr="36A4A3E1" w:rsidR="36A4A3E1">
              <w:rPr>
                <w:rFonts w:ascii="Calibri" w:hAnsi="Calibri" w:eastAsia="Calibri" w:cs="Calibri"/>
                <w:color w:val="000000" w:themeColor="text1" w:themeTint="FF" w:themeShade="FF"/>
                <w:sz w:val="22"/>
                <w:szCs w:val="22"/>
              </w:rPr>
              <w:t>In spring framework versions prior to 5.3.20+ , 5.2.22+ and old unsupported versions, application with a STOMP over WebSocket endpoint is vulnerable to a denial of service attack by an authenticated user.</w:t>
            </w:r>
          </w:p>
        </w:tc>
      </w:tr>
      <w:tr w:rsidR="36A4A3E1" w:rsidTr="36A4A3E1" w14:paraId="0C51512A">
        <w:tc>
          <w:tcPr>
            <w:tcW w:w="4680" w:type="dxa"/>
            <w:tcBorders>
              <w:top w:val="single" w:color="E0DBD2" w:sz="8"/>
              <w:left w:val="nil"/>
              <w:bottom w:val="single" w:color="E0DBD2" w:sz="8"/>
              <w:right w:val="nil"/>
            </w:tcBorders>
            <w:tcMar/>
            <w:vAlign w:val="top"/>
          </w:tcPr>
          <w:p w:rsidR="36A4A3E1" w:rsidRDefault="36A4A3E1" w14:paraId="4D275DC5" w14:textId="5477DA29">
            <w:hyperlink r:id="Rb5ae8063390d4e2a">
              <w:r w:rsidRPr="36A4A3E1" w:rsidR="36A4A3E1">
                <w:rPr>
                  <w:rStyle w:val="Hyperlink"/>
                  <w:rFonts w:ascii="Calibri" w:hAnsi="Calibri" w:eastAsia="Calibri" w:cs="Calibri"/>
                  <w:strike w:val="0"/>
                  <w:dstrike w:val="0"/>
                  <w:sz w:val="22"/>
                  <w:szCs w:val="22"/>
                </w:rPr>
                <w:t>CVE-2022-22968</w:t>
              </w:r>
            </w:hyperlink>
          </w:p>
        </w:tc>
        <w:tc>
          <w:tcPr>
            <w:tcW w:w="4680" w:type="dxa"/>
            <w:tcBorders>
              <w:top w:val="single" w:color="E0DBD2" w:sz="8"/>
              <w:left w:val="nil"/>
              <w:bottom w:val="single" w:color="E0DBD2" w:sz="8"/>
              <w:right w:val="nil"/>
            </w:tcBorders>
            <w:tcMar/>
            <w:vAlign w:val="top"/>
          </w:tcPr>
          <w:p w:rsidR="36A4A3E1" w:rsidRDefault="36A4A3E1" w14:paraId="72FC8AE3" w14:textId="00E05624">
            <w:r w:rsidRPr="36A4A3E1" w:rsidR="36A4A3E1">
              <w:rPr>
                <w:rFonts w:ascii="Calibri" w:hAnsi="Calibri" w:eastAsia="Calibri" w:cs="Calibri"/>
                <w:color w:val="000000" w:themeColor="text1" w:themeTint="FF" w:themeShade="FF"/>
                <w:sz w:val="22"/>
                <w:szCs w:val="22"/>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36A4A3E1" w:rsidTr="36A4A3E1" w14:paraId="3B6E1F0E">
        <w:tc>
          <w:tcPr>
            <w:tcW w:w="4680" w:type="dxa"/>
            <w:tcBorders>
              <w:top w:val="single" w:color="E0DBD2" w:sz="8"/>
              <w:left w:val="nil"/>
              <w:bottom w:val="single" w:color="E0DBD2" w:sz="8"/>
              <w:right w:val="nil"/>
            </w:tcBorders>
            <w:tcMar/>
            <w:vAlign w:val="top"/>
          </w:tcPr>
          <w:p w:rsidR="36A4A3E1" w:rsidRDefault="36A4A3E1" w14:paraId="5F59D01A" w14:textId="08EA4AF9">
            <w:hyperlink r:id="R8d9d8aefaaaa4be8">
              <w:r w:rsidRPr="36A4A3E1" w:rsidR="36A4A3E1">
                <w:rPr>
                  <w:rStyle w:val="Hyperlink"/>
                  <w:rFonts w:ascii="Calibri" w:hAnsi="Calibri" w:eastAsia="Calibri" w:cs="Calibri"/>
                  <w:strike w:val="0"/>
                  <w:dstrike w:val="0"/>
                  <w:sz w:val="22"/>
                  <w:szCs w:val="22"/>
                </w:rPr>
                <w:t>CVE-2022-22970</w:t>
              </w:r>
            </w:hyperlink>
          </w:p>
        </w:tc>
        <w:tc>
          <w:tcPr>
            <w:tcW w:w="4680" w:type="dxa"/>
            <w:tcBorders>
              <w:top w:val="single" w:color="E0DBD2" w:sz="8"/>
              <w:left w:val="nil"/>
              <w:bottom w:val="single" w:color="E0DBD2" w:sz="8"/>
              <w:right w:val="nil"/>
            </w:tcBorders>
            <w:tcMar/>
            <w:vAlign w:val="top"/>
          </w:tcPr>
          <w:p w:rsidR="36A4A3E1" w:rsidRDefault="36A4A3E1" w14:paraId="17F5DF42" w14:textId="1D2C6AE3">
            <w:r w:rsidRPr="36A4A3E1" w:rsidR="36A4A3E1">
              <w:rPr>
                <w:rFonts w:ascii="Calibri" w:hAnsi="Calibri" w:eastAsia="Calibri" w:cs="Calibri"/>
                <w:color w:val="000000" w:themeColor="text1" w:themeTint="FF" w:themeShade="FF"/>
                <w:sz w:val="22"/>
                <w:szCs w:val="22"/>
              </w:rPr>
              <w:t>In spring framework versions prior to 5.3.20+ , 5.2.22+ and old unsupported versions, applications that handle file uploads are vulnerable to DoS attack if they rely on data binding to set a MultipartFile or javax.servlet.Part to a field in a model object.</w:t>
            </w:r>
          </w:p>
        </w:tc>
      </w:tr>
      <w:tr w:rsidR="36A4A3E1" w:rsidTr="36A4A3E1" w14:paraId="576446C1">
        <w:tc>
          <w:tcPr>
            <w:tcW w:w="4680" w:type="dxa"/>
            <w:tcBorders>
              <w:top w:val="single" w:color="E0DBD2" w:sz="8"/>
              <w:left w:val="nil"/>
              <w:bottom w:val="single" w:color="E0DBD2" w:sz="8"/>
              <w:right w:val="nil"/>
            </w:tcBorders>
            <w:tcMar/>
            <w:vAlign w:val="top"/>
          </w:tcPr>
          <w:p w:rsidR="36A4A3E1" w:rsidRDefault="36A4A3E1" w14:paraId="2AD55735" w14:textId="0727EED3">
            <w:hyperlink r:id="R1b80aef48b054eb7">
              <w:r w:rsidRPr="36A4A3E1" w:rsidR="36A4A3E1">
                <w:rPr>
                  <w:rStyle w:val="Hyperlink"/>
                  <w:rFonts w:ascii="Calibri" w:hAnsi="Calibri" w:eastAsia="Calibri" w:cs="Calibri"/>
                  <w:strike w:val="0"/>
                  <w:dstrike w:val="0"/>
                  <w:sz w:val="22"/>
                  <w:szCs w:val="22"/>
                </w:rPr>
                <w:t>CVE-2021-22060</w:t>
              </w:r>
            </w:hyperlink>
          </w:p>
        </w:tc>
        <w:tc>
          <w:tcPr>
            <w:tcW w:w="4680" w:type="dxa"/>
            <w:tcBorders>
              <w:top w:val="single" w:color="E0DBD2" w:sz="8"/>
              <w:left w:val="nil"/>
              <w:bottom w:val="single" w:color="E0DBD2" w:sz="8"/>
              <w:right w:val="nil"/>
            </w:tcBorders>
            <w:tcMar/>
            <w:vAlign w:val="top"/>
          </w:tcPr>
          <w:p w:rsidR="36A4A3E1" w:rsidRDefault="36A4A3E1" w14:paraId="4E903916" w14:textId="334566E7">
            <w:r w:rsidRPr="36A4A3E1" w:rsidR="36A4A3E1">
              <w:rPr>
                <w:rFonts w:ascii="Calibri" w:hAnsi="Calibri" w:eastAsia="Calibri" w:cs="Calibri"/>
                <w:color w:val="000000" w:themeColor="text1" w:themeTint="FF" w:themeShade="FF"/>
                <w:sz w:val="22"/>
                <w:szCs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36A4A3E1" w:rsidTr="36A4A3E1" w14:paraId="3951D3AB">
        <w:tc>
          <w:tcPr>
            <w:tcW w:w="4680" w:type="dxa"/>
            <w:tcBorders>
              <w:top w:val="single" w:color="E0DBD2" w:sz="8"/>
              <w:left w:val="nil"/>
              <w:bottom w:val="single" w:color="E0DBD2" w:sz="8"/>
              <w:right w:val="nil"/>
            </w:tcBorders>
            <w:tcMar/>
            <w:vAlign w:val="top"/>
          </w:tcPr>
          <w:p w:rsidR="36A4A3E1" w:rsidRDefault="36A4A3E1" w14:paraId="5E534E1B" w14:textId="58807585">
            <w:hyperlink r:id="Rabb4187ad0994ddb">
              <w:r w:rsidRPr="36A4A3E1" w:rsidR="36A4A3E1">
                <w:rPr>
                  <w:rStyle w:val="Hyperlink"/>
                  <w:rFonts w:ascii="Calibri" w:hAnsi="Calibri" w:eastAsia="Calibri" w:cs="Calibri"/>
                  <w:strike w:val="0"/>
                  <w:dstrike w:val="0"/>
                  <w:sz w:val="22"/>
                  <w:szCs w:val="22"/>
                </w:rPr>
                <w:t>CVE-2021-22096</w:t>
              </w:r>
            </w:hyperlink>
          </w:p>
        </w:tc>
        <w:tc>
          <w:tcPr>
            <w:tcW w:w="4680" w:type="dxa"/>
            <w:tcBorders>
              <w:top w:val="single" w:color="E0DBD2" w:sz="8"/>
              <w:left w:val="nil"/>
              <w:bottom w:val="single" w:color="E0DBD2" w:sz="8"/>
              <w:right w:val="nil"/>
            </w:tcBorders>
            <w:tcMar/>
            <w:vAlign w:val="top"/>
          </w:tcPr>
          <w:p w:rsidR="36A4A3E1" w:rsidRDefault="36A4A3E1" w14:paraId="0079CC8D" w14:textId="33E7AA6C">
            <w:r w:rsidRPr="36A4A3E1" w:rsidR="36A4A3E1">
              <w:rPr>
                <w:rFonts w:ascii="Calibri" w:hAnsi="Calibri" w:eastAsia="Calibri" w:cs="Calibri"/>
                <w:color w:val="000000" w:themeColor="text1" w:themeTint="FF" w:themeShade="FF"/>
                <w:sz w:val="22"/>
                <w:szCs w:val="22"/>
              </w:rPr>
              <w:t>In Spring Framework versions 5.3.0 - 5.3.10, 5.2.0 - 5.2.17, and older unsupported versions, it is possible for a user to provide malicious input to cause the insertion of additional log entries.</w:t>
            </w:r>
          </w:p>
        </w:tc>
      </w:tr>
      <w:tr w:rsidR="36A4A3E1" w:rsidTr="36A4A3E1" w14:paraId="3BC008AC">
        <w:tc>
          <w:tcPr>
            <w:tcW w:w="4680" w:type="dxa"/>
            <w:tcBorders>
              <w:top w:val="single" w:color="E0DBD2" w:sz="8"/>
              <w:left w:val="nil"/>
              <w:bottom w:val="single" w:color="E0DBD2" w:sz="8"/>
              <w:right w:val="nil"/>
            </w:tcBorders>
            <w:tcMar/>
            <w:vAlign w:val="top"/>
          </w:tcPr>
          <w:p w:rsidR="36A4A3E1" w:rsidRDefault="36A4A3E1" w14:paraId="09CA9B2E" w14:textId="4C85ABD4">
            <w:hyperlink r:id="R68c9a64181ce4f28">
              <w:r w:rsidRPr="36A4A3E1" w:rsidR="36A4A3E1">
                <w:rPr>
                  <w:rStyle w:val="Hyperlink"/>
                  <w:rFonts w:ascii="Calibri" w:hAnsi="Calibri" w:eastAsia="Calibri" w:cs="Calibri"/>
                  <w:strike w:val="0"/>
                  <w:dstrike w:val="0"/>
                  <w:sz w:val="22"/>
                  <w:szCs w:val="22"/>
                </w:rPr>
                <w:t>CVE-2021-22060</w:t>
              </w:r>
            </w:hyperlink>
          </w:p>
        </w:tc>
        <w:tc>
          <w:tcPr>
            <w:tcW w:w="4680" w:type="dxa"/>
            <w:tcBorders>
              <w:top w:val="single" w:color="E0DBD2" w:sz="8"/>
              <w:left w:val="nil"/>
              <w:bottom w:val="single" w:color="E0DBD2" w:sz="8"/>
              <w:right w:val="nil"/>
            </w:tcBorders>
            <w:tcMar/>
            <w:vAlign w:val="top"/>
          </w:tcPr>
          <w:p w:rsidR="36A4A3E1" w:rsidRDefault="36A4A3E1" w14:paraId="18DEB447" w14:textId="31D4EC1B">
            <w:r w:rsidRPr="36A4A3E1" w:rsidR="36A4A3E1">
              <w:rPr>
                <w:rFonts w:ascii="Calibri" w:hAnsi="Calibri" w:eastAsia="Calibri" w:cs="Calibri"/>
                <w:color w:val="000000" w:themeColor="text1" w:themeTint="FF" w:themeShade="FF"/>
                <w:sz w:val="22"/>
                <w:szCs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36A4A3E1" w:rsidTr="36A4A3E1" w14:paraId="13597C24">
        <w:tc>
          <w:tcPr>
            <w:tcW w:w="4680" w:type="dxa"/>
            <w:tcBorders>
              <w:top w:val="single" w:color="E0DBD2" w:sz="8"/>
              <w:left w:val="nil"/>
              <w:bottom w:val="single" w:color="E0DBD2" w:sz="8"/>
              <w:right w:val="nil"/>
            </w:tcBorders>
            <w:tcMar/>
            <w:vAlign w:val="top"/>
          </w:tcPr>
          <w:p w:rsidR="36A4A3E1" w:rsidRDefault="36A4A3E1" w14:paraId="79418D28" w14:textId="3DE83975">
            <w:hyperlink r:id="R419e262551714d26">
              <w:r w:rsidRPr="36A4A3E1" w:rsidR="36A4A3E1">
                <w:rPr>
                  <w:rStyle w:val="Hyperlink"/>
                  <w:rFonts w:ascii="Calibri" w:hAnsi="Calibri" w:eastAsia="Calibri" w:cs="Calibri"/>
                  <w:strike w:val="0"/>
                  <w:dstrike w:val="0"/>
                  <w:sz w:val="22"/>
                  <w:szCs w:val="22"/>
                </w:rPr>
                <w:t>CVE-2016-1000027</w:t>
              </w:r>
            </w:hyperlink>
          </w:p>
        </w:tc>
        <w:tc>
          <w:tcPr>
            <w:tcW w:w="4680" w:type="dxa"/>
            <w:tcBorders>
              <w:top w:val="single" w:color="E0DBD2" w:sz="8"/>
              <w:left w:val="nil"/>
              <w:bottom w:val="single" w:color="E0DBD2" w:sz="8"/>
              <w:right w:val="nil"/>
            </w:tcBorders>
            <w:tcMar/>
            <w:vAlign w:val="top"/>
          </w:tcPr>
          <w:p w:rsidR="36A4A3E1" w:rsidRDefault="36A4A3E1" w14:paraId="3DA50E71" w14:textId="0809B9D7">
            <w:r w:rsidRPr="36A4A3E1" w:rsidR="36A4A3E1">
              <w:rPr>
                <w:rFonts w:ascii="Calibri" w:hAnsi="Calibri" w:eastAsia="Calibri" w:cs="Calibri"/>
                <w:color w:val="000000" w:themeColor="text1" w:themeTint="FF" w:themeShade="FF"/>
                <w:sz w:val="22"/>
                <w:szCs w:val="22"/>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r>
      <w:tr w:rsidR="36A4A3E1" w:rsidTr="36A4A3E1" w14:paraId="51F533F3">
        <w:tc>
          <w:tcPr>
            <w:tcW w:w="4680" w:type="dxa"/>
            <w:tcBorders>
              <w:top w:val="single" w:color="E0DBD2" w:sz="8"/>
              <w:left w:val="nil"/>
              <w:bottom w:val="single" w:color="E0DBD2" w:sz="8"/>
              <w:right w:val="nil"/>
            </w:tcBorders>
            <w:tcMar/>
            <w:vAlign w:val="top"/>
          </w:tcPr>
          <w:p w:rsidR="36A4A3E1" w:rsidRDefault="36A4A3E1" w14:paraId="76B30BAC" w14:textId="486A57EC">
            <w:hyperlink r:id="R407db9ea56844081">
              <w:r w:rsidRPr="36A4A3E1" w:rsidR="36A4A3E1">
                <w:rPr>
                  <w:rStyle w:val="Hyperlink"/>
                  <w:rFonts w:ascii="Calibri" w:hAnsi="Calibri" w:eastAsia="Calibri" w:cs="Calibri"/>
                  <w:strike w:val="0"/>
                  <w:dstrike w:val="0"/>
                  <w:sz w:val="22"/>
                  <w:szCs w:val="22"/>
                </w:rPr>
                <w:t>CVE-2022-22965</w:t>
              </w:r>
            </w:hyperlink>
          </w:p>
        </w:tc>
        <w:tc>
          <w:tcPr>
            <w:tcW w:w="4680" w:type="dxa"/>
            <w:tcBorders>
              <w:top w:val="single" w:color="E0DBD2" w:sz="8"/>
              <w:left w:val="nil"/>
              <w:bottom w:val="single" w:color="E0DBD2" w:sz="8"/>
              <w:right w:val="nil"/>
            </w:tcBorders>
            <w:tcMar/>
            <w:vAlign w:val="top"/>
          </w:tcPr>
          <w:p w:rsidR="36A4A3E1" w:rsidRDefault="36A4A3E1" w14:paraId="608D607A" w14:textId="262D16E4">
            <w:r w:rsidRPr="36A4A3E1" w:rsidR="36A4A3E1">
              <w:rPr>
                <w:rFonts w:ascii="Calibri" w:hAnsi="Calibri" w:eastAsia="Calibri" w:cs="Calibri"/>
                <w:color w:val="000000" w:themeColor="text1" w:themeTint="FF" w:themeShade="FF"/>
                <w:sz w:val="22"/>
                <w:szCs w:val="22"/>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36A4A3E1" w:rsidTr="36A4A3E1" w14:paraId="7F77997B">
        <w:tc>
          <w:tcPr>
            <w:tcW w:w="4680" w:type="dxa"/>
            <w:tcBorders>
              <w:top w:val="single" w:color="E0DBD2" w:sz="8"/>
              <w:left w:val="nil"/>
              <w:bottom w:val="single" w:color="E0DBD2" w:sz="8"/>
              <w:right w:val="nil"/>
            </w:tcBorders>
            <w:tcMar/>
            <w:vAlign w:val="top"/>
          </w:tcPr>
          <w:p w:rsidR="36A4A3E1" w:rsidRDefault="36A4A3E1" w14:paraId="2DBDC840" w14:textId="02D7F9AD">
            <w:hyperlink r:id="R464d04aec772429c">
              <w:r w:rsidRPr="36A4A3E1" w:rsidR="36A4A3E1">
                <w:rPr>
                  <w:rStyle w:val="Hyperlink"/>
                  <w:rFonts w:ascii="Calibri" w:hAnsi="Calibri" w:eastAsia="Calibri" w:cs="Calibri"/>
                  <w:strike w:val="0"/>
                  <w:dstrike w:val="0"/>
                  <w:sz w:val="22"/>
                  <w:szCs w:val="22"/>
                </w:rPr>
                <w:t>CVE-2021-22118</w:t>
              </w:r>
            </w:hyperlink>
          </w:p>
        </w:tc>
        <w:tc>
          <w:tcPr>
            <w:tcW w:w="4680" w:type="dxa"/>
            <w:tcBorders>
              <w:top w:val="single" w:color="E0DBD2" w:sz="8"/>
              <w:left w:val="nil"/>
              <w:bottom w:val="single" w:color="E0DBD2" w:sz="8"/>
              <w:right w:val="nil"/>
            </w:tcBorders>
            <w:tcMar/>
            <w:vAlign w:val="top"/>
          </w:tcPr>
          <w:p w:rsidR="36A4A3E1" w:rsidRDefault="36A4A3E1" w14:paraId="5DD6138A" w14:textId="6F6C1C4C">
            <w:r w:rsidRPr="36A4A3E1" w:rsidR="36A4A3E1">
              <w:rPr>
                <w:rFonts w:ascii="Calibri" w:hAnsi="Calibri" w:eastAsia="Calibri" w:cs="Calibri"/>
                <w:color w:val="000000" w:themeColor="text1" w:themeTint="FF" w:themeShade="FF"/>
                <w:sz w:val="22"/>
                <w:szCs w:val="22"/>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tc>
      </w:tr>
      <w:tr w:rsidR="36A4A3E1" w:rsidTr="36A4A3E1" w14:paraId="427F3FDA">
        <w:tc>
          <w:tcPr>
            <w:tcW w:w="4680" w:type="dxa"/>
            <w:tcBorders>
              <w:top w:val="single" w:color="E0DBD2" w:sz="8"/>
              <w:left w:val="nil"/>
              <w:bottom w:val="single" w:color="E0DBD2" w:sz="8"/>
              <w:right w:val="nil"/>
            </w:tcBorders>
            <w:tcMar/>
            <w:vAlign w:val="top"/>
          </w:tcPr>
          <w:p w:rsidR="36A4A3E1" w:rsidRDefault="36A4A3E1" w14:paraId="711AFEB3" w14:textId="1671E467">
            <w:hyperlink r:id="R71b6335e60e1420b">
              <w:r w:rsidRPr="36A4A3E1" w:rsidR="36A4A3E1">
                <w:rPr>
                  <w:rStyle w:val="Hyperlink"/>
                  <w:rFonts w:ascii="Calibri" w:hAnsi="Calibri" w:eastAsia="Calibri" w:cs="Calibri"/>
                  <w:strike w:val="0"/>
                  <w:dstrike w:val="0"/>
                  <w:sz w:val="22"/>
                  <w:szCs w:val="22"/>
                </w:rPr>
                <w:t>CVE-2020-5421</w:t>
              </w:r>
            </w:hyperlink>
          </w:p>
        </w:tc>
        <w:tc>
          <w:tcPr>
            <w:tcW w:w="4680" w:type="dxa"/>
            <w:tcBorders>
              <w:top w:val="single" w:color="E0DBD2" w:sz="8"/>
              <w:left w:val="nil"/>
              <w:bottom w:val="single" w:color="E0DBD2" w:sz="8"/>
              <w:right w:val="nil"/>
            </w:tcBorders>
            <w:tcMar/>
            <w:vAlign w:val="top"/>
          </w:tcPr>
          <w:p w:rsidR="36A4A3E1" w:rsidRDefault="36A4A3E1" w14:paraId="16E1B495" w14:textId="03031351">
            <w:r w:rsidRPr="36A4A3E1" w:rsidR="36A4A3E1">
              <w:rPr>
                <w:rFonts w:ascii="Calibri" w:hAnsi="Calibri" w:eastAsia="Calibri" w:cs="Calibri"/>
                <w:color w:val="000000" w:themeColor="text1" w:themeTint="FF" w:themeShade="FF"/>
                <w:sz w:val="22"/>
                <w:szCs w:val="22"/>
              </w:rPr>
              <w:t>In Spring Framework versions 5.2.0 - 5.2.8, 5.1.0 - 5.1.17, 5.0.0 - 5.0.18, 4.3.0 - 4.3.28, and older unsupported versions, the protections against RFD attacks from CVE-2015-5211 may be bypassed depending on the browser used through the use of a jsessionid path parameter.</w:t>
            </w:r>
          </w:p>
        </w:tc>
      </w:tr>
      <w:tr w:rsidR="36A4A3E1" w:rsidTr="36A4A3E1" w14:paraId="7966C788">
        <w:tc>
          <w:tcPr>
            <w:tcW w:w="4680" w:type="dxa"/>
            <w:tcBorders>
              <w:top w:val="single" w:color="E0DBD2" w:sz="8"/>
              <w:left w:val="nil"/>
              <w:bottom w:val="single" w:color="E0DBD2" w:sz="8"/>
              <w:right w:val="nil"/>
            </w:tcBorders>
            <w:tcMar/>
            <w:vAlign w:val="top"/>
          </w:tcPr>
          <w:p w:rsidR="36A4A3E1" w:rsidRDefault="36A4A3E1" w14:paraId="3D0B014A" w14:textId="58DE9278">
            <w:hyperlink r:id="Rc0e16e7695a04f42">
              <w:r w:rsidRPr="36A4A3E1" w:rsidR="36A4A3E1">
                <w:rPr>
                  <w:rStyle w:val="Hyperlink"/>
                  <w:rFonts w:ascii="Calibri" w:hAnsi="Calibri" w:eastAsia="Calibri" w:cs="Calibri"/>
                  <w:strike w:val="0"/>
                  <w:dstrike w:val="0"/>
                  <w:sz w:val="22"/>
                  <w:szCs w:val="22"/>
                </w:rPr>
                <w:t>CVE-2020-5398</w:t>
              </w:r>
            </w:hyperlink>
          </w:p>
        </w:tc>
        <w:tc>
          <w:tcPr>
            <w:tcW w:w="4680" w:type="dxa"/>
            <w:tcBorders>
              <w:top w:val="single" w:color="E0DBD2" w:sz="8"/>
              <w:left w:val="nil"/>
              <w:bottom w:val="single" w:color="E0DBD2" w:sz="8"/>
              <w:right w:val="nil"/>
            </w:tcBorders>
            <w:tcMar/>
            <w:vAlign w:val="top"/>
          </w:tcPr>
          <w:p w:rsidR="36A4A3E1" w:rsidRDefault="36A4A3E1" w14:paraId="436ECF42" w14:textId="51777CA9">
            <w:r w:rsidRPr="36A4A3E1" w:rsidR="36A4A3E1">
              <w:rPr>
                <w:rFonts w:ascii="Calibri" w:hAnsi="Calibri" w:eastAsia="Calibri" w:cs="Calibri"/>
                <w:color w:val="000000" w:themeColor="text1" w:themeTint="FF" w:themeShade="FF"/>
                <w:sz w:val="22"/>
                <w:szCs w:val="22"/>
              </w:rPr>
              <w:t>In Spring Framework, versions 5.2.x prior to 5.2.3, versions 5.1.x prior to 5.1.13, and versions 5.0.x prior to 5.0.16, an application is vulnerable to a reflected file download (RFD) attack when it sets a "Content-Disposition" header in the response where the filename attribute is derived from user supplied input.</w:t>
            </w:r>
          </w:p>
        </w:tc>
      </w:tr>
      <w:tr w:rsidR="36A4A3E1" w:rsidTr="36A4A3E1" w14:paraId="0BE55062">
        <w:tc>
          <w:tcPr>
            <w:tcW w:w="4680" w:type="dxa"/>
            <w:tcBorders>
              <w:top w:val="single" w:color="E0DBD2" w:sz="8"/>
              <w:left w:val="nil"/>
              <w:bottom w:val="single" w:color="E0DBD2" w:sz="8"/>
              <w:right w:val="nil"/>
            </w:tcBorders>
            <w:tcMar/>
            <w:vAlign w:val="top"/>
          </w:tcPr>
          <w:p w:rsidR="36A4A3E1" w:rsidRDefault="36A4A3E1" w14:paraId="06ACE7F7" w14:textId="4C89EEE2">
            <w:hyperlink r:id="R5a658d00a8844195">
              <w:r w:rsidRPr="36A4A3E1" w:rsidR="36A4A3E1">
                <w:rPr>
                  <w:rStyle w:val="Hyperlink"/>
                  <w:rFonts w:ascii="Calibri" w:hAnsi="Calibri" w:eastAsia="Calibri" w:cs="Calibri"/>
                  <w:strike w:val="0"/>
                  <w:dstrike w:val="0"/>
                  <w:sz w:val="22"/>
                  <w:szCs w:val="22"/>
                </w:rPr>
                <w:t>CVE-2022-22950</w:t>
              </w:r>
            </w:hyperlink>
          </w:p>
        </w:tc>
        <w:tc>
          <w:tcPr>
            <w:tcW w:w="4680" w:type="dxa"/>
            <w:tcBorders>
              <w:top w:val="single" w:color="E0DBD2" w:sz="8"/>
              <w:left w:val="nil"/>
              <w:bottom w:val="single" w:color="E0DBD2" w:sz="8"/>
              <w:right w:val="nil"/>
            </w:tcBorders>
            <w:tcMar/>
            <w:vAlign w:val="top"/>
          </w:tcPr>
          <w:p w:rsidR="36A4A3E1" w:rsidRDefault="36A4A3E1" w14:paraId="302DE61E" w14:textId="7936B3D3">
            <w:r w:rsidRPr="36A4A3E1" w:rsidR="36A4A3E1">
              <w:rPr>
                <w:rFonts w:ascii="Calibri" w:hAnsi="Calibri" w:eastAsia="Calibri" w:cs="Calibri"/>
                <w:color w:val="000000" w:themeColor="text1" w:themeTint="FF" w:themeShade="FF"/>
                <w:sz w:val="22"/>
                <w:szCs w:val="22"/>
              </w:rPr>
              <w:t>n Spring Framework versions 5.3.0 - 5.3.16 and older unsupported versions, it is possible for a user to provide a specially crafted SpEL expression that may cause a denial of service condition.</w:t>
            </w:r>
          </w:p>
        </w:tc>
      </w:tr>
      <w:tr w:rsidR="36A4A3E1" w:rsidTr="36A4A3E1" w14:paraId="6EF84439">
        <w:tc>
          <w:tcPr>
            <w:tcW w:w="4680" w:type="dxa"/>
            <w:tcBorders>
              <w:top w:val="single" w:color="E0DBD2" w:sz="8"/>
              <w:left w:val="nil"/>
              <w:bottom w:val="single" w:color="E0DBD2" w:sz="8"/>
              <w:right w:val="nil"/>
            </w:tcBorders>
            <w:tcMar/>
            <w:vAlign w:val="top"/>
          </w:tcPr>
          <w:p w:rsidR="36A4A3E1" w:rsidRDefault="36A4A3E1" w14:paraId="5C7AAD07" w14:textId="2A8F7878">
            <w:hyperlink r:id="R59ba0d24fbea4514">
              <w:r w:rsidRPr="36A4A3E1" w:rsidR="36A4A3E1">
                <w:rPr>
                  <w:rStyle w:val="Hyperlink"/>
                  <w:rFonts w:ascii="Calibri" w:hAnsi="Calibri" w:eastAsia="Calibri" w:cs="Calibri"/>
                  <w:strike w:val="0"/>
                  <w:dstrike w:val="0"/>
                  <w:sz w:val="22"/>
                  <w:szCs w:val="22"/>
                </w:rPr>
                <w:t>CVE-2022-22971</w:t>
              </w:r>
            </w:hyperlink>
          </w:p>
        </w:tc>
        <w:tc>
          <w:tcPr>
            <w:tcW w:w="4680" w:type="dxa"/>
            <w:tcBorders>
              <w:top w:val="single" w:color="E0DBD2" w:sz="8"/>
              <w:left w:val="nil"/>
              <w:bottom w:val="single" w:color="E0DBD2" w:sz="8"/>
              <w:right w:val="nil"/>
            </w:tcBorders>
            <w:tcMar/>
            <w:vAlign w:val="top"/>
          </w:tcPr>
          <w:p w:rsidR="36A4A3E1" w:rsidRDefault="36A4A3E1" w14:paraId="1C4A01A6" w14:textId="16306551">
            <w:r w:rsidRPr="36A4A3E1" w:rsidR="36A4A3E1">
              <w:rPr>
                <w:rFonts w:ascii="Calibri" w:hAnsi="Calibri" w:eastAsia="Calibri" w:cs="Calibri"/>
                <w:color w:val="000000" w:themeColor="text1" w:themeTint="FF" w:themeShade="FF"/>
                <w:sz w:val="22"/>
                <w:szCs w:val="22"/>
              </w:rPr>
              <w:t>In spring framework versions prior to 5.3.20+ , 5.2.22+ and old unsupported versions, application with a STOMP over WebSocket endpoint is vulnerable to a denial of service attack by an authenticated user.</w:t>
            </w:r>
          </w:p>
        </w:tc>
      </w:tr>
      <w:tr w:rsidR="36A4A3E1" w:rsidTr="36A4A3E1" w14:paraId="5CBE4273">
        <w:tc>
          <w:tcPr>
            <w:tcW w:w="4680" w:type="dxa"/>
            <w:tcBorders>
              <w:top w:val="single" w:color="E0DBD2" w:sz="8"/>
              <w:left w:val="nil"/>
              <w:bottom w:val="single" w:color="E0DBD2" w:sz="8"/>
              <w:right w:val="nil"/>
            </w:tcBorders>
            <w:tcMar/>
            <w:vAlign w:val="top"/>
          </w:tcPr>
          <w:p w:rsidR="36A4A3E1" w:rsidRDefault="36A4A3E1" w14:paraId="5764D20D" w14:textId="508CAA37">
            <w:hyperlink r:id="R885c595eb64c4859">
              <w:r w:rsidRPr="36A4A3E1" w:rsidR="36A4A3E1">
                <w:rPr>
                  <w:rStyle w:val="Hyperlink"/>
                  <w:rFonts w:ascii="Calibri" w:hAnsi="Calibri" w:eastAsia="Calibri" w:cs="Calibri"/>
                  <w:strike w:val="0"/>
                  <w:dstrike w:val="0"/>
                  <w:sz w:val="22"/>
                  <w:szCs w:val="22"/>
                </w:rPr>
                <w:t>CVE-2022-22968</w:t>
              </w:r>
            </w:hyperlink>
          </w:p>
        </w:tc>
        <w:tc>
          <w:tcPr>
            <w:tcW w:w="4680" w:type="dxa"/>
            <w:tcBorders>
              <w:top w:val="single" w:color="E0DBD2" w:sz="8"/>
              <w:left w:val="nil"/>
              <w:bottom w:val="single" w:color="E0DBD2" w:sz="8"/>
              <w:right w:val="nil"/>
            </w:tcBorders>
            <w:tcMar/>
            <w:vAlign w:val="top"/>
          </w:tcPr>
          <w:p w:rsidR="36A4A3E1" w:rsidRDefault="36A4A3E1" w14:paraId="47594E52" w14:textId="16AA2C20">
            <w:r w:rsidRPr="36A4A3E1" w:rsidR="36A4A3E1">
              <w:rPr>
                <w:rFonts w:ascii="Calibri" w:hAnsi="Calibri" w:eastAsia="Calibri" w:cs="Calibri"/>
                <w:color w:val="000000" w:themeColor="text1" w:themeTint="FF" w:themeShade="FF"/>
                <w:sz w:val="22"/>
                <w:szCs w:val="22"/>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36A4A3E1" w:rsidTr="36A4A3E1" w14:paraId="4E5026F8">
        <w:tc>
          <w:tcPr>
            <w:tcW w:w="4680" w:type="dxa"/>
            <w:tcBorders>
              <w:top w:val="single" w:color="E0DBD2" w:sz="8"/>
              <w:left w:val="nil"/>
              <w:bottom w:val="single" w:color="E0DBD2" w:sz="8"/>
              <w:right w:val="nil"/>
            </w:tcBorders>
            <w:tcMar/>
            <w:vAlign w:val="top"/>
          </w:tcPr>
          <w:p w:rsidR="36A4A3E1" w:rsidRDefault="36A4A3E1" w14:paraId="79728B97" w14:textId="429C2055">
            <w:hyperlink r:id="R9cc7df27485242dc">
              <w:r w:rsidRPr="36A4A3E1" w:rsidR="36A4A3E1">
                <w:rPr>
                  <w:rStyle w:val="Hyperlink"/>
                  <w:rFonts w:ascii="Calibri" w:hAnsi="Calibri" w:eastAsia="Calibri" w:cs="Calibri"/>
                  <w:strike w:val="0"/>
                  <w:dstrike w:val="0"/>
                  <w:sz w:val="22"/>
                  <w:szCs w:val="22"/>
                </w:rPr>
                <w:t>CVE-2022-22970</w:t>
              </w:r>
            </w:hyperlink>
          </w:p>
        </w:tc>
        <w:tc>
          <w:tcPr>
            <w:tcW w:w="4680" w:type="dxa"/>
            <w:tcBorders>
              <w:top w:val="single" w:color="E0DBD2" w:sz="8"/>
              <w:left w:val="nil"/>
              <w:bottom w:val="single" w:color="E0DBD2" w:sz="8"/>
              <w:right w:val="nil"/>
            </w:tcBorders>
            <w:tcMar/>
            <w:vAlign w:val="top"/>
          </w:tcPr>
          <w:p w:rsidR="36A4A3E1" w:rsidRDefault="36A4A3E1" w14:paraId="20CEB365" w14:textId="6F3BEC9B">
            <w:r w:rsidRPr="36A4A3E1" w:rsidR="36A4A3E1">
              <w:rPr>
                <w:rFonts w:ascii="Calibri" w:hAnsi="Calibri" w:eastAsia="Calibri" w:cs="Calibri"/>
                <w:color w:val="000000" w:themeColor="text1" w:themeTint="FF" w:themeShade="FF"/>
                <w:sz w:val="22"/>
                <w:szCs w:val="22"/>
              </w:rPr>
              <w:t>In spring framework versions prior to 5.3.20+ , 5.2.22+ and old unsupported versions, applications that handle file uploads are vulnerable to DoS attack if they rely on data binding to set a MultipartFile or javax.servlet.Part to a field in a model object.</w:t>
            </w:r>
          </w:p>
        </w:tc>
      </w:tr>
      <w:tr w:rsidR="36A4A3E1" w:rsidTr="36A4A3E1" w14:paraId="6FEC2FFA">
        <w:tc>
          <w:tcPr>
            <w:tcW w:w="4680" w:type="dxa"/>
            <w:tcBorders>
              <w:top w:val="single" w:color="E0DBD2" w:sz="8"/>
              <w:left w:val="nil"/>
              <w:bottom w:val="single" w:color="E0DBD2" w:sz="8"/>
              <w:right w:val="nil"/>
            </w:tcBorders>
            <w:tcMar/>
            <w:vAlign w:val="top"/>
          </w:tcPr>
          <w:p w:rsidR="36A4A3E1" w:rsidRDefault="36A4A3E1" w14:paraId="52381A28" w14:textId="50E0358D">
            <w:hyperlink r:id="R65240efef18b4098">
              <w:r w:rsidRPr="36A4A3E1" w:rsidR="36A4A3E1">
                <w:rPr>
                  <w:rStyle w:val="Hyperlink"/>
                  <w:rFonts w:ascii="Calibri" w:hAnsi="Calibri" w:eastAsia="Calibri" w:cs="Calibri"/>
                  <w:strike w:val="0"/>
                  <w:dstrike w:val="0"/>
                  <w:sz w:val="22"/>
                  <w:szCs w:val="22"/>
                </w:rPr>
                <w:t>CVE-2021-22060</w:t>
              </w:r>
            </w:hyperlink>
          </w:p>
        </w:tc>
        <w:tc>
          <w:tcPr>
            <w:tcW w:w="4680" w:type="dxa"/>
            <w:tcBorders>
              <w:top w:val="single" w:color="E0DBD2" w:sz="8"/>
              <w:left w:val="nil"/>
              <w:bottom w:val="single" w:color="E0DBD2" w:sz="8"/>
              <w:right w:val="nil"/>
            </w:tcBorders>
            <w:tcMar/>
            <w:vAlign w:val="top"/>
          </w:tcPr>
          <w:p w:rsidR="36A4A3E1" w:rsidRDefault="36A4A3E1" w14:paraId="6BBDA7D5" w14:textId="49B95386">
            <w:r w:rsidRPr="36A4A3E1" w:rsidR="36A4A3E1">
              <w:rPr>
                <w:rFonts w:ascii="Calibri" w:hAnsi="Calibri" w:eastAsia="Calibri" w:cs="Calibri"/>
                <w:color w:val="000000" w:themeColor="text1" w:themeTint="FF" w:themeShade="FF"/>
                <w:sz w:val="22"/>
                <w:szCs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36A4A3E1" w:rsidTr="36A4A3E1" w14:paraId="0F28F65E">
        <w:tc>
          <w:tcPr>
            <w:tcW w:w="4680" w:type="dxa"/>
            <w:tcBorders>
              <w:top w:val="single" w:color="E0DBD2" w:sz="8"/>
              <w:left w:val="nil"/>
              <w:bottom w:val="single" w:color="E0DBD2" w:sz="8"/>
              <w:right w:val="nil"/>
            </w:tcBorders>
            <w:tcMar/>
            <w:vAlign w:val="top"/>
          </w:tcPr>
          <w:p w:rsidR="36A4A3E1" w:rsidRDefault="36A4A3E1" w14:paraId="0F13447D" w14:textId="1EB4B4A1">
            <w:hyperlink r:id="R7304ef0a9cfa400c">
              <w:r w:rsidRPr="36A4A3E1" w:rsidR="36A4A3E1">
                <w:rPr>
                  <w:rStyle w:val="Hyperlink"/>
                  <w:rFonts w:ascii="Calibri" w:hAnsi="Calibri" w:eastAsia="Calibri" w:cs="Calibri"/>
                  <w:strike w:val="0"/>
                  <w:dstrike w:val="0"/>
                  <w:sz w:val="22"/>
                  <w:szCs w:val="22"/>
                </w:rPr>
                <w:t>CVE-2021-22096</w:t>
              </w:r>
            </w:hyperlink>
          </w:p>
        </w:tc>
        <w:tc>
          <w:tcPr>
            <w:tcW w:w="4680" w:type="dxa"/>
            <w:tcBorders>
              <w:top w:val="single" w:color="E0DBD2" w:sz="8"/>
              <w:left w:val="nil"/>
              <w:bottom w:val="single" w:color="E0DBD2" w:sz="8"/>
              <w:right w:val="nil"/>
            </w:tcBorders>
            <w:tcMar/>
            <w:vAlign w:val="top"/>
          </w:tcPr>
          <w:p w:rsidR="36A4A3E1" w:rsidRDefault="36A4A3E1" w14:paraId="48F7969F" w14:textId="5C782235">
            <w:r w:rsidRPr="36A4A3E1" w:rsidR="36A4A3E1">
              <w:rPr>
                <w:rFonts w:ascii="Calibri" w:hAnsi="Calibri" w:eastAsia="Calibri" w:cs="Calibri"/>
                <w:color w:val="000000" w:themeColor="text1" w:themeTint="FF" w:themeShade="FF"/>
                <w:sz w:val="22"/>
                <w:szCs w:val="22"/>
              </w:rPr>
              <w:t>In Spring Framework versions 5.3.0 - 5.3.10, 5.2.0 - 5.2.17, and older unsupported versions, it is possible for a user to provide malicious input to cause the insertion of additional log entries.</w:t>
            </w:r>
          </w:p>
        </w:tc>
      </w:tr>
      <w:tr w:rsidR="36A4A3E1" w:rsidTr="36A4A3E1" w14:paraId="73B20B27">
        <w:tc>
          <w:tcPr>
            <w:tcW w:w="4680" w:type="dxa"/>
            <w:tcBorders>
              <w:top w:val="single" w:color="E0DBD2" w:sz="8"/>
              <w:left w:val="nil"/>
              <w:bottom w:val="single" w:color="E0DBD2" w:sz="8"/>
              <w:right w:val="nil"/>
            </w:tcBorders>
            <w:tcMar/>
            <w:vAlign w:val="top"/>
          </w:tcPr>
          <w:p w:rsidR="36A4A3E1" w:rsidRDefault="36A4A3E1" w14:paraId="5817F984" w14:textId="5571575B">
            <w:hyperlink r:id="R0e4763074b2644e0">
              <w:r w:rsidRPr="36A4A3E1" w:rsidR="36A4A3E1">
                <w:rPr>
                  <w:rStyle w:val="Hyperlink"/>
                  <w:rFonts w:ascii="Calibri" w:hAnsi="Calibri" w:eastAsia="Calibri" w:cs="Calibri"/>
                  <w:strike w:val="0"/>
                  <w:dstrike w:val="0"/>
                  <w:sz w:val="22"/>
                  <w:szCs w:val="22"/>
                </w:rPr>
                <w:t>CVE-2021-22060</w:t>
              </w:r>
            </w:hyperlink>
          </w:p>
        </w:tc>
        <w:tc>
          <w:tcPr>
            <w:tcW w:w="4680" w:type="dxa"/>
            <w:tcBorders>
              <w:top w:val="single" w:color="E0DBD2" w:sz="8"/>
              <w:left w:val="nil"/>
              <w:bottom w:val="single" w:color="E0DBD2" w:sz="8"/>
              <w:right w:val="nil"/>
            </w:tcBorders>
            <w:tcMar/>
            <w:vAlign w:val="top"/>
          </w:tcPr>
          <w:p w:rsidR="36A4A3E1" w:rsidRDefault="36A4A3E1" w14:paraId="609BDE52" w14:textId="0B139CF6">
            <w:r w:rsidRPr="36A4A3E1" w:rsidR="36A4A3E1">
              <w:rPr>
                <w:rFonts w:ascii="Calibri" w:hAnsi="Calibri" w:eastAsia="Calibri" w:cs="Calibri"/>
                <w:color w:val="000000" w:themeColor="text1" w:themeTint="FF" w:themeShade="FF"/>
                <w:sz w:val="22"/>
                <w:szCs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36A4A3E1" w:rsidTr="36A4A3E1" w14:paraId="2FB565A6">
        <w:tc>
          <w:tcPr>
            <w:tcW w:w="4680" w:type="dxa"/>
            <w:tcBorders>
              <w:top w:val="single" w:color="E0DBD2" w:sz="8"/>
              <w:left w:val="nil"/>
              <w:bottom w:val="single" w:color="E0DBD2" w:sz="8"/>
              <w:right w:val="nil"/>
            </w:tcBorders>
            <w:tcMar/>
            <w:vAlign w:val="top"/>
          </w:tcPr>
          <w:p w:rsidR="36A4A3E1" w:rsidRDefault="36A4A3E1" w14:paraId="782F146D" w14:textId="30416A98">
            <w:hyperlink r:id="Rdfe0c075d120404e">
              <w:r w:rsidRPr="36A4A3E1" w:rsidR="36A4A3E1">
                <w:rPr>
                  <w:rStyle w:val="Hyperlink"/>
                  <w:rFonts w:ascii="Calibri" w:hAnsi="Calibri" w:eastAsia="Calibri" w:cs="Calibri"/>
                  <w:strike w:val="0"/>
                  <w:dstrike w:val="0"/>
                  <w:sz w:val="22"/>
                  <w:szCs w:val="22"/>
                </w:rPr>
                <w:t>CVE-2020-1938</w:t>
              </w:r>
            </w:hyperlink>
          </w:p>
        </w:tc>
        <w:tc>
          <w:tcPr>
            <w:tcW w:w="4680" w:type="dxa"/>
            <w:tcBorders>
              <w:top w:val="single" w:color="E0DBD2" w:sz="8"/>
              <w:left w:val="nil"/>
              <w:bottom w:val="single" w:color="E0DBD2" w:sz="8"/>
              <w:right w:val="nil"/>
            </w:tcBorders>
            <w:tcMar/>
            <w:vAlign w:val="top"/>
          </w:tcPr>
          <w:p w:rsidR="36A4A3E1" w:rsidRDefault="36A4A3E1" w14:paraId="7DA1E8E7" w14:textId="66D45325">
            <w:r w:rsidRPr="36A4A3E1" w:rsidR="36A4A3E1">
              <w:rPr>
                <w:rFonts w:ascii="Calibri" w:hAnsi="Calibri" w:eastAsia="Calibri" w:cs="Calibri"/>
                <w:color w:val="000000" w:themeColor="text1" w:themeTint="FF" w:themeShade="FF"/>
                <w:sz w:val="22"/>
                <w:szCs w:val="22"/>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36A4A3E1" w:rsidTr="36A4A3E1" w14:paraId="6BDBCA6F">
        <w:tc>
          <w:tcPr>
            <w:tcW w:w="4680" w:type="dxa"/>
            <w:tcBorders>
              <w:top w:val="single" w:color="E0DBD2" w:sz="8"/>
              <w:left w:val="nil"/>
              <w:bottom w:val="single" w:color="E0DBD2" w:sz="8"/>
              <w:right w:val="nil"/>
            </w:tcBorders>
            <w:tcMar/>
            <w:vAlign w:val="top"/>
          </w:tcPr>
          <w:p w:rsidR="36A4A3E1" w:rsidRDefault="36A4A3E1" w14:paraId="1A952BC0" w14:textId="0A9CC453">
            <w:hyperlink r:id="R35841539d1f24b8b">
              <w:r w:rsidRPr="36A4A3E1" w:rsidR="36A4A3E1">
                <w:rPr>
                  <w:rStyle w:val="Hyperlink"/>
                  <w:rFonts w:ascii="Calibri" w:hAnsi="Calibri" w:eastAsia="Calibri" w:cs="Calibri"/>
                  <w:strike w:val="0"/>
                  <w:dstrike w:val="0"/>
                  <w:sz w:val="22"/>
                  <w:szCs w:val="22"/>
                </w:rPr>
                <w:t>CVE-2020-1928</w:t>
              </w:r>
            </w:hyperlink>
          </w:p>
        </w:tc>
        <w:tc>
          <w:tcPr>
            <w:tcW w:w="4680" w:type="dxa"/>
            <w:tcBorders>
              <w:top w:val="single" w:color="E0DBD2" w:sz="8"/>
              <w:left w:val="nil"/>
              <w:bottom w:val="single" w:color="E0DBD2" w:sz="8"/>
              <w:right w:val="nil"/>
            </w:tcBorders>
            <w:tcMar/>
            <w:vAlign w:val="top"/>
          </w:tcPr>
          <w:p w:rsidR="36A4A3E1" w:rsidRDefault="36A4A3E1" w14:paraId="3009F13A" w14:textId="5AF730A6">
            <w:r w:rsidRPr="36A4A3E1" w:rsidR="36A4A3E1">
              <w:rPr>
                <w:rFonts w:ascii="Calibri" w:hAnsi="Calibri" w:eastAsia="Calibri" w:cs="Calibri"/>
                <w:color w:val="000000" w:themeColor="text1" w:themeTint="FF" w:themeShade="FF"/>
                <w:sz w:val="22"/>
                <w:szCs w:val="22"/>
              </w:rPr>
              <w:t>An information disclosure vulnerability was found in Apache NiFi 1.10.0. The sensitive parameter parser would log parsed values for debugging purposes. This would expose literal values entered in a sensitive property when no parameter was present.</w:t>
            </w:r>
          </w:p>
        </w:tc>
      </w:tr>
      <w:tr w:rsidR="36A4A3E1" w:rsidTr="36A4A3E1" w14:paraId="2FDD41D8">
        <w:tc>
          <w:tcPr>
            <w:tcW w:w="4680" w:type="dxa"/>
            <w:tcBorders>
              <w:top w:val="single" w:color="E0DBD2" w:sz="8"/>
              <w:left w:val="nil"/>
              <w:bottom w:val="single" w:color="E0DBD2" w:sz="8"/>
              <w:right w:val="nil"/>
            </w:tcBorders>
            <w:tcMar/>
            <w:vAlign w:val="top"/>
          </w:tcPr>
          <w:p w:rsidR="36A4A3E1" w:rsidRDefault="36A4A3E1" w14:paraId="7FE11E0B" w14:textId="1B556C37">
            <w:hyperlink r:id="R72a767d29c824358">
              <w:r w:rsidRPr="36A4A3E1" w:rsidR="36A4A3E1">
                <w:rPr>
                  <w:rStyle w:val="Hyperlink"/>
                  <w:rFonts w:ascii="Calibri" w:hAnsi="Calibri" w:eastAsia="Calibri" w:cs="Calibri"/>
                  <w:strike w:val="0"/>
                  <w:dstrike w:val="0"/>
                  <w:sz w:val="22"/>
                  <w:szCs w:val="22"/>
                </w:rPr>
                <w:t>CVE-2020-10569</w:t>
              </w:r>
            </w:hyperlink>
          </w:p>
        </w:tc>
        <w:tc>
          <w:tcPr>
            <w:tcW w:w="4680" w:type="dxa"/>
            <w:tcBorders>
              <w:top w:val="single" w:color="E0DBD2" w:sz="8"/>
              <w:left w:val="nil"/>
              <w:bottom w:val="single" w:color="E0DBD2" w:sz="8"/>
              <w:right w:val="nil"/>
            </w:tcBorders>
            <w:tcMar/>
            <w:vAlign w:val="top"/>
          </w:tcPr>
          <w:p w:rsidR="36A4A3E1" w:rsidRDefault="36A4A3E1" w14:paraId="633E67C2" w14:textId="34510AB1">
            <w:r w:rsidRPr="36A4A3E1" w:rsidR="36A4A3E1">
              <w:rPr>
                <w:rFonts w:ascii="Calibri" w:hAnsi="Calibri" w:eastAsia="Calibri" w:cs="Calibri"/>
                <w:color w:val="000000" w:themeColor="text1" w:themeTint="FF" w:themeShade="FF"/>
                <w:sz w:val="22"/>
                <w:szCs w:val="22"/>
              </w:rPr>
              <w:t>** DISPUTED ** SysAid On-Premise 20.1.11, by default, allows the AJP protocol port, which is vulnerable to a GhostCat attack. Additionally, it allows unauthenticated access to upload files, which can be used to execute commands on the system by chaining it with a GhostCat attack. NOTE: This may be a duplicate of CVE-2020-1938.</w:t>
            </w:r>
          </w:p>
        </w:tc>
      </w:tr>
      <w:tr w:rsidR="36A4A3E1" w:rsidTr="36A4A3E1" w14:paraId="64D54B41">
        <w:tc>
          <w:tcPr>
            <w:tcW w:w="4680" w:type="dxa"/>
            <w:tcBorders>
              <w:top w:val="single" w:color="E0DBD2" w:sz="8"/>
              <w:left w:val="nil"/>
              <w:bottom w:val="single" w:color="E0DBD2" w:sz="8"/>
              <w:right w:val="nil"/>
            </w:tcBorders>
            <w:tcMar/>
            <w:vAlign w:val="top"/>
          </w:tcPr>
          <w:p w:rsidR="36A4A3E1" w:rsidRDefault="36A4A3E1" w14:paraId="5AA98E0E" w14:textId="2025D4BA">
            <w:hyperlink r:id="R79211afdd6a645d7">
              <w:r w:rsidRPr="36A4A3E1" w:rsidR="36A4A3E1">
                <w:rPr>
                  <w:rStyle w:val="Hyperlink"/>
                  <w:rFonts w:ascii="Calibri" w:hAnsi="Calibri" w:eastAsia="Calibri" w:cs="Calibri"/>
                  <w:strike w:val="0"/>
                  <w:dstrike w:val="0"/>
                  <w:sz w:val="22"/>
                  <w:szCs w:val="22"/>
                </w:rPr>
                <w:t>CVE-2020-1938</w:t>
              </w:r>
            </w:hyperlink>
          </w:p>
        </w:tc>
        <w:tc>
          <w:tcPr>
            <w:tcW w:w="4680" w:type="dxa"/>
            <w:tcBorders>
              <w:top w:val="single" w:color="E0DBD2" w:sz="8"/>
              <w:left w:val="nil"/>
              <w:bottom w:val="single" w:color="E0DBD2" w:sz="8"/>
              <w:right w:val="nil"/>
            </w:tcBorders>
            <w:tcMar/>
            <w:vAlign w:val="top"/>
          </w:tcPr>
          <w:p w:rsidR="36A4A3E1" w:rsidRDefault="36A4A3E1" w14:paraId="5AE178E6" w14:textId="7F40A456">
            <w:r w:rsidRPr="36A4A3E1" w:rsidR="36A4A3E1">
              <w:rPr>
                <w:rFonts w:ascii="Calibri" w:hAnsi="Calibri" w:eastAsia="Calibri" w:cs="Calibri"/>
                <w:color w:val="000000" w:themeColor="text1" w:themeTint="FF" w:themeShade="FF"/>
                <w:sz w:val="22"/>
                <w:szCs w:val="22"/>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36A4A3E1" w:rsidTr="36A4A3E1" w14:paraId="67C7CA59">
        <w:tc>
          <w:tcPr>
            <w:tcW w:w="4680" w:type="dxa"/>
            <w:tcBorders>
              <w:top w:val="single" w:color="E0DBD2" w:sz="8"/>
              <w:left w:val="nil"/>
              <w:bottom w:val="single" w:color="E0DBD2" w:sz="8"/>
              <w:right w:val="nil"/>
            </w:tcBorders>
            <w:tcMar/>
            <w:vAlign w:val="top"/>
          </w:tcPr>
          <w:p w:rsidR="36A4A3E1" w:rsidRDefault="36A4A3E1" w14:paraId="179E333F" w14:textId="2A7924FC">
            <w:hyperlink r:id="R5d4c6d6405f34174">
              <w:r w:rsidRPr="36A4A3E1" w:rsidR="36A4A3E1">
                <w:rPr>
                  <w:rStyle w:val="Hyperlink"/>
                  <w:rFonts w:ascii="Calibri" w:hAnsi="Calibri" w:eastAsia="Calibri" w:cs="Calibri"/>
                  <w:strike w:val="0"/>
                  <w:dstrike w:val="0"/>
                  <w:sz w:val="22"/>
                  <w:szCs w:val="22"/>
                </w:rPr>
                <w:t>CVE-2020-11996</w:t>
              </w:r>
            </w:hyperlink>
          </w:p>
        </w:tc>
        <w:tc>
          <w:tcPr>
            <w:tcW w:w="4680" w:type="dxa"/>
            <w:tcBorders>
              <w:top w:val="single" w:color="E0DBD2" w:sz="8"/>
              <w:left w:val="nil"/>
              <w:bottom w:val="single" w:color="E0DBD2" w:sz="8"/>
              <w:right w:val="nil"/>
            </w:tcBorders>
            <w:tcMar/>
            <w:vAlign w:val="top"/>
          </w:tcPr>
          <w:p w:rsidR="36A4A3E1" w:rsidRDefault="36A4A3E1" w14:paraId="732C23E5" w14:textId="13F5A951">
            <w:r w:rsidRPr="36A4A3E1" w:rsidR="36A4A3E1">
              <w:rPr>
                <w:rFonts w:ascii="Calibri" w:hAnsi="Calibri" w:eastAsia="Calibri" w:cs="Calibri"/>
                <w:color w:val="000000" w:themeColor="text1" w:themeTint="FF" w:themeShade="FF"/>
                <w:sz w:val="22"/>
                <w:szCs w:val="22"/>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36A4A3E1" w:rsidTr="36A4A3E1" w14:paraId="222B5C43">
        <w:tc>
          <w:tcPr>
            <w:tcW w:w="4680" w:type="dxa"/>
            <w:tcBorders>
              <w:top w:val="single" w:color="E0DBD2" w:sz="8"/>
              <w:left w:val="nil"/>
              <w:bottom w:val="single" w:color="E0DBD2" w:sz="8"/>
              <w:right w:val="nil"/>
            </w:tcBorders>
            <w:tcMar/>
            <w:vAlign w:val="top"/>
          </w:tcPr>
          <w:p w:rsidR="36A4A3E1" w:rsidRDefault="36A4A3E1" w14:paraId="23E24892" w14:textId="3F93B4B6">
            <w:hyperlink r:id="Rb1e8fb1a84844b27">
              <w:r w:rsidRPr="36A4A3E1" w:rsidR="36A4A3E1">
                <w:rPr>
                  <w:rStyle w:val="Hyperlink"/>
                  <w:rFonts w:ascii="Calibri" w:hAnsi="Calibri" w:eastAsia="Calibri" w:cs="Calibri"/>
                  <w:strike w:val="0"/>
                  <w:dstrike w:val="0"/>
                  <w:sz w:val="22"/>
                  <w:szCs w:val="22"/>
                </w:rPr>
                <w:t>CVE-2020-13934</w:t>
              </w:r>
            </w:hyperlink>
          </w:p>
        </w:tc>
        <w:tc>
          <w:tcPr>
            <w:tcW w:w="4680" w:type="dxa"/>
            <w:tcBorders>
              <w:top w:val="single" w:color="E0DBD2" w:sz="8"/>
              <w:left w:val="nil"/>
              <w:bottom w:val="single" w:color="E0DBD2" w:sz="8"/>
              <w:right w:val="nil"/>
            </w:tcBorders>
            <w:tcMar/>
            <w:vAlign w:val="top"/>
          </w:tcPr>
          <w:p w:rsidR="36A4A3E1" w:rsidRDefault="36A4A3E1" w14:paraId="60A4D36F" w14:textId="5FF5B97E">
            <w:r w:rsidRPr="36A4A3E1" w:rsidR="36A4A3E1">
              <w:rPr>
                <w:rFonts w:ascii="Calibri" w:hAnsi="Calibri" w:eastAsia="Calibri" w:cs="Calibri"/>
                <w:color w:val="000000" w:themeColor="text1" w:themeTint="FF" w:themeShade="FF"/>
                <w:sz w:val="22"/>
                <w:szCs w:val="22"/>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tc>
      </w:tr>
      <w:tr w:rsidR="36A4A3E1" w:rsidTr="36A4A3E1" w14:paraId="188C9FBB">
        <w:tc>
          <w:tcPr>
            <w:tcW w:w="4680" w:type="dxa"/>
            <w:tcBorders>
              <w:top w:val="single" w:color="E0DBD2" w:sz="8"/>
              <w:left w:val="nil"/>
              <w:bottom w:val="single" w:color="E0DBD2" w:sz="8"/>
              <w:right w:val="nil"/>
            </w:tcBorders>
            <w:tcMar/>
            <w:vAlign w:val="top"/>
          </w:tcPr>
          <w:p w:rsidR="36A4A3E1" w:rsidRDefault="36A4A3E1" w14:paraId="3C8A0FF4" w14:textId="509E44CB">
            <w:hyperlink r:id="R0512dc9699be4cb0">
              <w:r w:rsidRPr="36A4A3E1" w:rsidR="36A4A3E1">
                <w:rPr>
                  <w:rStyle w:val="Hyperlink"/>
                  <w:rFonts w:ascii="Calibri" w:hAnsi="Calibri" w:eastAsia="Calibri" w:cs="Calibri"/>
                  <w:strike w:val="0"/>
                  <w:dstrike w:val="0"/>
                  <w:sz w:val="22"/>
                  <w:szCs w:val="22"/>
                </w:rPr>
                <w:t>CVE-2020-14384</w:t>
              </w:r>
            </w:hyperlink>
          </w:p>
        </w:tc>
        <w:tc>
          <w:tcPr>
            <w:tcW w:w="4680" w:type="dxa"/>
            <w:tcBorders>
              <w:top w:val="single" w:color="E0DBD2" w:sz="8"/>
              <w:left w:val="nil"/>
              <w:bottom w:val="single" w:color="E0DBD2" w:sz="8"/>
              <w:right w:val="nil"/>
            </w:tcBorders>
            <w:tcMar/>
            <w:vAlign w:val="top"/>
          </w:tcPr>
          <w:p w:rsidR="36A4A3E1" w:rsidRDefault="36A4A3E1" w14:paraId="36A3BD8C" w14:textId="429FCB53">
            <w:r w:rsidRPr="36A4A3E1" w:rsidR="36A4A3E1">
              <w:rPr>
                <w:rFonts w:ascii="Calibri" w:hAnsi="Calibri" w:eastAsia="Calibri" w:cs="Calibri"/>
                <w:color w:val="000000" w:themeColor="text1" w:themeTint="FF" w:themeShade="FF"/>
                <w:sz w:val="22"/>
                <w:szCs w:val="22"/>
              </w:rPr>
              <w:t>A flaw was found in JBossWeb in versions before 7.5.31.Final-redhat-3. The fix for CVE-2020-13935 was incomplete in JBossWeb, leaving it vulnerable to a denial of service attack when sending multiple requests with invalid payload length in a WebSocket frame. The highest threat from this vulnerability is to system availability.</w:t>
            </w:r>
          </w:p>
        </w:tc>
      </w:tr>
      <w:tr w:rsidR="36A4A3E1" w:rsidTr="36A4A3E1" w14:paraId="72C49190">
        <w:tc>
          <w:tcPr>
            <w:tcW w:w="4680" w:type="dxa"/>
            <w:tcBorders>
              <w:top w:val="single" w:color="E0DBD2" w:sz="8"/>
              <w:left w:val="nil"/>
              <w:bottom w:val="single" w:color="E0DBD2" w:sz="8"/>
              <w:right w:val="nil"/>
            </w:tcBorders>
            <w:tcMar/>
            <w:vAlign w:val="top"/>
          </w:tcPr>
          <w:p w:rsidR="36A4A3E1" w:rsidRDefault="36A4A3E1" w14:paraId="335484AB" w14:textId="2C2F16BB">
            <w:hyperlink r:id="R41cbc6c1815846de">
              <w:r w:rsidRPr="36A4A3E1" w:rsidR="36A4A3E1">
                <w:rPr>
                  <w:rStyle w:val="Hyperlink"/>
                  <w:rFonts w:ascii="Calibri" w:hAnsi="Calibri" w:eastAsia="Calibri" w:cs="Calibri"/>
                  <w:strike w:val="0"/>
                  <w:dstrike w:val="0"/>
                  <w:sz w:val="22"/>
                  <w:szCs w:val="22"/>
                </w:rPr>
                <w:t>CVE-2020-13935</w:t>
              </w:r>
            </w:hyperlink>
          </w:p>
        </w:tc>
        <w:tc>
          <w:tcPr>
            <w:tcW w:w="4680" w:type="dxa"/>
            <w:tcBorders>
              <w:top w:val="single" w:color="E0DBD2" w:sz="8"/>
              <w:left w:val="nil"/>
              <w:bottom w:val="single" w:color="E0DBD2" w:sz="8"/>
              <w:right w:val="nil"/>
            </w:tcBorders>
            <w:tcMar/>
            <w:vAlign w:val="top"/>
          </w:tcPr>
          <w:p w:rsidR="36A4A3E1" w:rsidRDefault="36A4A3E1" w14:paraId="40BC9902" w14:textId="50AD0F00">
            <w:r w:rsidRPr="36A4A3E1" w:rsidR="36A4A3E1">
              <w:rPr>
                <w:rFonts w:ascii="Calibri" w:hAnsi="Calibri" w:eastAsia="Calibri" w:cs="Calibri"/>
                <w:color w:val="000000" w:themeColor="text1" w:themeTint="FF" w:themeShade="FF"/>
                <w:sz w:val="22"/>
                <w:szCs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36A4A3E1" w:rsidTr="36A4A3E1" w14:paraId="1E7F09E9">
        <w:tc>
          <w:tcPr>
            <w:tcW w:w="4680" w:type="dxa"/>
            <w:tcBorders>
              <w:top w:val="single" w:color="E0DBD2" w:sz="8"/>
              <w:left w:val="nil"/>
              <w:bottom w:val="single" w:color="E0DBD2" w:sz="8"/>
              <w:right w:val="nil"/>
            </w:tcBorders>
            <w:tcMar/>
            <w:vAlign w:val="top"/>
          </w:tcPr>
          <w:p w:rsidR="36A4A3E1" w:rsidRDefault="36A4A3E1" w14:paraId="0B7205F4" w14:textId="7B50DC0D">
            <w:hyperlink r:id="R4184b20a0a374231">
              <w:r w:rsidRPr="36A4A3E1" w:rsidR="36A4A3E1">
                <w:rPr>
                  <w:rStyle w:val="Hyperlink"/>
                  <w:rFonts w:ascii="Calibri" w:hAnsi="Calibri" w:eastAsia="Calibri" w:cs="Calibri"/>
                  <w:strike w:val="0"/>
                  <w:dstrike w:val="0"/>
                  <w:sz w:val="22"/>
                  <w:szCs w:val="22"/>
                </w:rPr>
                <w:t>CVE-2020-17527</w:t>
              </w:r>
            </w:hyperlink>
          </w:p>
        </w:tc>
        <w:tc>
          <w:tcPr>
            <w:tcW w:w="4680" w:type="dxa"/>
            <w:tcBorders>
              <w:top w:val="single" w:color="E0DBD2" w:sz="8"/>
              <w:left w:val="nil"/>
              <w:bottom w:val="single" w:color="E0DBD2" w:sz="8"/>
              <w:right w:val="nil"/>
            </w:tcBorders>
            <w:tcMar/>
            <w:vAlign w:val="top"/>
          </w:tcPr>
          <w:p w:rsidR="36A4A3E1" w:rsidRDefault="36A4A3E1" w14:paraId="32EF7E10" w14:textId="1668636F">
            <w:r w:rsidRPr="36A4A3E1" w:rsidR="36A4A3E1">
              <w:rPr>
                <w:rFonts w:ascii="Calibri" w:hAnsi="Calibri" w:eastAsia="Calibri" w:cs="Calibri"/>
                <w:color w:val="000000" w:themeColor="text1" w:themeTint="FF" w:themeShade="FF"/>
                <w:sz w:val="22"/>
                <w:szCs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36A4A3E1" w:rsidTr="36A4A3E1" w14:paraId="5CF6DA60">
        <w:tc>
          <w:tcPr>
            <w:tcW w:w="4680" w:type="dxa"/>
            <w:tcBorders>
              <w:top w:val="single" w:color="E0DBD2" w:sz="8"/>
              <w:left w:val="nil"/>
              <w:bottom w:val="single" w:color="E0DBD2" w:sz="8"/>
              <w:right w:val="nil"/>
            </w:tcBorders>
            <w:tcMar/>
            <w:vAlign w:val="top"/>
          </w:tcPr>
          <w:p w:rsidR="36A4A3E1" w:rsidRDefault="36A4A3E1" w14:paraId="42B4E9A5" w14:textId="17551637">
            <w:hyperlink r:id="R4c452d533d97422c">
              <w:r w:rsidRPr="36A4A3E1" w:rsidR="36A4A3E1">
                <w:rPr>
                  <w:rStyle w:val="Hyperlink"/>
                  <w:rFonts w:ascii="Calibri" w:hAnsi="Calibri" w:eastAsia="Calibri" w:cs="Calibri"/>
                  <w:strike w:val="0"/>
                  <w:dstrike w:val="0"/>
                  <w:sz w:val="22"/>
                  <w:szCs w:val="22"/>
                </w:rPr>
                <w:t>CVE-2021-25122</w:t>
              </w:r>
            </w:hyperlink>
          </w:p>
        </w:tc>
        <w:tc>
          <w:tcPr>
            <w:tcW w:w="4680" w:type="dxa"/>
            <w:tcBorders>
              <w:top w:val="single" w:color="E0DBD2" w:sz="8"/>
              <w:left w:val="nil"/>
              <w:bottom w:val="single" w:color="E0DBD2" w:sz="8"/>
              <w:right w:val="nil"/>
            </w:tcBorders>
            <w:tcMar/>
            <w:vAlign w:val="top"/>
          </w:tcPr>
          <w:p w:rsidR="36A4A3E1" w:rsidRDefault="36A4A3E1" w14:paraId="07023CBD" w14:textId="2FDBD3D2">
            <w:r w:rsidRPr="36A4A3E1" w:rsidR="36A4A3E1">
              <w:rPr>
                <w:rFonts w:ascii="Calibri" w:hAnsi="Calibri" w:eastAsia="Calibri" w:cs="Calibri"/>
                <w:color w:val="000000" w:themeColor="text1" w:themeTint="FF" w:themeShade="FF"/>
                <w:sz w:val="22"/>
                <w:szCs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36A4A3E1" w:rsidTr="36A4A3E1" w14:paraId="334DD9E4">
        <w:tc>
          <w:tcPr>
            <w:tcW w:w="4680" w:type="dxa"/>
            <w:tcBorders>
              <w:top w:val="single" w:color="E0DBD2" w:sz="8"/>
              <w:left w:val="nil"/>
              <w:bottom w:val="single" w:color="E0DBD2" w:sz="8"/>
              <w:right w:val="nil"/>
            </w:tcBorders>
            <w:tcMar/>
            <w:vAlign w:val="top"/>
          </w:tcPr>
          <w:p w:rsidR="36A4A3E1" w:rsidRDefault="36A4A3E1" w14:paraId="3D142784" w14:textId="6C9F58E7">
            <w:hyperlink r:id="R0729e385131546fc">
              <w:r w:rsidRPr="36A4A3E1" w:rsidR="36A4A3E1">
                <w:rPr>
                  <w:rStyle w:val="Hyperlink"/>
                  <w:rFonts w:ascii="Calibri" w:hAnsi="Calibri" w:eastAsia="Calibri" w:cs="Calibri"/>
                  <w:strike w:val="0"/>
                  <w:dstrike w:val="0"/>
                  <w:sz w:val="22"/>
                  <w:szCs w:val="22"/>
                </w:rPr>
                <w:t>CVE-2021-41079</w:t>
              </w:r>
            </w:hyperlink>
          </w:p>
        </w:tc>
        <w:tc>
          <w:tcPr>
            <w:tcW w:w="4680" w:type="dxa"/>
            <w:tcBorders>
              <w:top w:val="single" w:color="E0DBD2" w:sz="8"/>
              <w:left w:val="nil"/>
              <w:bottom w:val="single" w:color="E0DBD2" w:sz="8"/>
              <w:right w:val="nil"/>
            </w:tcBorders>
            <w:tcMar/>
            <w:vAlign w:val="top"/>
          </w:tcPr>
          <w:p w:rsidR="36A4A3E1" w:rsidRDefault="36A4A3E1" w14:paraId="30425EB3" w14:textId="6B8162F5">
            <w:r w:rsidRPr="36A4A3E1" w:rsidR="36A4A3E1">
              <w:rPr>
                <w:rFonts w:ascii="Calibri" w:hAnsi="Calibri" w:eastAsia="Calibri" w:cs="Calibri"/>
                <w:color w:val="000000" w:themeColor="text1" w:themeTint="FF" w:themeShade="FF"/>
                <w:sz w:val="22"/>
                <w:szCs w:val="22"/>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tc>
      </w:tr>
      <w:tr w:rsidR="36A4A3E1" w:rsidTr="36A4A3E1" w14:paraId="2EB30482">
        <w:tc>
          <w:tcPr>
            <w:tcW w:w="4680" w:type="dxa"/>
            <w:tcBorders>
              <w:top w:val="single" w:color="E0DBD2" w:sz="8"/>
              <w:left w:val="nil"/>
              <w:bottom w:val="single" w:color="E0DBD2" w:sz="8"/>
              <w:right w:val="nil"/>
            </w:tcBorders>
            <w:tcMar/>
            <w:vAlign w:val="top"/>
          </w:tcPr>
          <w:p w:rsidR="36A4A3E1" w:rsidRDefault="36A4A3E1" w14:paraId="0B1FE9CD" w14:textId="63310F12">
            <w:hyperlink r:id="R2a832c8780cb4d5c">
              <w:r w:rsidRPr="36A4A3E1" w:rsidR="36A4A3E1">
                <w:rPr>
                  <w:rStyle w:val="Hyperlink"/>
                  <w:rFonts w:ascii="Calibri" w:hAnsi="Calibri" w:eastAsia="Calibri" w:cs="Calibri"/>
                  <w:strike w:val="0"/>
                  <w:dstrike w:val="0"/>
                  <w:sz w:val="22"/>
                  <w:szCs w:val="22"/>
                </w:rPr>
                <w:t>CVE-2022-29885</w:t>
              </w:r>
            </w:hyperlink>
          </w:p>
        </w:tc>
        <w:tc>
          <w:tcPr>
            <w:tcW w:w="4680" w:type="dxa"/>
            <w:tcBorders>
              <w:top w:val="single" w:color="E0DBD2" w:sz="8"/>
              <w:left w:val="nil"/>
              <w:bottom w:val="single" w:color="E0DBD2" w:sz="8"/>
              <w:right w:val="nil"/>
            </w:tcBorders>
            <w:tcMar/>
            <w:vAlign w:val="top"/>
          </w:tcPr>
          <w:p w:rsidR="36A4A3E1" w:rsidRDefault="36A4A3E1" w14:paraId="1CB5EFD0" w14:textId="29233CA3">
            <w:r w:rsidRPr="36A4A3E1" w:rsidR="36A4A3E1">
              <w:rPr>
                <w:rFonts w:ascii="Calibri" w:hAnsi="Calibri" w:eastAsia="Calibri" w:cs="Calibri"/>
                <w:color w:val="000000" w:themeColor="text1" w:themeTint="FF" w:themeShade="FF"/>
                <w:sz w:val="22"/>
                <w:szCs w:val="22"/>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tc>
      </w:tr>
      <w:tr w:rsidR="36A4A3E1" w:rsidTr="36A4A3E1" w14:paraId="40AF0DBB">
        <w:tc>
          <w:tcPr>
            <w:tcW w:w="4680" w:type="dxa"/>
            <w:tcBorders>
              <w:top w:val="single" w:color="E0DBD2" w:sz="8"/>
              <w:left w:val="nil"/>
              <w:bottom w:val="single" w:color="E0DBD2" w:sz="8"/>
              <w:right w:val="nil"/>
            </w:tcBorders>
            <w:tcMar/>
            <w:vAlign w:val="top"/>
          </w:tcPr>
          <w:p w:rsidR="36A4A3E1" w:rsidRDefault="36A4A3E1" w14:paraId="111284F8" w14:textId="6B970A1E">
            <w:hyperlink r:id="R856162a3f5534f99">
              <w:r w:rsidRPr="36A4A3E1" w:rsidR="36A4A3E1">
                <w:rPr>
                  <w:rStyle w:val="Hyperlink"/>
                  <w:rFonts w:ascii="Calibri" w:hAnsi="Calibri" w:eastAsia="Calibri" w:cs="Calibri"/>
                  <w:strike w:val="0"/>
                  <w:dstrike w:val="0"/>
                  <w:sz w:val="22"/>
                  <w:szCs w:val="22"/>
                </w:rPr>
                <w:t>CVE-2022-42252</w:t>
              </w:r>
            </w:hyperlink>
          </w:p>
        </w:tc>
        <w:tc>
          <w:tcPr>
            <w:tcW w:w="4680" w:type="dxa"/>
            <w:tcBorders>
              <w:top w:val="single" w:color="E0DBD2" w:sz="8"/>
              <w:left w:val="nil"/>
              <w:bottom w:val="single" w:color="E0DBD2" w:sz="8"/>
              <w:right w:val="nil"/>
            </w:tcBorders>
            <w:tcMar/>
            <w:vAlign w:val="top"/>
          </w:tcPr>
          <w:p w:rsidR="36A4A3E1" w:rsidRDefault="36A4A3E1" w14:paraId="5FD78051" w14:textId="776B1CFC">
            <w:r w:rsidRPr="36A4A3E1" w:rsidR="36A4A3E1">
              <w:rPr>
                <w:rFonts w:ascii="Calibri" w:hAnsi="Calibri" w:eastAsia="Calibri" w:cs="Calibri"/>
                <w:color w:val="000000" w:themeColor="text1" w:themeTint="FF" w:themeShade="FF"/>
                <w:sz w:val="22"/>
                <w:szCs w:val="22"/>
              </w:rPr>
              <w:t>If Apache Tomcat 8.5.0 to 8.5.52,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tc>
      </w:tr>
    </w:tbl>
    <w:p w:rsidR="6F4D715E" w:rsidP="36A4A3E1" w:rsidRDefault="6F4D715E" w14:paraId="50F5154D" w14:textId="5E91C8EE">
      <w:pPr>
        <w:spacing w:line="257" w:lineRule="auto"/>
      </w:pPr>
    </w:p>
    <w:p w:rsidR="6F4D715E" w:rsidP="36A4A3E1" w:rsidRDefault="6F4D715E" w14:paraId="248A293C" w14:textId="3E5BDC1C">
      <w:pPr>
        <w:pStyle w:val="Heading2"/>
      </w:pPr>
      <w:r w:rsidRPr="36A4A3E1" w:rsidR="6F4D715E">
        <w:rPr>
          <w:rFonts w:ascii="Calibri" w:hAnsi="Calibri" w:eastAsia="Calibri" w:cs="Calibri"/>
          <w:noProof w:val="0"/>
          <w:color w:val="000000" w:themeColor="text1" w:themeTint="FF" w:themeShade="FF"/>
          <w:sz w:val="22"/>
          <w:szCs w:val="22"/>
          <w:lang w:val="en-US"/>
        </w:rPr>
        <w:t>Search Results</w:t>
      </w:r>
    </w:p>
    <w:p w:rsidR="6F4D715E" w:rsidP="36A4A3E1" w:rsidRDefault="6F4D715E" w14:paraId="7A841D33" w14:textId="5A2F0012">
      <w:pPr>
        <w:spacing w:line="257" w:lineRule="auto"/>
      </w:pPr>
      <w:r w:rsidRPr="36A4A3E1" w:rsidR="6F4D715E">
        <w:rPr>
          <w:rFonts w:ascii="Calibri" w:hAnsi="Calibri" w:eastAsia="Calibri" w:cs="Calibri"/>
          <w:noProof w:val="0"/>
          <w:color w:val="000000" w:themeColor="text1" w:themeTint="FF" w:themeShade="FF"/>
          <w:sz w:val="22"/>
          <w:szCs w:val="22"/>
          <w:lang w:val="en-US"/>
        </w:rPr>
        <w:t xml:space="preserve">There are </w:t>
      </w:r>
      <w:r w:rsidRPr="36A4A3E1" w:rsidR="6F4D715E">
        <w:rPr>
          <w:rFonts w:ascii="Calibri" w:hAnsi="Calibri" w:eastAsia="Calibri" w:cs="Calibri"/>
          <w:b w:val="1"/>
          <w:bCs w:val="1"/>
          <w:noProof w:val="0"/>
          <w:color w:val="000000" w:themeColor="text1" w:themeTint="FF" w:themeShade="FF"/>
          <w:sz w:val="22"/>
          <w:szCs w:val="22"/>
          <w:lang w:val="en-US"/>
        </w:rPr>
        <w:t>4</w:t>
      </w:r>
      <w:r w:rsidRPr="36A4A3E1" w:rsidR="6F4D715E">
        <w:rPr>
          <w:rFonts w:ascii="Calibri" w:hAnsi="Calibri" w:eastAsia="Calibri" w:cs="Calibri"/>
          <w:noProof w:val="0"/>
          <w:color w:val="000000" w:themeColor="text1" w:themeTint="FF" w:themeShade="FF"/>
          <w:sz w:val="22"/>
          <w:szCs w:val="22"/>
          <w:lang w:val="en-US"/>
        </w:rPr>
        <w:t xml:space="preserve"> CVE Records that match your search.</w:t>
      </w:r>
    </w:p>
    <w:tbl>
      <w:tblPr>
        <w:tblStyle w:val="TableNormal"/>
        <w:tblW w:w="0" w:type="auto"/>
        <w:tblLayout w:type="fixed"/>
        <w:tblLook w:val="04A0" w:firstRow="1" w:lastRow="0" w:firstColumn="1" w:lastColumn="0" w:noHBand="0" w:noVBand="1"/>
      </w:tblPr>
      <w:tblGrid>
        <w:gridCol w:w="4680"/>
        <w:gridCol w:w="4680"/>
      </w:tblGrid>
      <w:tr w:rsidR="36A4A3E1" w:rsidTr="36A4A3E1" w14:paraId="56962CA7">
        <w:tc>
          <w:tcPr>
            <w:tcW w:w="4680" w:type="dxa"/>
            <w:tcBorders>
              <w:top w:val="single" w:color="CCCCCC" w:sz="8"/>
              <w:left w:val="nil"/>
              <w:bottom w:val="single" w:color="CCCCCC" w:sz="8"/>
              <w:right w:val="nil"/>
            </w:tcBorders>
            <w:shd w:val="clear" w:color="auto" w:fill="E0DBD2"/>
            <w:tcMar/>
            <w:vAlign w:val="top"/>
          </w:tcPr>
          <w:p w:rsidR="36A4A3E1" w:rsidP="36A4A3E1" w:rsidRDefault="36A4A3E1" w14:paraId="1B34AA45" w14:textId="1913D33C">
            <w:pPr>
              <w:spacing w:line="257" w:lineRule="auto"/>
              <w:jc w:val="center"/>
            </w:pPr>
            <w:r w:rsidRPr="36A4A3E1" w:rsidR="36A4A3E1">
              <w:rPr>
                <w:rFonts w:ascii="Calibri" w:hAnsi="Calibri" w:eastAsia="Calibri" w:cs="Calibri"/>
                <w:b w:val="1"/>
                <w:bCs w:val="1"/>
                <w:color w:val="444444"/>
                <w:sz w:val="22"/>
                <w:szCs w:val="22"/>
              </w:rPr>
              <w:t>Name</w:t>
            </w:r>
          </w:p>
        </w:tc>
        <w:tc>
          <w:tcPr>
            <w:tcW w:w="4680" w:type="dxa"/>
            <w:tcBorders>
              <w:top w:val="single" w:color="CCCCCC" w:sz="8"/>
              <w:left w:val="nil"/>
              <w:bottom w:val="single" w:color="CCCCCC" w:sz="8"/>
              <w:right w:val="nil"/>
            </w:tcBorders>
            <w:shd w:val="clear" w:color="auto" w:fill="E0DBD2"/>
            <w:tcMar/>
            <w:vAlign w:val="top"/>
          </w:tcPr>
          <w:p w:rsidR="36A4A3E1" w:rsidP="36A4A3E1" w:rsidRDefault="36A4A3E1" w14:paraId="6DA81357" w14:textId="65E9D748">
            <w:pPr>
              <w:spacing w:line="257" w:lineRule="auto"/>
              <w:jc w:val="center"/>
            </w:pPr>
            <w:r w:rsidRPr="36A4A3E1" w:rsidR="36A4A3E1">
              <w:rPr>
                <w:rFonts w:ascii="Calibri" w:hAnsi="Calibri" w:eastAsia="Calibri" w:cs="Calibri"/>
                <w:b w:val="1"/>
                <w:bCs w:val="1"/>
                <w:color w:val="444444"/>
                <w:sz w:val="22"/>
                <w:szCs w:val="22"/>
              </w:rPr>
              <w:t>Description</w:t>
            </w:r>
          </w:p>
        </w:tc>
      </w:tr>
      <w:tr w:rsidR="36A4A3E1" w:rsidTr="36A4A3E1" w14:paraId="0FB12A06">
        <w:tc>
          <w:tcPr>
            <w:tcW w:w="4680" w:type="dxa"/>
            <w:tcBorders>
              <w:top w:val="single" w:color="CCCCCC" w:sz="8"/>
              <w:left w:val="nil"/>
              <w:bottom w:val="single" w:color="E0DBD2" w:sz="8"/>
              <w:right w:val="nil"/>
            </w:tcBorders>
            <w:tcMar/>
            <w:vAlign w:val="top"/>
          </w:tcPr>
          <w:p w:rsidR="36A4A3E1" w:rsidP="36A4A3E1" w:rsidRDefault="36A4A3E1" w14:paraId="7B954B22" w14:textId="112818E9">
            <w:pPr>
              <w:spacing w:line="257" w:lineRule="auto"/>
            </w:pPr>
            <w:hyperlink r:id="R003fac65771f4e13">
              <w:r w:rsidRPr="36A4A3E1" w:rsidR="36A4A3E1">
                <w:rPr>
                  <w:rStyle w:val="Hyperlink"/>
                  <w:rFonts w:ascii="Calibri" w:hAnsi="Calibri" w:eastAsia="Calibri" w:cs="Calibri"/>
                  <w:strike w:val="0"/>
                  <w:dstrike w:val="0"/>
                  <w:sz w:val="22"/>
                  <w:szCs w:val="22"/>
                </w:rPr>
                <w:t>CVE-2022-23181</w:t>
              </w:r>
            </w:hyperlink>
          </w:p>
        </w:tc>
        <w:tc>
          <w:tcPr>
            <w:tcW w:w="4680" w:type="dxa"/>
            <w:tcBorders>
              <w:top w:val="single" w:color="CCCCCC" w:sz="8"/>
              <w:left w:val="nil"/>
              <w:bottom w:val="single" w:color="E0DBD2" w:sz="8"/>
              <w:right w:val="nil"/>
            </w:tcBorders>
            <w:tcMar/>
            <w:vAlign w:val="top"/>
          </w:tcPr>
          <w:p w:rsidR="36A4A3E1" w:rsidP="36A4A3E1" w:rsidRDefault="36A4A3E1" w14:paraId="7FE76402" w14:textId="2033F7DD">
            <w:pPr>
              <w:spacing w:line="257" w:lineRule="auto"/>
            </w:pPr>
            <w:r w:rsidRPr="36A4A3E1" w:rsidR="36A4A3E1">
              <w:rPr>
                <w:rFonts w:ascii="Calibri" w:hAnsi="Calibri" w:eastAsia="Calibri" w:cs="Calibri"/>
                <w:sz w:val="22"/>
                <w:szCs w:val="22"/>
              </w:rPr>
              <w:t>The fix for bug CVE-2020-9484 introduced a time of check, time of use vulnerability into Apache Tomcat 10.1.0-M1 to 10.1.0-M8, 10.0.0-M5 to 10.0.14, 9.0.35 to 9.0.56 and 8.5.55 to 8.5.73 that allowed a local attacker to perform actions with the privileges of the user that the Tomcat process is using. This issue is only exploitable when Tomcat is configured to persist sessions using the FileStore.</w:t>
            </w:r>
          </w:p>
        </w:tc>
      </w:tr>
      <w:tr w:rsidR="36A4A3E1" w:rsidTr="36A4A3E1" w14:paraId="317D23D1">
        <w:tc>
          <w:tcPr>
            <w:tcW w:w="4680" w:type="dxa"/>
            <w:tcBorders>
              <w:top w:val="single" w:color="E0DBD2" w:sz="8"/>
              <w:left w:val="nil"/>
              <w:bottom w:val="single" w:color="E0DBD2" w:sz="8"/>
              <w:right w:val="nil"/>
            </w:tcBorders>
            <w:tcMar/>
            <w:vAlign w:val="top"/>
          </w:tcPr>
          <w:p w:rsidR="36A4A3E1" w:rsidP="36A4A3E1" w:rsidRDefault="36A4A3E1" w14:paraId="5360DB71" w14:textId="5AD37677">
            <w:pPr>
              <w:spacing w:line="257" w:lineRule="auto"/>
            </w:pPr>
            <w:hyperlink r:id="R5458480ce11640f9">
              <w:r w:rsidRPr="36A4A3E1" w:rsidR="36A4A3E1">
                <w:rPr>
                  <w:rStyle w:val="Hyperlink"/>
                  <w:rFonts w:ascii="Calibri" w:hAnsi="Calibri" w:eastAsia="Calibri" w:cs="Calibri"/>
                  <w:strike w:val="0"/>
                  <w:dstrike w:val="0"/>
                  <w:sz w:val="22"/>
                  <w:szCs w:val="22"/>
                </w:rPr>
                <w:t>CVE-2021-25329</w:t>
              </w:r>
            </w:hyperlink>
          </w:p>
        </w:tc>
        <w:tc>
          <w:tcPr>
            <w:tcW w:w="4680" w:type="dxa"/>
            <w:tcBorders>
              <w:top w:val="single" w:color="E0DBD2" w:sz="8"/>
              <w:left w:val="nil"/>
              <w:bottom w:val="single" w:color="E0DBD2" w:sz="8"/>
              <w:right w:val="nil"/>
            </w:tcBorders>
            <w:tcMar/>
            <w:vAlign w:val="top"/>
          </w:tcPr>
          <w:p w:rsidR="36A4A3E1" w:rsidP="36A4A3E1" w:rsidRDefault="36A4A3E1" w14:paraId="28284900" w14:textId="5989AE5E">
            <w:pPr>
              <w:spacing w:line="257" w:lineRule="auto"/>
            </w:pPr>
            <w:r w:rsidRPr="36A4A3E1" w:rsidR="36A4A3E1">
              <w:rPr>
                <w:rFonts w:ascii="Calibri" w:hAnsi="Calibri" w:eastAsia="Calibri" w:cs="Calibri"/>
                <w:sz w:val="22"/>
                <w:szCs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36A4A3E1" w:rsidTr="36A4A3E1" w14:paraId="4E4FD4E1">
        <w:tc>
          <w:tcPr>
            <w:tcW w:w="4680" w:type="dxa"/>
            <w:tcBorders>
              <w:top w:val="single" w:color="E0DBD2" w:sz="8"/>
              <w:left w:val="nil"/>
              <w:bottom w:val="single" w:color="E0DBD2" w:sz="8"/>
              <w:right w:val="nil"/>
            </w:tcBorders>
            <w:tcMar/>
            <w:vAlign w:val="top"/>
          </w:tcPr>
          <w:p w:rsidR="36A4A3E1" w:rsidP="36A4A3E1" w:rsidRDefault="36A4A3E1" w14:paraId="7E22CBEC" w14:textId="590DD5AF">
            <w:pPr>
              <w:spacing w:line="257" w:lineRule="auto"/>
            </w:pPr>
            <w:hyperlink r:id="R170d7c1f21c84a9f">
              <w:r w:rsidRPr="36A4A3E1" w:rsidR="36A4A3E1">
                <w:rPr>
                  <w:rStyle w:val="Hyperlink"/>
                  <w:rFonts w:ascii="Calibri" w:hAnsi="Calibri" w:eastAsia="Calibri" w:cs="Calibri"/>
                  <w:strike w:val="0"/>
                  <w:dstrike w:val="0"/>
                  <w:sz w:val="22"/>
                  <w:szCs w:val="22"/>
                </w:rPr>
                <w:t>CVE-2020-9494</w:t>
              </w:r>
            </w:hyperlink>
          </w:p>
        </w:tc>
        <w:tc>
          <w:tcPr>
            <w:tcW w:w="4680" w:type="dxa"/>
            <w:tcBorders>
              <w:top w:val="single" w:color="E0DBD2" w:sz="8"/>
              <w:left w:val="nil"/>
              <w:bottom w:val="single" w:color="E0DBD2" w:sz="8"/>
              <w:right w:val="nil"/>
            </w:tcBorders>
            <w:tcMar/>
            <w:vAlign w:val="top"/>
          </w:tcPr>
          <w:p w:rsidR="36A4A3E1" w:rsidP="36A4A3E1" w:rsidRDefault="36A4A3E1" w14:paraId="78C88508" w14:textId="16BFAFA9">
            <w:pPr>
              <w:spacing w:line="257" w:lineRule="auto"/>
            </w:pPr>
            <w:r w:rsidRPr="36A4A3E1" w:rsidR="36A4A3E1">
              <w:rPr>
                <w:rFonts w:ascii="Calibri" w:hAnsi="Calibri" w:eastAsia="Calibri" w:cs="Calibri"/>
                <w:sz w:val="22"/>
                <w:szCs w:val="22"/>
              </w:rPr>
              <w:t>Apache Traffic Server 6.0.0 to 6.2.3, 7.0.0 to 7.1.10, and 8.0.0 to 8.0.7 is vulnerable to certain types of HTTP/2 HEADERS frames that can cause the server to allocate a large amount of memory and spin the thread.</w:t>
            </w:r>
          </w:p>
        </w:tc>
      </w:tr>
      <w:tr w:rsidR="36A4A3E1" w:rsidTr="36A4A3E1" w14:paraId="5A5CD74B">
        <w:tc>
          <w:tcPr>
            <w:tcW w:w="4680" w:type="dxa"/>
            <w:tcBorders>
              <w:top w:val="single" w:color="E0DBD2" w:sz="8"/>
              <w:left w:val="nil"/>
              <w:bottom w:val="single" w:color="E0DBD2" w:sz="8"/>
              <w:right w:val="nil"/>
            </w:tcBorders>
            <w:tcMar/>
            <w:vAlign w:val="top"/>
          </w:tcPr>
          <w:p w:rsidR="36A4A3E1" w:rsidP="36A4A3E1" w:rsidRDefault="36A4A3E1" w14:paraId="146FE2F2" w14:textId="7FFE6C4B">
            <w:pPr>
              <w:spacing w:line="257" w:lineRule="auto"/>
            </w:pPr>
            <w:hyperlink r:id="R6d217c535c6b4fd7">
              <w:r w:rsidRPr="36A4A3E1" w:rsidR="36A4A3E1">
                <w:rPr>
                  <w:rStyle w:val="Hyperlink"/>
                  <w:rFonts w:ascii="Calibri" w:hAnsi="Calibri" w:eastAsia="Calibri" w:cs="Calibri"/>
                  <w:strike w:val="0"/>
                  <w:dstrike w:val="0"/>
                  <w:sz w:val="22"/>
                  <w:szCs w:val="22"/>
                </w:rPr>
                <w:t>CVE-2020-9484</w:t>
              </w:r>
            </w:hyperlink>
          </w:p>
        </w:tc>
        <w:tc>
          <w:tcPr>
            <w:tcW w:w="4680" w:type="dxa"/>
            <w:tcBorders>
              <w:top w:val="single" w:color="E0DBD2" w:sz="8"/>
              <w:left w:val="nil"/>
              <w:bottom w:val="single" w:color="E0DBD2" w:sz="8"/>
              <w:right w:val="nil"/>
            </w:tcBorders>
            <w:tcMar/>
            <w:vAlign w:val="top"/>
          </w:tcPr>
          <w:p w:rsidR="36A4A3E1" w:rsidP="36A4A3E1" w:rsidRDefault="36A4A3E1" w14:paraId="1BAA5FED" w14:textId="212B3A46">
            <w:pPr>
              <w:spacing w:line="257" w:lineRule="auto"/>
            </w:pPr>
            <w:r w:rsidRPr="36A4A3E1" w:rsidR="36A4A3E1">
              <w:rPr>
                <w:rFonts w:ascii="Calibri" w:hAnsi="Calibri" w:eastAsia="Calibri" w:cs="Calibri"/>
                <w:sz w:val="22"/>
                <w:szCs w:val="22"/>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 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36A4A3E1" w:rsidTr="36A4A3E1" w14:paraId="75E7A3C3">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EE8E8B4" w14:textId="00421513">
            <w:pPr>
              <w:spacing w:line="257" w:lineRule="auto"/>
            </w:pPr>
            <w:hyperlink r:id="Rffb4abc079c144f1">
              <w:r w:rsidRPr="36A4A3E1" w:rsidR="36A4A3E1">
                <w:rPr>
                  <w:rStyle w:val="Hyperlink"/>
                  <w:rFonts w:ascii="Calibri" w:hAnsi="Calibri" w:eastAsia="Calibri" w:cs="Calibri"/>
                  <w:strike w:val="0"/>
                  <w:dstrike w:val="0"/>
                  <w:sz w:val="22"/>
                  <w:szCs w:val="22"/>
                </w:rPr>
                <w:t>CVE-2021-25329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011633B" w14:textId="1AD48245">
            <w:pPr>
              <w:spacing w:line="257" w:lineRule="auto"/>
            </w:pPr>
            <w:r w:rsidRPr="36A4A3E1" w:rsidR="36A4A3E1">
              <w:rPr>
                <w:rFonts w:ascii="Calibri" w:hAnsi="Calibri" w:eastAsia="Calibri" w:cs="Calibri"/>
                <w:color w:val="000000" w:themeColor="text1" w:themeTint="FF" w:themeShade="FF"/>
                <w:sz w:val="22"/>
                <w:szCs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36A4A3E1" w:rsidTr="36A4A3E1" w14:paraId="4B8310C8">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174D06A" w14:textId="6E6A7213">
            <w:pPr>
              <w:spacing w:line="257" w:lineRule="auto"/>
            </w:pPr>
            <w:hyperlink r:id="R7f4509794646468f">
              <w:r w:rsidRPr="36A4A3E1" w:rsidR="36A4A3E1">
                <w:rPr>
                  <w:rStyle w:val="Hyperlink"/>
                  <w:rFonts w:ascii="Calibri" w:hAnsi="Calibri" w:eastAsia="Calibri" w:cs="Calibri"/>
                  <w:strike w:val="0"/>
                  <w:dstrike w:val="0"/>
                  <w:sz w:val="22"/>
                  <w:szCs w:val="22"/>
                </w:rPr>
                <w:t>CVE-2020-9494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7A37DA0" w14:textId="3FA2B3BB">
            <w:pPr>
              <w:spacing w:line="257" w:lineRule="auto"/>
            </w:pPr>
            <w:r w:rsidRPr="36A4A3E1" w:rsidR="36A4A3E1">
              <w:rPr>
                <w:rFonts w:ascii="Calibri" w:hAnsi="Calibri" w:eastAsia="Calibri" w:cs="Calibri"/>
                <w:color w:val="000000" w:themeColor="text1" w:themeTint="FF" w:themeShade="FF"/>
                <w:sz w:val="22"/>
                <w:szCs w:val="22"/>
              </w:rPr>
              <w:t>Apache Traffic Server 6.0.0 to 6.2.3, 7.0.0 to 7.1.10, and 8.0.0 to 8.0.7 is vulnerable to certain types of HTTP/2 HEADERS frames that can cause the server to allocate a large amount of memory and spin the thread.</w:t>
            </w:r>
          </w:p>
        </w:tc>
      </w:tr>
      <w:tr w:rsidR="36A4A3E1" w:rsidTr="36A4A3E1" w14:paraId="39CE3D0F">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08A6831" w14:textId="7408F835">
            <w:pPr>
              <w:spacing w:line="257" w:lineRule="auto"/>
            </w:pPr>
            <w:hyperlink r:id="R6db6439ccff0499a">
              <w:r w:rsidRPr="36A4A3E1" w:rsidR="36A4A3E1">
                <w:rPr>
                  <w:rStyle w:val="Hyperlink"/>
                  <w:rFonts w:ascii="Calibri" w:hAnsi="Calibri" w:eastAsia="Calibri" w:cs="Calibri"/>
                  <w:strike w:val="0"/>
                  <w:dstrike w:val="0"/>
                  <w:sz w:val="22"/>
                  <w:szCs w:val="22"/>
                </w:rPr>
                <w:t>CVE-2020-9484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B113E6C" w14:textId="74A3CA03">
            <w:pPr>
              <w:spacing w:line="257" w:lineRule="auto"/>
            </w:pPr>
            <w:r w:rsidRPr="36A4A3E1" w:rsidR="36A4A3E1">
              <w:rPr>
                <w:rFonts w:ascii="Calibri" w:hAnsi="Calibri" w:eastAsia="Calibri" w:cs="Calibri"/>
                <w:color w:val="000000" w:themeColor="text1" w:themeTint="FF" w:themeShade="FF"/>
                <w:sz w:val="22"/>
                <w:szCs w:val="22"/>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 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36A4A3E1" w:rsidTr="36A4A3E1" w14:paraId="7C2A2A1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89BC622" w14:textId="17EDA222">
            <w:pPr>
              <w:spacing w:line="257" w:lineRule="auto"/>
            </w:pPr>
            <w:hyperlink r:id="R2565fe93297f4fe6">
              <w:r w:rsidRPr="36A4A3E1" w:rsidR="36A4A3E1">
                <w:rPr>
                  <w:rStyle w:val="Hyperlink"/>
                  <w:rFonts w:ascii="Calibri" w:hAnsi="Calibri" w:eastAsia="Calibri" w:cs="Calibri"/>
                  <w:strike w:val="0"/>
                  <w:dstrike w:val="0"/>
                  <w:sz w:val="22"/>
                  <w:szCs w:val="22"/>
                </w:rPr>
                <w:t>CVE-2021-30640</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07E945C" w14:textId="546E6E3D">
            <w:pPr>
              <w:spacing w:line="257" w:lineRule="auto"/>
            </w:pPr>
            <w:r w:rsidRPr="36A4A3E1" w:rsidR="36A4A3E1">
              <w:rPr>
                <w:rFonts w:ascii="Calibri" w:hAnsi="Calibri" w:eastAsia="Calibri" w:cs="Calibri"/>
                <w:color w:val="000000" w:themeColor="text1" w:themeTint="FF" w:themeShade="FF"/>
                <w:sz w:val="22"/>
                <w:szCs w:val="22"/>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tc>
      </w:tr>
      <w:tr w:rsidR="36A4A3E1" w:rsidTr="36A4A3E1" w14:paraId="21BC00C9">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3A0E596" w14:textId="517458D3">
            <w:pPr>
              <w:spacing w:line="257" w:lineRule="auto"/>
            </w:pPr>
            <w:hyperlink r:id="R5838bc732c8c4e15">
              <w:r w:rsidRPr="36A4A3E1" w:rsidR="36A4A3E1">
                <w:rPr>
                  <w:rStyle w:val="Hyperlink"/>
                  <w:rFonts w:ascii="Calibri" w:hAnsi="Calibri" w:eastAsia="Calibri" w:cs="Calibri"/>
                  <w:strike w:val="0"/>
                  <w:dstrike w:val="0"/>
                  <w:sz w:val="22"/>
                  <w:szCs w:val="22"/>
                </w:rPr>
                <w:t>CVE-2022-34305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71BD7ED" w14:textId="26D81788">
            <w:pPr>
              <w:spacing w:line="257" w:lineRule="auto"/>
            </w:pPr>
            <w:r w:rsidRPr="36A4A3E1" w:rsidR="36A4A3E1">
              <w:rPr>
                <w:rFonts w:ascii="Calibri" w:hAnsi="Calibri" w:eastAsia="Calibri" w:cs="Calibri"/>
                <w:color w:val="000000" w:themeColor="text1" w:themeTint="FF" w:themeShade="FF"/>
                <w:sz w:val="22"/>
                <w:szCs w:val="22"/>
              </w:rPr>
              <w:t>In Apache Tomcat 10.1.0-M1 to 10.1.0-M16, 10.0.0-M1 to 10.0.22, 9.0.30 to 9.0.64 and 8.5.50 to 8.5.81 the Form authentication example in the examples web application displayed user provided data without filtering, exposing a XSS vulnerability.</w:t>
            </w:r>
          </w:p>
        </w:tc>
      </w:tr>
      <w:tr w:rsidR="36A4A3E1" w:rsidTr="36A4A3E1" w14:paraId="5A638A10">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BB63B48" w14:textId="07183924">
            <w:pPr>
              <w:spacing w:line="257" w:lineRule="auto"/>
            </w:pPr>
            <w:hyperlink r:id="R850713ab3cc64ecd">
              <w:r w:rsidRPr="36A4A3E1" w:rsidR="36A4A3E1">
                <w:rPr>
                  <w:rStyle w:val="Hyperlink"/>
                  <w:rFonts w:ascii="Calibri" w:hAnsi="Calibri" w:eastAsia="Calibri" w:cs="Calibri"/>
                  <w:strike w:val="0"/>
                  <w:dstrike w:val="0"/>
                  <w:sz w:val="22"/>
                  <w:szCs w:val="22"/>
                </w:rPr>
                <w:t>CVE-2021-24122</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17F20B6" w14:textId="15EB4249">
            <w:pPr>
              <w:spacing w:line="257" w:lineRule="auto"/>
            </w:pPr>
            <w:r w:rsidRPr="36A4A3E1" w:rsidR="36A4A3E1">
              <w:rPr>
                <w:rFonts w:ascii="Calibri" w:hAnsi="Calibri" w:eastAsia="Calibri" w:cs="Calibri"/>
                <w:color w:val="000000" w:themeColor="text1" w:themeTint="FF" w:themeShade="FF"/>
                <w:sz w:val="22"/>
                <w:szCs w:val="22"/>
              </w:rPr>
              <w:t>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File.getCanonicalPath() which in turn was caused by the inconsistent behavior of the Windows API (FindFirstFileW) in some circumstances.</w:t>
            </w:r>
          </w:p>
        </w:tc>
      </w:tr>
      <w:tr w:rsidR="36A4A3E1" w:rsidTr="36A4A3E1" w14:paraId="104DD2D8">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8D8B72C" w14:textId="0BC63D15">
            <w:pPr>
              <w:spacing w:line="257" w:lineRule="auto"/>
            </w:pPr>
            <w:hyperlink r:id="R27c30831ca6e4d97">
              <w:r w:rsidRPr="36A4A3E1" w:rsidR="36A4A3E1">
                <w:rPr>
                  <w:rStyle w:val="Hyperlink"/>
                  <w:rFonts w:ascii="Calibri" w:hAnsi="Calibri" w:eastAsia="Calibri" w:cs="Calibri"/>
                  <w:strike w:val="0"/>
                  <w:dstrike w:val="0"/>
                  <w:sz w:val="22"/>
                  <w:szCs w:val="22"/>
                </w:rPr>
                <w:t>CVE-2021-33037</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18608EC" w14:textId="618D2B27">
            <w:pPr>
              <w:spacing w:line="257" w:lineRule="auto"/>
            </w:pPr>
            <w:r w:rsidRPr="36A4A3E1" w:rsidR="36A4A3E1">
              <w:rPr>
                <w:rFonts w:ascii="Calibri" w:hAnsi="Calibri" w:eastAsia="Calibri" w:cs="Calibri"/>
                <w:color w:val="000000" w:themeColor="text1" w:themeTint="FF" w:themeShade="FF"/>
                <w:sz w:val="22"/>
                <w:szCs w:val="22"/>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tc>
      </w:tr>
      <w:tr w:rsidR="36A4A3E1" w:rsidTr="36A4A3E1" w14:paraId="0607BE99">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5165EB5" w14:textId="26AD1BF5">
            <w:pPr>
              <w:spacing w:line="257" w:lineRule="auto"/>
            </w:pPr>
            <w:hyperlink r:id="R6714976174434257">
              <w:r w:rsidRPr="36A4A3E1" w:rsidR="36A4A3E1">
                <w:rPr>
                  <w:rStyle w:val="Hyperlink"/>
                  <w:rFonts w:ascii="Calibri" w:hAnsi="Calibri" w:eastAsia="Calibri" w:cs="Calibri"/>
                  <w:strike w:val="0"/>
                  <w:dstrike w:val="0"/>
                  <w:sz w:val="22"/>
                  <w:szCs w:val="22"/>
                </w:rPr>
                <w:t>CVE-2020-1935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38B2A49" w14:textId="6E99AA62">
            <w:pPr>
              <w:spacing w:line="257" w:lineRule="auto"/>
            </w:pPr>
            <w:r w:rsidRPr="36A4A3E1" w:rsidR="36A4A3E1">
              <w:rPr>
                <w:rFonts w:ascii="Calibri" w:hAnsi="Calibri" w:eastAsia="Calibri" w:cs="Calibri"/>
                <w:color w:val="000000" w:themeColor="text1" w:themeTint="FF" w:themeShade="FF"/>
                <w:sz w:val="22"/>
                <w:szCs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36A4A3E1" w:rsidTr="36A4A3E1" w14:paraId="6FC9ACF3">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7F9647B" w14:textId="32546B8F">
            <w:pPr>
              <w:spacing w:line="257" w:lineRule="auto"/>
            </w:pPr>
            <w:hyperlink r:id="Ra91ca00f379c4073">
              <w:r w:rsidRPr="36A4A3E1" w:rsidR="36A4A3E1">
                <w:rPr>
                  <w:rStyle w:val="Hyperlink"/>
                  <w:rFonts w:ascii="Calibri" w:hAnsi="Calibri" w:eastAsia="Calibri" w:cs="Calibri"/>
                  <w:strike w:val="0"/>
                  <w:dstrike w:val="0"/>
                  <w:sz w:val="22"/>
                  <w:szCs w:val="22"/>
                </w:rPr>
                <w:t>CVE-2019-17569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81F4711" w14:textId="355C5921">
            <w:pPr>
              <w:spacing w:line="257" w:lineRule="auto"/>
            </w:pPr>
            <w:r w:rsidRPr="36A4A3E1" w:rsidR="36A4A3E1">
              <w:rPr>
                <w:rFonts w:ascii="Calibri" w:hAnsi="Calibri" w:eastAsia="Calibri" w:cs="Calibri"/>
                <w:color w:val="000000" w:themeColor="text1" w:themeTint="FF" w:themeShade="FF"/>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36A4A3E1" w:rsidTr="36A4A3E1" w14:paraId="7E3B5E2F">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FA33FBD" w14:textId="55BA0DBF">
            <w:pPr>
              <w:spacing w:line="257" w:lineRule="auto"/>
            </w:pPr>
            <w:hyperlink r:id="Re7a8011209a847f7">
              <w:r w:rsidRPr="36A4A3E1" w:rsidR="36A4A3E1">
                <w:rPr>
                  <w:rStyle w:val="Hyperlink"/>
                  <w:rFonts w:ascii="Calibri" w:hAnsi="Calibri" w:eastAsia="Calibri" w:cs="Calibri"/>
                  <w:strike w:val="0"/>
                  <w:dstrike w:val="0"/>
                  <w:sz w:val="22"/>
                  <w:szCs w:val="22"/>
                </w:rPr>
                <w:t>CVE-2020-1935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CA6E073" w14:textId="1A54CC5F">
            <w:pPr>
              <w:spacing w:line="257" w:lineRule="auto"/>
            </w:pPr>
            <w:r w:rsidRPr="36A4A3E1" w:rsidR="36A4A3E1">
              <w:rPr>
                <w:rFonts w:ascii="Calibri" w:hAnsi="Calibri" w:eastAsia="Calibri" w:cs="Calibri"/>
                <w:color w:val="000000" w:themeColor="text1" w:themeTint="FF" w:themeShade="FF"/>
                <w:sz w:val="22"/>
                <w:szCs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36A4A3E1" w:rsidTr="36A4A3E1" w14:paraId="3D982C59">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B8D0AF2" w14:textId="77A0F455">
            <w:pPr>
              <w:spacing w:line="257" w:lineRule="auto"/>
            </w:pPr>
            <w:hyperlink r:id="R5343282945fd4d7e">
              <w:r w:rsidRPr="36A4A3E1" w:rsidR="36A4A3E1">
                <w:rPr>
                  <w:rStyle w:val="Hyperlink"/>
                  <w:rFonts w:ascii="Calibri" w:hAnsi="Calibri" w:eastAsia="Calibri" w:cs="Calibri"/>
                  <w:strike w:val="0"/>
                  <w:dstrike w:val="0"/>
                  <w:sz w:val="22"/>
                  <w:szCs w:val="22"/>
                </w:rPr>
                <w:t>CVE-2019-17569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C2E1AFB" w14:textId="010674ED">
            <w:pPr>
              <w:spacing w:line="257" w:lineRule="auto"/>
            </w:pPr>
            <w:r w:rsidRPr="36A4A3E1" w:rsidR="36A4A3E1">
              <w:rPr>
                <w:rFonts w:ascii="Calibri" w:hAnsi="Calibri" w:eastAsia="Calibri" w:cs="Calibri"/>
                <w:color w:val="000000" w:themeColor="text1" w:themeTint="FF" w:themeShade="FF"/>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36A4A3E1" w:rsidTr="36A4A3E1" w14:paraId="018C7285">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3E27304" w14:textId="657685D1">
            <w:pPr>
              <w:spacing w:line="257" w:lineRule="auto"/>
            </w:pPr>
            <w:hyperlink r:id="R7aca14deb86f4c5b">
              <w:r w:rsidRPr="36A4A3E1" w:rsidR="36A4A3E1">
                <w:rPr>
                  <w:rStyle w:val="Hyperlink"/>
                  <w:rFonts w:ascii="Calibri" w:hAnsi="Calibri" w:eastAsia="Calibri" w:cs="Calibri"/>
                  <w:strike w:val="0"/>
                  <w:dstrike w:val="0"/>
                  <w:sz w:val="22"/>
                  <w:szCs w:val="22"/>
                </w:rPr>
                <w:t>CVE-2020-13943</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24D6458" w14:textId="3B8261ED">
            <w:pPr>
              <w:spacing w:line="257" w:lineRule="auto"/>
            </w:pPr>
            <w:r w:rsidRPr="36A4A3E1" w:rsidR="36A4A3E1">
              <w:rPr>
                <w:rFonts w:ascii="Calibri" w:hAnsi="Calibri" w:eastAsia="Calibri" w:cs="Calibri"/>
                <w:color w:val="000000" w:themeColor="text1" w:themeTint="FF" w:themeShade="FF"/>
                <w:sz w:val="22"/>
                <w:szCs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36A4A3E1" w:rsidTr="36A4A3E1" w14:paraId="01942C7B">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5E7B7ED" w14:textId="525AF15F">
            <w:pPr>
              <w:spacing w:line="257" w:lineRule="auto"/>
            </w:pPr>
            <w:hyperlink r:id="Rf8058dcf421346e7">
              <w:r w:rsidRPr="36A4A3E1" w:rsidR="36A4A3E1">
                <w:rPr>
                  <w:rStyle w:val="Hyperlink"/>
                  <w:rFonts w:ascii="Calibri" w:hAnsi="Calibri" w:eastAsia="Calibri" w:cs="Calibri"/>
                  <w:strike w:val="0"/>
                  <w:dstrike w:val="0"/>
                  <w:sz w:val="22"/>
                  <w:szCs w:val="22"/>
                </w:rPr>
                <w:t>CVE-2021-43980</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1207E74" w14:textId="4937C01F">
            <w:pPr>
              <w:spacing w:line="257" w:lineRule="auto"/>
            </w:pPr>
            <w:r w:rsidRPr="36A4A3E1" w:rsidR="36A4A3E1">
              <w:rPr>
                <w:rFonts w:ascii="Calibri" w:hAnsi="Calibri" w:eastAsia="Calibri" w:cs="Calibri"/>
                <w:color w:val="000000" w:themeColor="text1" w:themeTint="FF" w:themeShade="FF"/>
                <w:sz w:val="22"/>
                <w:szCs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r>
      <w:tr w:rsidR="36A4A3E1" w:rsidTr="36A4A3E1" w14:paraId="1C8C4A39">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D50F611" w14:textId="1870422A">
            <w:pPr>
              <w:spacing w:line="257" w:lineRule="auto"/>
            </w:pPr>
            <w:hyperlink r:id="R77bef7da7a584c50">
              <w:r w:rsidRPr="36A4A3E1" w:rsidR="36A4A3E1">
                <w:rPr>
                  <w:rStyle w:val="Hyperlink"/>
                  <w:rFonts w:ascii="Calibri" w:hAnsi="Calibri" w:eastAsia="Calibri" w:cs="Calibri"/>
                  <w:strike w:val="0"/>
                  <w:dstrike w:val="0"/>
                  <w:sz w:val="22"/>
                  <w:szCs w:val="22"/>
                </w:rPr>
                <w:t>CVE-2020-1938</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15F3A1A" w14:textId="0D82169D">
            <w:pPr>
              <w:spacing w:line="257" w:lineRule="auto"/>
            </w:pPr>
            <w:r w:rsidRPr="36A4A3E1" w:rsidR="36A4A3E1">
              <w:rPr>
                <w:rFonts w:ascii="Calibri" w:hAnsi="Calibri" w:eastAsia="Calibri" w:cs="Calibri"/>
                <w:color w:val="000000" w:themeColor="text1" w:themeTint="FF" w:themeShade="FF"/>
                <w:sz w:val="22"/>
                <w:szCs w:val="22"/>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36A4A3E1" w:rsidTr="36A4A3E1" w14:paraId="4E1FABA6">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E7BA81F" w14:textId="7A8FEB4D">
            <w:pPr>
              <w:spacing w:line="257" w:lineRule="auto"/>
            </w:pPr>
            <w:hyperlink r:id="Rfbd229757c49405d">
              <w:r w:rsidRPr="36A4A3E1" w:rsidR="36A4A3E1">
                <w:rPr>
                  <w:rStyle w:val="Hyperlink"/>
                  <w:rFonts w:ascii="Calibri" w:hAnsi="Calibri" w:eastAsia="Calibri" w:cs="Calibri"/>
                  <w:strike w:val="0"/>
                  <w:dstrike w:val="0"/>
                  <w:sz w:val="22"/>
                  <w:szCs w:val="22"/>
                </w:rPr>
                <w:t>CVE-2020-1928</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D56E736" w14:textId="472CB168">
            <w:pPr>
              <w:spacing w:line="257" w:lineRule="auto"/>
            </w:pPr>
            <w:r w:rsidRPr="36A4A3E1" w:rsidR="36A4A3E1">
              <w:rPr>
                <w:rFonts w:ascii="Calibri" w:hAnsi="Calibri" w:eastAsia="Calibri" w:cs="Calibri"/>
                <w:color w:val="000000" w:themeColor="text1" w:themeTint="FF" w:themeShade="FF"/>
                <w:sz w:val="22"/>
                <w:szCs w:val="22"/>
              </w:rPr>
              <w:t>An information disclosure vulnerability was found in Apache NiFi 1.10.0. The sensitive parameter parser would log parsed values for debugging purposes. This would expose literal values entered in a sensitive property when no parameter was present.</w:t>
            </w:r>
          </w:p>
        </w:tc>
      </w:tr>
      <w:tr w:rsidR="36A4A3E1" w:rsidTr="36A4A3E1" w14:paraId="7053BB45">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BEF2B05" w14:textId="3B41CC45">
            <w:pPr>
              <w:spacing w:line="257" w:lineRule="auto"/>
            </w:pPr>
            <w:hyperlink r:id="R62d7f2baea9a4c8c">
              <w:r w:rsidRPr="36A4A3E1" w:rsidR="36A4A3E1">
                <w:rPr>
                  <w:rStyle w:val="Hyperlink"/>
                  <w:rFonts w:ascii="Calibri" w:hAnsi="Calibri" w:eastAsia="Calibri" w:cs="Calibri"/>
                  <w:strike w:val="0"/>
                  <w:dstrike w:val="0"/>
                  <w:sz w:val="22"/>
                  <w:szCs w:val="22"/>
                </w:rPr>
                <w:t>CVE-2020-10569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B42937E" w14:textId="7AC26F0C">
            <w:pPr>
              <w:spacing w:line="257" w:lineRule="auto"/>
            </w:pPr>
            <w:r w:rsidRPr="36A4A3E1" w:rsidR="36A4A3E1">
              <w:rPr>
                <w:rFonts w:ascii="Calibri" w:hAnsi="Calibri" w:eastAsia="Calibri" w:cs="Calibri"/>
                <w:color w:val="000000" w:themeColor="text1" w:themeTint="FF" w:themeShade="FF"/>
                <w:sz w:val="22"/>
                <w:szCs w:val="22"/>
              </w:rPr>
              <w:t>** DISPUTED ** SysAid On-Premise 20.1.11, by default, allows the AJP protocol port, which is vulnerable to a GhostCat attack. Additionally, it allows unauthenticated access to upload files, which can be used to execute commands on the system by chaining it with a GhostCat attack. NOTE: This may be a duplicate of CVE-2020-1938.</w:t>
            </w:r>
          </w:p>
        </w:tc>
      </w:tr>
      <w:tr w:rsidR="36A4A3E1" w:rsidTr="36A4A3E1" w14:paraId="22AC3E3A">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FC56998" w14:textId="0FE11898">
            <w:pPr>
              <w:spacing w:line="257" w:lineRule="auto"/>
            </w:pPr>
            <w:hyperlink r:id="R3d05221174284a21">
              <w:r w:rsidRPr="36A4A3E1" w:rsidR="36A4A3E1">
                <w:rPr>
                  <w:rStyle w:val="Hyperlink"/>
                  <w:rFonts w:ascii="Calibri" w:hAnsi="Calibri" w:eastAsia="Calibri" w:cs="Calibri"/>
                  <w:strike w:val="0"/>
                  <w:dstrike w:val="0"/>
                  <w:sz w:val="22"/>
                  <w:szCs w:val="22"/>
                </w:rPr>
                <w:t>CVE-2020-8022</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CB20AC0" w14:textId="530DA6A7">
            <w:pPr>
              <w:spacing w:line="257" w:lineRule="auto"/>
            </w:pPr>
            <w:r w:rsidRPr="36A4A3E1" w:rsidR="36A4A3E1">
              <w:rPr>
                <w:rFonts w:ascii="Calibri" w:hAnsi="Calibri" w:eastAsia="Calibri" w:cs="Calibri"/>
                <w:color w:val="000000" w:themeColor="text1" w:themeTint="FF" w:themeShade="FF"/>
                <w:sz w:val="22"/>
                <w:szCs w:val="22"/>
              </w:rPr>
              <w:t>An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tc>
      </w:tr>
      <w:tr w:rsidR="36A4A3E1" w:rsidTr="36A4A3E1" w14:paraId="6300CB64">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5BC1A6A" w14:textId="0449E9CC">
            <w:pPr>
              <w:spacing w:line="257" w:lineRule="auto"/>
            </w:pPr>
            <w:hyperlink r:id="Rc25d236176424aa1">
              <w:r w:rsidRPr="36A4A3E1" w:rsidR="36A4A3E1">
                <w:rPr>
                  <w:rStyle w:val="Hyperlink"/>
                  <w:rFonts w:ascii="Calibri" w:hAnsi="Calibri" w:eastAsia="Calibri" w:cs="Calibri"/>
                  <w:strike w:val="0"/>
                  <w:dstrike w:val="0"/>
                  <w:sz w:val="22"/>
                  <w:szCs w:val="22"/>
                </w:rPr>
                <w:t>CVE-2020-1938</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9EDC9BF" w14:textId="125CF2E5">
            <w:pPr>
              <w:spacing w:line="257" w:lineRule="auto"/>
            </w:pPr>
            <w:r w:rsidRPr="36A4A3E1" w:rsidR="36A4A3E1">
              <w:rPr>
                <w:rFonts w:ascii="Calibri" w:hAnsi="Calibri" w:eastAsia="Calibri" w:cs="Calibri"/>
                <w:color w:val="000000" w:themeColor="text1" w:themeTint="FF" w:themeShade="FF"/>
                <w:sz w:val="22"/>
                <w:szCs w:val="22"/>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r>
      <w:tr w:rsidR="36A4A3E1" w:rsidTr="36A4A3E1" w14:paraId="6B1C1F55">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DA9BADE" w14:textId="55DC0ECD">
            <w:pPr>
              <w:spacing w:line="257" w:lineRule="auto"/>
            </w:pPr>
            <w:hyperlink r:id="R26231242e54848e2">
              <w:r w:rsidRPr="36A4A3E1" w:rsidR="36A4A3E1">
                <w:rPr>
                  <w:rStyle w:val="Hyperlink"/>
                  <w:rFonts w:ascii="Calibri" w:hAnsi="Calibri" w:eastAsia="Calibri" w:cs="Calibri"/>
                  <w:strike w:val="0"/>
                  <w:dstrike w:val="0"/>
                  <w:sz w:val="22"/>
                  <w:szCs w:val="22"/>
                </w:rPr>
                <w:t>CVE-2020-11996</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95FCE69" w14:textId="7B0874DB">
            <w:pPr>
              <w:spacing w:line="257" w:lineRule="auto"/>
            </w:pPr>
            <w:r w:rsidRPr="36A4A3E1" w:rsidR="36A4A3E1">
              <w:rPr>
                <w:rFonts w:ascii="Calibri" w:hAnsi="Calibri" w:eastAsia="Calibri" w:cs="Calibri"/>
                <w:color w:val="000000" w:themeColor="text1" w:themeTint="FF" w:themeShade="FF"/>
                <w:sz w:val="22"/>
                <w:szCs w:val="22"/>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36A4A3E1" w:rsidTr="36A4A3E1" w14:paraId="7EC016ED">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1A6044E" w14:textId="7CFF8ECA">
            <w:pPr>
              <w:spacing w:line="257" w:lineRule="auto"/>
            </w:pPr>
            <w:hyperlink r:id="Rdc6257a91c224c94">
              <w:r w:rsidRPr="36A4A3E1" w:rsidR="36A4A3E1">
                <w:rPr>
                  <w:rStyle w:val="Hyperlink"/>
                  <w:rFonts w:ascii="Calibri" w:hAnsi="Calibri" w:eastAsia="Calibri" w:cs="Calibri"/>
                  <w:strike w:val="0"/>
                  <w:dstrike w:val="0"/>
                  <w:sz w:val="22"/>
                  <w:szCs w:val="22"/>
                </w:rPr>
                <w:t>CVE-2020-13934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8B6388F" w14:textId="4F479530">
            <w:pPr>
              <w:spacing w:line="257" w:lineRule="auto"/>
            </w:pPr>
            <w:r w:rsidRPr="36A4A3E1" w:rsidR="36A4A3E1">
              <w:rPr>
                <w:rFonts w:ascii="Calibri" w:hAnsi="Calibri" w:eastAsia="Calibri" w:cs="Calibri"/>
                <w:color w:val="000000" w:themeColor="text1" w:themeTint="FF" w:themeShade="FF"/>
                <w:sz w:val="22"/>
                <w:szCs w:val="22"/>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tc>
      </w:tr>
      <w:tr w:rsidR="36A4A3E1" w:rsidTr="36A4A3E1" w14:paraId="75BA7FC0">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10C5789" w14:textId="45F49F41">
            <w:pPr>
              <w:spacing w:line="257" w:lineRule="auto"/>
            </w:pPr>
            <w:hyperlink r:id="R668198b497e04dbf">
              <w:r w:rsidRPr="36A4A3E1" w:rsidR="36A4A3E1">
                <w:rPr>
                  <w:rStyle w:val="Hyperlink"/>
                  <w:rFonts w:ascii="Calibri" w:hAnsi="Calibri" w:eastAsia="Calibri" w:cs="Calibri"/>
                  <w:strike w:val="0"/>
                  <w:dstrike w:val="0"/>
                  <w:sz w:val="22"/>
                  <w:szCs w:val="22"/>
                </w:rPr>
                <w:t>CVE-2020-14384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FF94613" w14:textId="4F4FEFDC">
            <w:pPr>
              <w:spacing w:line="257" w:lineRule="auto"/>
            </w:pPr>
            <w:r w:rsidRPr="36A4A3E1" w:rsidR="36A4A3E1">
              <w:rPr>
                <w:rFonts w:ascii="Calibri" w:hAnsi="Calibri" w:eastAsia="Calibri" w:cs="Calibri"/>
                <w:color w:val="000000" w:themeColor="text1" w:themeTint="FF" w:themeShade="FF"/>
                <w:sz w:val="22"/>
                <w:szCs w:val="22"/>
              </w:rPr>
              <w:t>A flaw was found in JBossWeb in versions before 7.5.31.Final-redhat-3. The fix for CVE-2020-13935 was incomplete in JBossWeb, leaving it vulnerable to a denial of service attack when sending multiple requests with invalid payload length in a WebSocket frame. The highest threat from this vulnerability is to system availability.</w:t>
            </w:r>
          </w:p>
        </w:tc>
      </w:tr>
      <w:tr w:rsidR="36A4A3E1" w:rsidTr="36A4A3E1" w14:paraId="37439A79">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C798768" w14:textId="43E381A7">
            <w:pPr>
              <w:spacing w:line="257" w:lineRule="auto"/>
            </w:pPr>
            <w:hyperlink r:id="R6798483963ed48e8">
              <w:r w:rsidRPr="36A4A3E1" w:rsidR="36A4A3E1">
                <w:rPr>
                  <w:rStyle w:val="Hyperlink"/>
                  <w:rFonts w:ascii="Calibri" w:hAnsi="Calibri" w:eastAsia="Calibri" w:cs="Calibri"/>
                  <w:strike w:val="0"/>
                  <w:dstrike w:val="0"/>
                  <w:sz w:val="22"/>
                  <w:szCs w:val="22"/>
                </w:rPr>
                <w:t>CVE-2020-13935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BEFF133" w14:textId="0BD72D30">
            <w:pPr>
              <w:spacing w:line="257" w:lineRule="auto"/>
            </w:pPr>
            <w:r w:rsidRPr="36A4A3E1" w:rsidR="36A4A3E1">
              <w:rPr>
                <w:rFonts w:ascii="Calibri" w:hAnsi="Calibri" w:eastAsia="Calibri" w:cs="Calibri"/>
                <w:color w:val="000000" w:themeColor="text1" w:themeTint="FF" w:themeShade="FF"/>
                <w:sz w:val="22"/>
                <w:szCs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36A4A3E1" w:rsidTr="36A4A3E1" w14:paraId="0E776F9A">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76FF048" w14:textId="0819F0DD">
            <w:pPr>
              <w:spacing w:line="257" w:lineRule="auto"/>
            </w:pPr>
            <w:hyperlink r:id="Red73b75fa2564ae2">
              <w:r w:rsidRPr="36A4A3E1" w:rsidR="36A4A3E1">
                <w:rPr>
                  <w:rStyle w:val="Hyperlink"/>
                  <w:rFonts w:ascii="Calibri" w:hAnsi="Calibri" w:eastAsia="Calibri" w:cs="Calibri"/>
                  <w:strike w:val="0"/>
                  <w:dstrike w:val="0"/>
                  <w:sz w:val="22"/>
                  <w:szCs w:val="22"/>
                </w:rPr>
                <w:t>CVE-2020-17527</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E072350" w14:textId="42464CF9">
            <w:pPr>
              <w:spacing w:line="257" w:lineRule="auto"/>
            </w:pPr>
            <w:r w:rsidRPr="36A4A3E1" w:rsidR="36A4A3E1">
              <w:rPr>
                <w:rFonts w:ascii="Calibri" w:hAnsi="Calibri" w:eastAsia="Calibri" w:cs="Calibri"/>
                <w:color w:val="000000" w:themeColor="text1" w:themeTint="FF" w:themeShade="FF"/>
                <w:sz w:val="22"/>
                <w:szCs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36A4A3E1" w:rsidTr="36A4A3E1" w14:paraId="3EFA0710">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8F5AF74" w14:textId="7FA0F864">
            <w:pPr>
              <w:spacing w:line="257" w:lineRule="auto"/>
            </w:pPr>
            <w:hyperlink r:id="Rdaeebd25ccd54743">
              <w:r w:rsidRPr="36A4A3E1" w:rsidR="36A4A3E1">
                <w:rPr>
                  <w:rStyle w:val="Hyperlink"/>
                  <w:rFonts w:ascii="Calibri" w:hAnsi="Calibri" w:eastAsia="Calibri" w:cs="Calibri"/>
                  <w:strike w:val="0"/>
                  <w:dstrike w:val="0"/>
                  <w:sz w:val="22"/>
                  <w:szCs w:val="22"/>
                </w:rPr>
                <w:t>CVE-2021-25122</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0B0FC28" w14:textId="1FB21490">
            <w:pPr>
              <w:spacing w:line="257" w:lineRule="auto"/>
            </w:pPr>
            <w:r w:rsidRPr="36A4A3E1" w:rsidR="36A4A3E1">
              <w:rPr>
                <w:rFonts w:ascii="Calibri" w:hAnsi="Calibri" w:eastAsia="Calibri" w:cs="Calibri"/>
                <w:color w:val="000000" w:themeColor="text1" w:themeTint="FF" w:themeShade="FF"/>
                <w:sz w:val="22"/>
                <w:szCs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36A4A3E1" w:rsidTr="36A4A3E1" w14:paraId="4CBE62F8">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97F0C37" w14:textId="27C61E38">
            <w:pPr>
              <w:spacing w:line="257" w:lineRule="auto"/>
            </w:pPr>
            <w:hyperlink r:id="Ra89396ed5fc04f15">
              <w:r w:rsidRPr="36A4A3E1" w:rsidR="36A4A3E1">
                <w:rPr>
                  <w:rStyle w:val="Hyperlink"/>
                  <w:rFonts w:ascii="Calibri" w:hAnsi="Calibri" w:eastAsia="Calibri" w:cs="Calibri"/>
                  <w:strike w:val="0"/>
                  <w:dstrike w:val="0"/>
                  <w:sz w:val="22"/>
                  <w:szCs w:val="22"/>
                </w:rPr>
                <w:t>CVE-2021-41079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5F7759C" w14:textId="26FCE255">
            <w:pPr>
              <w:spacing w:line="257" w:lineRule="auto"/>
            </w:pPr>
            <w:r w:rsidRPr="36A4A3E1" w:rsidR="36A4A3E1">
              <w:rPr>
                <w:rFonts w:ascii="Calibri" w:hAnsi="Calibri" w:eastAsia="Calibri" w:cs="Calibri"/>
                <w:color w:val="000000" w:themeColor="text1" w:themeTint="FF" w:themeShade="FF"/>
                <w:sz w:val="22"/>
                <w:szCs w:val="22"/>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tc>
      </w:tr>
      <w:tr w:rsidR="36A4A3E1" w:rsidTr="36A4A3E1" w14:paraId="49827D77">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604C813" w14:textId="0600B538">
            <w:pPr>
              <w:spacing w:line="257" w:lineRule="auto"/>
            </w:pPr>
            <w:hyperlink r:id="Rda21691c74c947f5">
              <w:r w:rsidRPr="36A4A3E1" w:rsidR="36A4A3E1">
                <w:rPr>
                  <w:rStyle w:val="Hyperlink"/>
                  <w:rFonts w:ascii="Calibri" w:hAnsi="Calibri" w:eastAsia="Calibri" w:cs="Calibri"/>
                  <w:strike w:val="0"/>
                  <w:dstrike w:val="0"/>
                  <w:sz w:val="22"/>
                  <w:szCs w:val="22"/>
                </w:rPr>
                <w:t>CVE-2022-29885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80FA1FC" w14:textId="2E87DE71">
            <w:pPr>
              <w:spacing w:line="257" w:lineRule="auto"/>
            </w:pPr>
            <w:r w:rsidRPr="36A4A3E1" w:rsidR="36A4A3E1">
              <w:rPr>
                <w:rFonts w:ascii="Calibri" w:hAnsi="Calibri" w:eastAsia="Calibri" w:cs="Calibri"/>
                <w:color w:val="000000" w:themeColor="text1" w:themeTint="FF" w:themeShade="FF"/>
                <w:sz w:val="22"/>
                <w:szCs w:val="22"/>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tc>
      </w:tr>
      <w:tr w:rsidR="36A4A3E1" w:rsidTr="36A4A3E1" w14:paraId="6842C1DB">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FE9F95B" w14:textId="70E8B0A8">
            <w:pPr>
              <w:spacing w:line="257" w:lineRule="auto"/>
            </w:pPr>
            <w:hyperlink r:id="Ref56a6e31031423b">
              <w:r w:rsidRPr="36A4A3E1" w:rsidR="36A4A3E1">
                <w:rPr>
                  <w:rStyle w:val="Hyperlink"/>
                  <w:rFonts w:ascii="Calibri" w:hAnsi="Calibri" w:eastAsia="Calibri" w:cs="Calibri"/>
                  <w:strike w:val="0"/>
                  <w:dstrike w:val="0"/>
                  <w:sz w:val="22"/>
                  <w:szCs w:val="22"/>
                </w:rPr>
                <w:t>CVE-2022-42252</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149C42A" w14:textId="71AE77FC">
            <w:pPr>
              <w:spacing w:line="257" w:lineRule="auto"/>
            </w:pPr>
            <w:r w:rsidRPr="36A4A3E1" w:rsidR="36A4A3E1">
              <w:rPr>
                <w:rFonts w:ascii="Calibri" w:hAnsi="Calibri" w:eastAsia="Calibri" w:cs="Calibri"/>
                <w:color w:val="000000" w:themeColor="text1" w:themeTint="FF" w:themeShade="FF"/>
                <w:sz w:val="22"/>
                <w:szCs w:val="22"/>
              </w:rPr>
              <w:t>If Apache Tomcat 8.5.0 to 8.5.52,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tc>
      </w:tr>
      <w:tr w:rsidR="36A4A3E1" w:rsidTr="36A4A3E1" w14:paraId="451F3CCA">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7378487" w14:textId="747597A5">
            <w:pPr>
              <w:spacing w:line="257" w:lineRule="auto"/>
            </w:pPr>
            <w:hyperlink r:id="R9709a21faf1a42d3">
              <w:r w:rsidRPr="36A4A3E1" w:rsidR="36A4A3E1">
                <w:rPr>
                  <w:rStyle w:val="Hyperlink"/>
                  <w:rFonts w:ascii="Calibri" w:hAnsi="Calibri" w:eastAsia="Calibri" w:cs="Calibri"/>
                  <w:strike w:val="0"/>
                  <w:dstrike w:val="0"/>
                  <w:sz w:val="22"/>
                  <w:szCs w:val="22"/>
                </w:rPr>
                <w:t>CVE-2022-23181</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0F97D2A" w14:textId="0BA60DD3">
            <w:pPr>
              <w:spacing w:line="257" w:lineRule="auto"/>
            </w:pPr>
            <w:r w:rsidRPr="36A4A3E1" w:rsidR="36A4A3E1">
              <w:rPr>
                <w:rFonts w:ascii="Calibri" w:hAnsi="Calibri" w:eastAsia="Calibri" w:cs="Calibri"/>
                <w:color w:val="000000" w:themeColor="text1" w:themeTint="FF" w:themeShade="FF"/>
                <w:sz w:val="22"/>
                <w:szCs w:val="22"/>
              </w:rPr>
              <w:t>The fix for bug CVE-2020-9484 introduced a time of check, time of use vulnerability into Apache Tomcat 10.1.0-M1 to 10.1.0-M8, 10.0.0-M5 to 10.0.14, 9.0.35 to 9.0.56 and 8.5.55 to 8.5.73 that allowed a local attacker to perform actions with the privileges of the user that the Tomcat process is using. This issue is only exploitable when Tomcat is configured to persist sessions using the FileStore.</w:t>
            </w:r>
          </w:p>
        </w:tc>
      </w:tr>
      <w:tr w:rsidR="36A4A3E1" w:rsidTr="36A4A3E1" w14:paraId="0A56AB4F">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995B8BF" w14:textId="2079F81C">
            <w:pPr>
              <w:spacing w:line="257" w:lineRule="auto"/>
            </w:pPr>
            <w:hyperlink r:id="R031ada38439d4d5c">
              <w:r w:rsidRPr="36A4A3E1" w:rsidR="36A4A3E1">
                <w:rPr>
                  <w:rStyle w:val="Hyperlink"/>
                  <w:rFonts w:ascii="Calibri" w:hAnsi="Calibri" w:eastAsia="Calibri" w:cs="Calibri"/>
                  <w:strike w:val="0"/>
                  <w:dstrike w:val="0"/>
                  <w:sz w:val="22"/>
                  <w:szCs w:val="22"/>
                </w:rPr>
                <w:t>CVE-2021-25329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36E9664" w14:textId="2EB04263">
            <w:pPr>
              <w:spacing w:line="257" w:lineRule="auto"/>
            </w:pPr>
            <w:r w:rsidRPr="36A4A3E1" w:rsidR="36A4A3E1">
              <w:rPr>
                <w:rFonts w:ascii="Calibri" w:hAnsi="Calibri" w:eastAsia="Calibri" w:cs="Calibri"/>
                <w:color w:val="000000" w:themeColor="text1" w:themeTint="FF" w:themeShade="FF"/>
                <w:sz w:val="22"/>
                <w:szCs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36A4A3E1" w:rsidTr="36A4A3E1" w14:paraId="69EEBD4D">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1873CDB" w14:textId="3EE37CB5">
            <w:pPr>
              <w:spacing w:line="257" w:lineRule="auto"/>
            </w:pPr>
            <w:hyperlink r:id="R1bb2bed12b444bac">
              <w:r w:rsidRPr="36A4A3E1" w:rsidR="36A4A3E1">
                <w:rPr>
                  <w:rStyle w:val="Hyperlink"/>
                  <w:rFonts w:ascii="Calibri" w:hAnsi="Calibri" w:eastAsia="Calibri" w:cs="Calibri"/>
                  <w:strike w:val="0"/>
                  <w:dstrike w:val="0"/>
                  <w:sz w:val="22"/>
                  <w:szCs w:val="22"/>
                </w:rPr>
                <w:t>CVE-2020-9494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73D754A7" w14:textId="7DDB4EA3">
            <w:pPr>
              <w:spacing w:line="257" w:lineRule="auto"/>
            </w:pPr>
            <w:r w:rsidRPr="36A4A3E1" w:rsidR="36A4A3E1">
              <w:rPr>
                <w:rFonts w:ascii="Calibri" w:hAnsi="Calibri" w:eastAsia="Calibri" w:cs="Calibri"/>
                <w:color w:val="000000" w:themeColor="text1" w:themeTint="FF" w:themeShade="FF"/>
                <w:sz w:val="22"/>
                <w:szCs w:val="22"/>
              </w:rPr>
              <w:t>Apache Traffic Server 6.0.0 to 6.2.3, 7.0.0 to 7.1.10, and 8.0.0 to 8.0.7 is vulnerable to certain types of HTTP/2 HEADERS frames that can cause the server to allocate a large amount of memory and spin the thread.</w:t>
            </w:r>
          </w:p>
        </w:tc>
      </w:tr>
      <w:tr w:rsidR="36A4A3E1" w:rsidTr="36A4A3E1" w14:paraId="34C86CAF">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EA6F046" w14:textId="292E8B5F">
            <w:pPr>
              <w:spacing w:line="257" w:lineRule="auto"/>
            </w:pPr>
            <w:hyperlink r:id="Refc44c8653e7413f">
              <w:r w:rsidRPr="36A4A3E1" w:rsidR="36A4A3E1">
                <w:rPr>
                  <w:rStyle w:val="Hyperlink"/>
                  <w:rFonts w:ascii="Calibri" w:hAnsi="Calibri" w:eastAsia="Calibri" w:cs="Calibri"/>
                  <w:strike w:val="0"/>
                  <w:dstrike w:val="0"/>
                  <w:sz w:val="22"/>
                  <w:szCs w:val="22"/>
                </w:rPr>
                <w:t>CVE-2020-9484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76DEAB0" w14:textId="0902E063">
            <w:pPr>
              <w:spacing w:line="257" w:lineRule="auto"/>
            </w:pPr>
            <w:r w:rsidRPr="36A4A3E1" w:rsidR="36A4A3E1">
              <w:rPr>
                <w:rFonts w:ascii="Calibri" w:hAnsi="Calibri" w:eastAsia="Calibri" w:cs="Calibri"/>
                <w:color w:val="000000" w:themeColor="text1" w:themeTint="FF" w:themeShade="FF"/>
                <w:sz w:val="22"/>
                <w:szCs w:val="22"/>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 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36A4A3E1" w:rsidTr="36A4A3E1" w14:paraId="16E16B98">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38D68E2" w14:textId="1FCCFDD8">
            <w:pPr>
              <w:spacing w:line="257" w:lineRule="auto"/>
            </w:pPr>
            <w:hyperlink r:id="R040c245aa17a4c94">
              <w:r w:rsidRPr="36A4A3E1" w:rsidR="36A4A3E1">
                <w:rPr>
                  <w:rStyle w:val="Hyperlink"/>
                  <w:rFonts w:ascii="Calibri" w:hAnsi="Calibri" w:eastAsia="Calibri" w:cs="Calibri"/>
                  <w:strike w:val="0"/>
                  <w:dstrike w:val="0"/>
                  <w:sz w:val="22"/>
                  <w:szCs w:val="22"/>
                </w:rPr>
                <w:t>CVE-2021-25329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022F6D34" w14:textId="37FD1FA9">
            <w:pPr>
              <w:spacing w:line="257" w:lineRule="auto"/>
            </w:pPr>
            <w:r w:rsidRPr="36A4A3E1" w:rsidR="36A4A3E1">
              <w:rPr>
                <w:rFonts w:ascii="Calibri" w:hAnsi="Calibri" w:eastAsia="Calibri" w:cs="Calibri"/>
                <w:color w:val="000000" w:themeColor="text1" w:themeTint="FF" w:themeShade="FF"/>
                <w:sz w:val="22"/>
                <w:szCs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36A4A3E1" w:rsidTr="36A4A3E1" w14:paraId="443F8EC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626DE525" w14:textId="66E38493">
            <w:pPr>
              <w:spacing w:line="257" w:lineRule="auto"/>
            </w:pPr>
            <w:hyperlink r:id="R58d9ba2700c24f29">
              <w:r w:rsidRPr="36A4A3E1" w:rsidR="36A4A3E1">
                <w:rPr>
                  <w:rStyle w:val="Hyperlink"/>
                  <w:rFonts w:ascii="Calibri" w:hAnsi="Calibri" w:eastAsia="Calibri" w:cs="Calibri"/>
                  <w:strike w:val="0"/>
                  <w:dstrike w:val="0"/>
                  <w:sz w:val="22"/>
                  <w:szCs w:val="22"/>
                </w:rPr>
                <w:t>CVE-2020-9494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8A1D210" w14:textId="2B86160A">
            <w:pPr>
              <w:spacing w:line="257" w:lineRule="auto"/>
            </w:pPr>
            <w:r w:rsidRPr="36A4A3E1" w:rsidR="36A4A3E1">
              <w:rPr>
                <w:rFonts w:ascii="Calibri" w:hAnsi="Calibri" w:eastAsia="Calibri" w:cs="Calibri"/>
                <w:color w:val="000000" w:themeColor="text1" w:themeTint="FF" w:themeShade="FF"/>
                <w:sz w:val="22"/>
                <w:szCs w:val="22"/>
              </w:rPr>
              <w:t>Apache Traffic Server 6.0.0 to 6.2.3, 7.0.0 to 7.1.10, and 8.0.0 to 8.0.7 is vulnerable to certain types of HTTP/2 HEADERS frames that can cause the server to allocate a large amount of memory and spin the thread.</w:t>
            </w:r>
          </w:p>
        </w:tc>
      </w:tr>
      <w:tr w:rsidR="36A4A3E1" w:rsidTr="36A4A3E1" w14:paraId="128A3881">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EDFFBBC" w14:textId="0612AB4C">
            <w:pPr>
              <w:spacing w:line="257" w:lineRule="auto"/>
            </w:pPr>
            <w:hyperlink r:id="Rfc498daa40d243a2">
              <w:r w:rsidRPr="36A4A3E1" w:rsidR="36A4A3E1">
                <w:rPr>
                  <w:rStyle w:val="Hyperlink"/>
                  <w:rFonts w:ascii="Calibri" w:hAnsi="Calibri" w:eastAsia="Calibri" w:cs="Calibri"/>
                  <w:strike w:val="0"/>
                  <w:dstrike w:val="0"/>
                  <w:sz w:val="22"/>
                  <w:szCs w:val="22"/>
                </w:rPr>
                <w:t>CVE-2020-9484</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C024834" w14:textId="6E7A3CFF">
            <w:pPr>
              <w:spacing w:line="257" w:lineRule="auto"/>
            </w:pPr>
            <w:r w:rsidRPr="36A4A3E1" w:rsidR="36A4A3E1">
              <w:rPr>
                <w:rFonts w:ascii="Calibri" w:hAnsi="Calibri" w:eastAsia="Calibri" w:cs="Calibri"/>
                <w:color w:val="000000" w:themeColor="text1" w:themeTint="FF" w:themeShade="FF"/>
                <w:sz w:val="22"/>
                <w:szCs w:val="22"/>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 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36A4A3E1" w:rsidTr="36A4A3E1" w14:paraId="2A5972FA">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8A11A64" w14:textId="63D24847">
            <w:pPr>
              <w:spacing w:line="257" w:lineRule="auto"/>
            </w:pPr>
            <w:hyperlink r:id="Re0f7e7c8d94740ef">
              <w:r w:rsidRPr="36A4A3E1" w:rsidR="36A4A3E1">
                <w:rPr>
                  <w:rStyle w:val="Hyperlink"/>
                  <w:rFonts w:ascii="Calibri" w:hAnsi="Calibri" w:eastAsia="Calibri" w:cs="Calibri"/>
                  <w:strike w:val="0"/>
                  <w:dstrike w:val="0"/>
                  <w:sz w:val="22"/>
                  <w:szCs w:val="22"/>
                </w:rPr>
                <w:t>CVE-2021-30640</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4EFF9A5A" w14:textId="2807289A">
            <w:pPr>
              <w:spacing w:line="257" w:lineRule="auto"/>
            </w:pPr>
            <w:r w:rsidRPr="36A4A3E1" w:rsidR="36A4A3E1">
              <w:rPr>
                <w:rFonts w:ascii="Calibri" w:hAnsi="Calibri" w:eastAsia="Calibri" w:cs="Calibri"/>
                <w:color w:val="000000" w:themeColor="text1" w:themeTint="FF" w:themeShade="FF"/>
                <w:sz w:val="22"/>
                <w:szCs w:val="22"/>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tc>
      </w:tr>
      <w:tr w:rsidR="36A4A3E1" w:rsidTr="36A4A3E1" w14:paraId="74ED0598">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1905848D" w14:textId="6636D639">
            <w:pPr>
              <w:spacing w:line="257" w:lineRule="auto"/>
            </w:pPr>
            <w:hyperlink r:id="R9f1b9b9e06d8425f">
              <w:r w:rsidRPr="36A4A3E1" w:rsidR="36A4A3E1">
                <w:rPr>
                  <w:rStyle w:val="Hyperlink"/>
                  <w:rFonts w:ascii="Calibri" w:hAnsi="Calibri" w:eastAsia="Calibri" w:cs="Calibri"/>
                  <w:strike w:val="0"/>
                  <w:dstrike w:val="0"/>
                  <w:sz w:val="22"/>
                  <w:szCs w:val="22"/>
                </w:rPr>
                <w:t>CVE-2022-34305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57EB3956" w14:textId="6A145F0B">
            <w:pPr>
              <w:spacing w:line="257" w:lineRule="auto"/>
            </w:pPr>
            <w:r w:rsidRPr="36A4A3E1" w:rsidR="36A4A3E1">
              <w:rPr>
                <w:rFonts w:ascii="Calibri" w:hAnsi="Calibri" w:eastAsia="Calibri" w:cs="Calibri"/>
                <w:color w:val="000000" w:themeColor="text1" w:themeTint="FF" w:themeShade="FF"/>
                <w:sz w:val="22"/>
                <w:szCs w:val="22"/>
              </w:rPr>
              <w:t>In Apache Tomcat 10.1.0-M1 to 10.1.0-M16, 10.0.0-M1 to 10.0.22, 9.0.30 to 9.0.64 and 8.5.50 to 8.5.81 the Form authentication example in the examples web application displayed user provided data without filtering, exposing a XSS vulnerability.</w:t>
            </w:r>
          </w:p>
        </w:tc>
      </w:tr>
      <w:tr w:rsidR="36A4A3E1" w:rsidTr="36A4A3E1" w14:paraId="76AFAD50">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34445F7C" w14:textId="7AC1580E">
            <w:pPr>
              <w:spacing w:line="257" w:lineRule="auto"/>
            </w:pPr>
            <w:hyperlink r:id="Rfd934ef6d1aa4d90">
              <w:r w:rsidRPr="36A4A3E1" w:rsidR="36A4A3E1">
                <w:rPr>
                  <w:rStyle w:val="Hyperlink"/>
                  <w:rFonts w:ascii="Calibri" w:hAnsi="Calibri" w:eastAsia="Calibri" w:cs="Calibri"/>
                  <w:strike w:val="0"/>
                  <w:dstrike w:val="0"/>
                  <w:sz w:val="22"/>
                  <w:szCs w:val="22"/>
                </w:rPr>
                <w:t>CVE-2021-24122</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P="36A4A3E1" w:rsidRDefault="36A4A3E1" w14:paraId="2A9E751A" w14:textId="4B3F53A6">
            <w:pPr>
              <w:spacing w:line="257" w:lineRule="auto"/>
            </w:pPr>
            <w:r w:rsidRPr="36A4A3E1" w:rsidR="36A4A3E1">
              <w:rPr>
                <w:rFonts w:ascii="Calibri" w:hAnsi="Calibri" w:eastAsia="Calibri" w:cs="Calibri"/>
                <w:color w:val="000000" w:themeColor="text1" w:themeTint="FF" w:themeShade="FF"/>
                <w:sz w:val="22"/>
                <w:szCs w:val="22"/>
              </w:rPr>
              <w:t>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File.getCanonicalPath() which in turn was caused by the inconsistent behavior of the Windows API (FindFirstFileW) in some circumstances.</w:t>
            </w:r>
          </w:p>
        </w:tc>
      </w:tr>
    </w:tbl>
    <w:p w:rsidR="6F4D715E" w:rsidRDefault="6F4D715E" w14:paraId="03F987A9" w14:textId="6CE6A33E">
      <w:r w:rsidRPr="36A4A3E1" w:rsidR="6F4D715E">
        <w:rPr>
          <w:rFonts w:ascii="Calibri" w:hAnsi="Calibri" w:eastAsia="Calibri" w:cs="Calibri"/>
          <w:noProof w:val="0"/>
          <w:sz w:val="22"/>
          <w:szCs w:val="22"/>
          <w:lang w:val="en-US"/>
        </w:rPr>
        <w:t xml:space="preserve"> </w:t>
      </w:r>
    </w:p>
    <w:tbl>
      <w:tblPr>
        <w:tblStyle w:val="TableNormal"/>
        <w:tblW w:w="0" w:type="auto"/>
        <w:tblLayout w:type="fixed"/>
        <w:tblLook w:val="04A0" w:firstRow="1" w:lastRow="0" w:firstColumn="1" w:lastColumn="0" w:noHBand="0" w:noVBand="1"/>
      </w:tblPr>
      <w:tblGrid>
        <w:gridCol w:w="4680"/>
        <w:gridCol w:w="4680"/>
      </w:tblGrid>
      <w:tr w:rsidR="36A4A3E1" w:rsidTr="36A4A3E1" w14:paraId="41BB6F22">
        <w:tc>
          <w:tcPr>
            <w:tcW w:w="4680" w:type="dxa"/>
            <w:tcBorders>
              <w:top w:val="nil"/>
              <w:left w:val="nil"/>
              <w:bottom w:val="single" w:color="E0DBD2" w:sz="8"/>
              <w:right w:val="nil"/>
            </w:tcBorders>
            <w:shd w:val="clear" w:color="auto" w:fill="FFFFFF" w:themeFill="background1"/>
            <w:tcMar/>
            <w:vAlign w:val="top"/>
          </w:tcPr>
          <w:p w:rsidR="36A4A3E1" w:rsidRDefault="36A4A3E1" w14:paraId="0982673A" w14:textId="0424957D">
            <w:hyperlink r:id="Rfa587c7f27104fa6">
              <w:r w:rsidRPr="36A4A3E1" w:rsidR="36A4A3E1">
                <w:rPr>
                  <w:rStyle w:val="Hyperlink"/>
                  <w:rFonts w:ascii="Calibri" w:hAnsi="Calibri" w:eastAsia="Calibri" w:cs="Calibri"/>
                  <w:strike w:val="0"/>
                  <w:dstrike w:val="0"/>
                  <w:sz w:val="22"/>
                  <w:szCs w:val="22"/>
                </w:rPr>
                <w:t>CVE-2021-33037</w:t>
              </w:r>
            </w:hyperlink>
          </w:p>
        </w:tc>
        <w:tc>
          <w:tcPr>
            <w:tcW w:w="4680" w:type="dxa"/>
            <w:tcBorders>
              <w:top w:val="nil"/>
              <w:left w:val="nil"/>
              <w:bottom w:val="single" w:color="E0DBD2" w:sz="8"/>
              <w:right w:val="nil"/>
            </w:tcBorders>
            <w:shd w:val="clear" w:color="auto" w:fill="FFFFFF" w:themeFill="background1"/>
            <w:tcMar/>
            <w:vAlign w:val="top"/>
          </w:tcPr>
          <w:p w:rsidR="36A4A3E1" w:rsidRDefault="36A4A3E1" w14:paraId="1CAC0F9E" w14:textId="4E3E557D">
            <w:r w:rsidRPr="36A4A3E1" w:rsidR="36A4A3E1">
              <w:rPr>
                <w:rFonts w:ascii="Calibri" w:hAnsi="Calibri" w:eastAsia="Calibri" w:cs="Calibri"/>
                <w:color w:val="000000" w:themeColor="text1" w:themeTint="FF" w:themeShade="FF"/>
                <w:sz w:val="22"/>
                <w:szCs w:val="22"/>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tc>
      </w:tr>
      <w:tr w:rsidR="36A4A3E1" w:rsidTr="36A4A3E1" w14:paraId="1579FC71">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39EEA915" w14:textId="2859E1E9">
            <w:hyperlink r:id="R865491591f6d4840">
              <w:r w:rsidRPr="36A4A3E1" w:rsidR="36A4A3E1">
                <w:rPr>
                  <w:rStyle w:val="Hyperlink"/>
                  <w:rFonts w:ascii="Calibri" w:hAnsi="Calibri" w:eastAsia="Calibri" w:cs="Calibri"/>
                  <w:strike w:val="0"/>
                  <w:dstrike w:val="0"/>
                  <w:sz w:val="22"/>
                  <w:szCs w:val="22"/>
                </w:rPr>
                <w:t>CVE-2020-1935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4DE4A96C" w14:textId="6D1ACB6C">
            <w:r w:rsidRPr="36A4A3E1" w:rsidR="36A4A3E1">
              <w:rPr>
                <w:rFonts w:ascii="Calibri" w:hAnsi="Calibri" w:eastAsia="Calibri" w:cs="Calibri"/>
                <w:color w:val="000000" w:themeColor="text1" w:themeTint="FF" w:themeShade="FF"/>
                <w:sz w:val="22"/>
                <w:szCs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36A4A3E1" w:rsidTr="36A4A3E1" w14:paraId="759AE142">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61DC872D" w14:textId="4001BF49">
            <w:hyperlink r:id="R3a9be17456dd49f4">
              <w:r w:rsidRPr="36A4A3E1" w:rsidR="36A4A3E1">
                <w:rPr>
                  <w:rStyle w:val="Hyperlink"/>
                  <w:rFonts w:ascii="Calibri" w:hAnsi="Calibri" w:eastAsia="Calibri" w:cs="Calibri"/>
                  <w:strike w:val="0"/>
                  <w:dstrike w:val="0"/>
                  <w:sz w:val="22"/>
                  <w:szCs w:val="22"/>
                </w:rPr>
                <w:t>CVE-2019-17569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5AE67EF4" w14:textId="678C41BA">
            <w:r w:rsidRPr="36A4A3E1" w:rsidR="36A4A3E1">
              <w:rPr>
                <w:rFonts w:ascii="Calibri" w:hAnsi="Calibri" w:eastAsia="Calibri" w:cs="Calibri"/>
                <w:color w:val="000000" w:themeColor="text1" w:themeTint="FF" w:themeShade="FF"/>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36A4A3E1" w:rsidTr="36A4A3E1" w14:paraId="49F5D852">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7E7F7BBF" w14:textId="7111035B">
            <w:hyperlink r:id="Rca00b944dfd9456a">
              <w:r w:rsidRPr="36A4A3E1" w:rsidR="36A4A3E1">
                <w:rPr>
                  <w:rStyle w:val="Hyperlink"/>
                  <w:rFonts w:ascii="Calibri" w:hAnsi="Calibri" w:eastAsia="Calibri" w:cs="Calibri"/>
                  <w:strike w:val="0"/>
                  <w:dstrike w:val="0"/>
                  <w:sz w:val="22"/>
                  <w:szCs w:val="22"/>
                </w:rPr>
                <w:t>CVE-2020-1935</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3E4A7F83" w14:textId="01FD6C4F">
            <w:r w:rsidRPr="36A4A3E1" w:rsidR="36A4A3E1">
              <w:rPr>
                <w:rFonts w:ascii="Calibri" w:hAnsi="Calibri" w:eastAsia="Calibri" w:cs="Calibri"/>
                <w:color w:val="000000" w:themeColor="text1" w:themeTint="FF" w:themeShade="FF"/>
                <w:sz w:val="22"/>
                <w:szCs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tc>
      </w:tr>
      <w:tr w:rsidR="36A4A3E1" w:rsidTr="36A4A3E1" w14:paraId="31C03C1B">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4AADE6E7" w14:textId="2D6720FD">
            <w:hyperlink r:id="R7a13d2090eaa4180">
              <w:r w:rsidRPr="36A4A3E1" w:rsidR="36A4A3E1">
                <w:rPr>
                  <w:rStyle w:val="Hyperlink"/>
                  <w:rFonts w:ascii="Calibri" w:hAnsi="Calibri" w:eastAsia="Calibri" w:cs="Calibri"/>
                  <w:strike w:val="0"/>
                  <w:dstrike w:val="0"/>
                  <w:sz w:val="22"/>
                  <w:szCs w:val="22"/>
                </w:rPr>
                <w:t>CVE-2019-17569</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78E02909" w14:textId="76E94DEA">
            <w:r w:rsidRPr="36A4A3E1" w:rsidR="36A4A3E1">
              <w:rPr>
                <w:rFonts w:ascii="Calibri" w:hAnsi="Calibri" w:eastAsia="Calibri" w:cs="Calibri"/>
                <w:color w:val="000000" w:themeColor="text1" w:themeTint="FF" w:themeShade="FF"/>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36A4A3E1" w:rsidTr="36A4A3E1" w14:paraId="7A8C0605">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5C3DEDDE" w14:textId="2F4FEECC">
            <w:hyperlink r:id="Rd6d7d31088494f94">
              <w:r w:rsidRPr="36A4A3E1" w:rsidR="36A4A3E1">
                <w:rPr>
                  <w:rStyle w:val="Hyperlink"/>
                  <w:rFonts w:ascii="Calibri" w:hAnsi="Calibri" w:eastAsia="Calibri" w:cs="Calibri"/>
                  <w:strike w:val="0"/>
                  <w:dstrike w:val="0"/>
                  <w:sz w:val="22"/>
                  <w:szCs w:val="22"/>
                </w:rPr>
                <w:t>CVE-2020-13943</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19BEDC97" w14:textId="51F4D38D">
            <w:r w:rsidRPr="36A4A3E1" w:rsidR="36A4A3E1">
              <w:rPr>
                <w:rFonts w:ascii="Calibri" w:hAnsi="Calibri" w:eastAsia="Calibri" w:cs="Calibri"/>
                <w:color w:val="000000" w:themeColor="text1" w:themeTint="FF" w:themeShade="FF"/>
                <w:sz w:val="22"/>
                <w:szCs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36A4A3E1" w:rsidTr="36A4A3E1" w14:paraId="122873B3">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2237AA6B" w14:textId="7F323AAF">
            <w:hyperlink r:id="R5031e36c1bac47d1">
              <w:r w:rsidRPr="36A4A3E1" w:rsidR="36A4A3E1">
                <w:rPr>
                  <w:rStyle w:val="Hyperlink"/>
                  <w:rFonts w:ascii="Calibri" w:hAnsi="Calibri" w:eastAsia="Calibri" w:cs="Calibri"/>
                  <w:strike w:val="0"/>
                  <w:dstrike w:val="0"/>
                  <w:sz w:val="22"/>
                  <w:szCs w:val="22"/>
                </w:rPr>
                <w:t>CVE-2021-43980</w:t>
              </w:r>
            </w:hyperlink>
          </w:p>
        </w:tc>
        <w:tc>
          <w:tcPr>
            <w:tcW w:w="4680" w:type="dxa"/>
            <w:tcBorders>
              <w:top w:val="single" w:color="E0DBD2" w:sz="8"/>
              <w:left w:val="nil"/>
              <w:bottom w:val="single" w:color="E0DBD2" w:sz="8"/>
              <w:right w:val="nil"/>
            </w:tcBorders>
            <w:shd w:val="clear" w:color="auto" w:fill="FFFFFF" w:themeFill="background1"/>
            <w:tcMar/>
            <w:vAlign w:val="top"/>
          </w:tcPr>
          <w:p w:rsidR="36A4A3E1" w:rsidRDefault="36A4A3E1" w14:paraId="4C18B198" w14:textId="03576202">
            <w:r w:rsidRPr="36A4A3E1" w:rsidR="36A4A3E1">
              <w:rPr>
                <w:rFonts w:ascii="Calibri" w:hAnsi="Calibri" w:eastAsia="Calibri" w:cs="Calibri"/>
                <w:color w:val="000000" w:themeColor="text1" w:themeTint="FF" w:themeShade="FF"/>
                <w:sz w:val="22"/>
                <w:szCs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r>
    </w:tbl>
    <w:p w:rsidR="36A4A3E1" w:rsidP="36A4A3E1" w:rsidRDefault="36A4A3E1" w14:paraId="0B8CA691" w14:textId="0C87F8FC">
      <w:pPr>
        <w:pStyle w:val="Normal"/>
        <w:spacing w:after="0" w:line="240" w:lineRule="auto"/>
        <w:contextualSpacing/>
        <w:rPr>
          <w:rFonts w:eastAsia="Times New Roman" w:cs="Calibri" w:cstheme="minorAscii"/>
        </w:rPr>
      </w:pP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00010B8A">
        <w:rPr/>
        <w:t>Mitigation Plan</w:t>
      </w:r>
      <w:bookmarkEnd w:id="24"/>
      <w:bookmarkEnd w:id="25"/>
      <w:bookmarkEnd w:id="26"/>
    </w:p>
    <w:p w:rsidRPr="001650C9" w:rsidR="00113667" w:rsidP="36A4A3E1" w:rsidRDefault="00113667" w14:paraId="4E3C531B" w14:textId="77777777">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33D4BAD2" w:rsidP="36A4A3E1" w:rsidRDefault="33D4BAD2" w14:paraId="213F5F75" w14:textId="77762B51">
      <w:pPr>
        <w:pStyle w:val="ListParagraph"/>
        <w:numPr>
          <w:ilvl w:val="0"/>
          <w:numId w:val="19"/>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6A4A3E1" w:rsidR="33D4BAD2">
        <w:rPr>
          <w:rFonts w:ascii="Calibri" w:hAnsi="Calibri" w:eastAsia="Calibri" w:cs="Calibri"/>
          <w:b w:val="0"/>
          <w:bCs w:val="0"/>
          <w:i w:val="0"/>
          <w:iCs w:val="0"/>
          <w:caps w:val="0"/>
          <w:smallCaps w:val="0"/>
          <w:noProof w:val="0"/>
          <w:color w:val="000000" w:themeColor="text1" w:themeTint="FF" w:themeShade="FF"/>
          <w:sz w:val="22"/>
          <w:szCs w:val="22"/>
          <w:lang w:val="en-US"/>
        </w:rPr>
        <w:t>Update the data to the latest version</w:t>
      </w:r>
    </w:p>
    <w:p w:rsidR="33D4BAD2" w:rsidP="36A4A3E1" w:rsidRDefault="33D4BAD2" w14:paraId="39C714EC" w14:textId="739C874A">
      <w:pPr>
        <w:pStyle w:val="ListParagraph"/>
        <w:numPr>
          <w:ilvl w:val="0"/>
          <w:numId w:val="19"/>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6A4A3E1" w:rsidR="33D4BA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Add input validation on the GreetingController input</w:t>
      </w:r>
    </w:p>
    <w:p w:rsidR="33D4BAD2" w:rsidP="36A4A3E1" w:rsidRDefault="33D4BAD2" w14:paraId="152CDA64" w14:textId="2DE48A79">
      <w:pPr>
        <w:pStyle w:val="ListParagraph"/>
        <w:numPr>
          <w:ilvl w:val="0"/>
          <w:numId w:val="19"/>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6A4A3E1" w:rsidR="33D4BAD2">
        <w:rPr>
          <w:rFonts w:ascii="Calibri" w:hAnsi="Calibri" w:eastAsia="Calibri" w:cs="Calibri"/>
          <w:b w:val="0"/>
          <w:bCs w:val="0"/>
          <w:i w:val="0"/>
          <w:iCs w:val="0"/>
          <w:caps w:val="0"/>
          <w:smallCaps w:val="0"/>
          <w:noProof w:val="0"/>
          <w:color w:val="000000" w:themeColor="text1" w:themeTint="FF" w:themeShade="FF"/>
          <w:sz w:val="22"/>
          <w:szCs w:val="22"/>
          <w:lang w:val="en-US"/>
        </w:rPr>
        <w:t>Add a library for parsing input to control string pattern errors</w:t>
      </w:r>
    </w:p>
    <w:p w:rsidR="6BB082D7" w:rsidP="36A4A3E1" w:rsidRDefault="6BB082D7" w14:paraId="6A4FACB7" w14:textId="42D7B68E">
      <w:pPr>
        <w:pStyle w:val="ListParagraph"/>
        <w:numPr>
          <w:ilvl w:val="0"/>
          <w:numId w:val="19"/>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6A4A3E1" w:rsidR="6BB082D7">
        <w:rPr>
          <w:rFonts w:ascii="Calibri" w:hAnsi="Calibri" w:eastAsia="Calibri" w:cs="Calibri"/>
          <w:b w:val="0"/>
          <w:bCs w:val="0"/>
          <w:i w:val="0"/>
          <w:iCs w:val="0"/>
          <w:caps w:val="0"/>
          <w:smallCaps w:val="0"/>
          <w:noProof w:val="0"/>
          <w:color w:val="000000" w:themeColor="text1" w:themeTint="FF" w:themeShade="FF"/>
          <w:sz w:val="22"/>
          <w:szCs w:val="22"/>
          <w:lang w:val="en-US"/>
        </w:rPr>
        <w:t>Consider</w:t>
      </w:r>
      <w:r w:rsidRPr="36A4A3E1" w:rsidR="6BB082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“Second Person Verification”</w:t>
      </w:r>
    </w:p>
    <w:p w:rsidR="28F9C584" w:rsidP="36A4A3E1" w:rsidRDefault="28F9C584" w14:paraId="49ECDD3F" w14:textId="54B4CBC1">
      <w:pPr>
        <w:pStyle w:val="ListParagraph"/>
        <w:numPr>
          <w:ilvl w:val="0"/>
          <w:numId w:val="19"/>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bookmarkStart w:name="_Int_oHPi23hD" w:id="1063969786"/>
      <w:r w:rsidRPr="36A4A3E1" w:rsidR="28F9C584">
        <w:rPr>
          <w:rFonts w:ascii="Calibri" w:hAnsi="Calibri" w:eastAsia="Calibri" w:cs="Calibri"/>
          <w:b w:val="0"/>
          <w:bCs w:val="0"/>
          <w:i w:val="0"/>
          <w:iCs w:val="0"/>
          <w:caps w:val="0"/>
          <w:smallCaps w:val="0"/>
          <w:noProof w:val="0"/>
          <w:color w:val="000000" w:themeColor="text1" w:themeTint="FF" w:themeShade="FF"/>
          <w:sz w:val="22"/>
          <w:szCs w:val="22"/>
          <w:lang w:val="en-US"/>
        </w:rPr>
        <w:t>Add an IT team to help ensure we are within ASVS for secure verifications and the two-person code verification.</w:t>
      </w:r>
      <w:bookmarkEnd w:id="1063969786"/>
    </w:p>
    <w:p w:rsidR="36A4A3E1" w:rsidP="36A4A3E1" w:rsidRDefault="36A4A3E1" w14:paraId="02F369B2" w14:textId="148932DC">
      <w:pPr>
        <w:pStyle w:val="NormalWeb"/>
        <w:spacing w:before="0" w:beforeAutospacing="off" w:after="0" w:afterAutospacing="off" w:line="240" w:lineRule="auto"/>
        <w:contextualSpacing/>
        <w:rPr>
          <w:rFonts w:ascii="Calibri" w:hAnsi="Calibri" w:cs="Calibri" w:asciiTheme="minorAscii" w:hAnsiTheme="minorAscii" w:cstheme="minorAscii"/>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D20" w:rsidP="002F3F84" w:rsidRDefault="00024D20" w14:paraId="35901024" w14:textId="77777777">
      <w:r>
        <w:separator/>
      </w:r>
    </w:p>
  </w:endnote>
  <w:endnote w:type="continuationSeparator" w:id="0">
    <w:p w:rsidR="00024D20" w:rsidP="002F3F84" w:rsidRDefault="00024D20" w14:paraId="7C760721" w14:textId="77777777">
      <w:r>
        <w:continuationSeparator/>
      </w:r>
    </w:p>
  </w:endnote>
  <w:endnote w:type="continuationNotice" w:id="1">
    <w:p w:rsidR="00024D20" w:rsidRDefault="00024D20" w14:paraId="3104FF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D20" w:rsidP="002F3F84" w:rsidRDefault="00024D20" w14:paraId="000EDBA7" w14:textId="77777777">
      <w:r>
        <w:separator/>
      </w:r>
    </w:p>
  </w:footnote>
  <w:footnote w:type="continuationSeparator" w:id="0">
    <w:p w:rsidR="00024D20" w:rsidP="002F3F84" w:rsidRDefault="00024D20" w14:paraId="77AAF9E8" w14:textId="77777777">
      <w:r>
        <w:continuationSeparator/>
      </w:r>
    </w:p>
  </w:footnote>
  <w:footnote w:type="continuationNotice" w:id="1">
    <w:p w:rsidR="00024D20" w:rsidRDefault="00024D20" w14:paraId="0945148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bookmark int2:bookmarkName="_Int_oHPi23hD" int2:invalidationBookmarkName="" int2:hashCode="HSBlHyLi7JXgZK" int2:id="Yww63iLQ"/>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50dd5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3574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9">
    <w:abstractNumId w:val="18"/>
  </w:num>
  <w:num w:numId="18">
    <w:abstractNumId w:val="17"/>
  </w:num>
  <w:num w:numId="1" w16cid:durableId="565653094">
    <w:abstractNumId w:val="14"/>
  </w:num>
  <w:num w:numId="2" w16cid:durableId="1175463409">
    <w:abstractNumId w:val="1"/>
  </w:num>
  <w:num w:numId="3" w16cid:durableId="1310356195">
    <w:abstractNumId w:val="4"/>
  </w:num>
  <w:num w:numId="4" w16cid:durableId="1752661014">
    <w:abstractNumId w:val="10"/>
  </w:num>
  <w:num w:numId="5" w16cid:durableId="459804959">
    <w:abstractNumId w:val="9"/>
  </w:num>
  <w:num w:numId="6" w16cid:durableId="1806386521">
    <w:abstractNumId w:val="8"/>
  </w:num>
  <w:num w:numId="7" w16cid:durableId="2027319032">
    <w:abstractNumId w:val="5"/>
  </w:num>
  <w:num w:numId="8" w16cid:durableId="1008867478">
    <w:abstractNumId w:val="12"/>
  </w:num>
  <w:num w:numId="9" w16cid:durableId="757287972">
    <w:abstractNumId w:val="11"/>
    <w:lvlOverride w:ilvl="0">
      <w:lvl w:ilvl="0">
        <w:numFmt w:val="lowerLetter"/>
        <w:lvlText w:val="%1."/>
        <w:lvlJc w:val="left"/>
      </w:lvl>
    </w:lvlOverride>
  </w:num>
  <w:num w:numId="10" w16cid:durableId="1790322172">
    <w:abstractNumId w:val="6"/>
  </w:num>
  <w:num w:numId="11" w16cid:durableId="186261166">
    <w:abstractNumId w:val="2"/>
    <w:lvlOverride w:ilvl="0">
      <w:lvl w:ilvl="0">
        <w:numFmt w:val="lowerLetter"/>
        <w:lvlText w:val="%1."/>
        <w:lvlJc w:val="left"/>
      </w:lvl>
    </w:lvlOverride>
  </w:num>
  <w:num w:numId="12" w16cid:durableId="174612514">
    <w:abstractNumId w:val="0"/>
  </w:num>
  <w:num w:numId="13" w16cid:durableId="1265771837">
    <w:abstractNumId w:val="13"/>
  </w:num>
  <w:num w:numId="14" w16cid:durableId="802039971">
    <w:abstractNumId w:val="7"/>
  </w:num>
  <w:num w:numId="15" w16cid:durableId="1170297217">
    <w:abstractNumId w:val="3"/>
  </w:num>
  <w:num w:numId="16" w16cid:durableId="749738999">
    <w:abstractNumId w:val="15"/>
  </w:num>
  <w:num w:numId="17" w16cid:durableId="8325996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0000"/>
    <w:rsid w:val="00010B8A"/>
    <w:rsid w:val="00020066"/>
    <w:rsid w:val="00024D20"/>
    <w:rsid w:val="00025C05"/>
    <w:rsid w:val="0003798F"/>
    <w:rsid w:val="00050C7D"/>
    <w:rsid w:val="00052476"/>
    <w:rsid w:val="000D2A1B"/>
    <w:rsid w:val="000D4B1E"/>
    <w:rsid w:val="000E2EE4"/>
    <w:rsid w:val="00113667"/>
    <w:rsid w:val="001240EF"/>
    <w:rsid w:val="0015543F"/>
    <w:rsid w:val="001650C9"/>
    <w:rsid w:val="00187548"/>
    <w:rsid w:val="001A381D"/>
    <w:rsid w:val="001B2ED1"/>
    <w:rsid w:val="001C55A7"/>
    <w:rsid w:val="001E5399"/>
    <w:rsid w:val="002079DF"/>
    <w:rsid w:val="00225BE2"/>
    <w:rsid w:val="00226919"/>
    <w:rsid w:val="00234FC3"/>
    <w:rsid w:val="00250101"/>
    <w:rsid w:val="00262D50"/>
    <w:rsid w:val="00266758"/>
    <w:rsid w:val="00271E26"/>
    <w:rsid w:val="002778D5"/>
    <w:rsid w:val="00281DF1"/>
    <w:rsid w:val="00283B7F"/>
    <w:rsid w:val="002A2748"/>
    <w:rsid w:val="002B1BE5"/>
    <w:rsid w:val="002D79BF"/>
    <w:rsid w:val="002DA730"/>
    <w:rsid w:val="002F3F84"/>
    <w:rsid w:val="00321D27"/>
    <w:rsid w:val="0032740C"/>
    <w:rsid w:val="00352FD0"/>
    <w:rsid w:val="003726AD"/>
    <w:rsid w:val="0037344C"/>
    <w:rsid w:val="00393181"/>
    <w:rsid w:val="0039440B"/>
    <w:rsid w:val="00394627"/>
    <w:rsid w:val="003A0BF9"/>
    <w:rsid w:val="003B00ED"/>
    <w:rsid w:val="003B0B94"/>
    <w:rsid w:val="003E399D"/>
    <w:rsid w:val="003E5350"/>
    <w:rsid w:val="003F32E7"/>
    <w:rsid w:val="003F4787"/>
    <w:rsid w:val="0041403F"/>
    <w:rsid w:val="00460DE5"/>
    <w:rsid w:val="0046151B"/>
    <w:rsid w:val="00462F70"/>
    <w:rsid w:val="004802CA"/>
    <w:rsid w:val="004819A1"/>
    <w:rsid w:val="00485402"/>
    <w:rsid w:val="004B08EF"/>
    <w:rsid w:val="004D2055"/>
    <w:rsid w:val="004D476B"/>
    <w:rsid w:val="004F53D9"/>
    <w:rsid w:val="00522199"/>
    <w:rsid w:val="00523478"/>
    <w:rsid w:val="00531FBF"/>
    <w:rsid w:val="00532A24"/>
    <w:rsid w:val="00544AC4"/>
    <w:rsid w:val="005479D5"/>
    <w:rsid w:val="0058064D"/>
    <w:rsid w:val="0058528C"/>
    <w:rsid w:val="005A0DB2"/>
    <w:rsid w:val="005A6070"/>
    <w:rsid w:val="005A7C7F"/>
    <w:rsid w:val="005C593C"/>
    <w:rsid w:val="005F574E"/>
    <w:rsid w:val="006105B8"/>
    <w:rsid w:val="006271B9"/>
    <w:rsid w:val="006273CC"/>
    <w:rsid w:val="00633225"/>
    <w:rsid w:val="006955A1"/>
    <w:rsid w:val="006B66FE"/>
    <w:rsid w:val="006C197D"/>
    <w:rsid w:val="006C3269"/>
    <w:rsid w:val="006F2F77"/>
    <w:rsid w:val="00701A84"/>
    <w:rsid w:val="00702FB8"/>
    <w:rsid w:val="007033DB"/>
    <w:rsid w:val="007415E6"/>
    <w:rsid w:val="00760100"/>
    <w:rsid w:val="007617B2"/>
    <w:rsid w:val="00761B04"/>
    <w:rsid w:val="00776757"/>
    <w:rsid w:val="0079764A"/>
    <w:rsid w:val="007C656D"/>
    <w:rsid w:val="007D36D6"/>
    <w:rsid w:val="00807B56"/>
    <w:rsid w:val="00811600"/>
    <w:rsid w:val="00812410"/>
    <w:rsid w:val="00841BCB"/>
    <w:rsid w:val="00847593"/>
    <w:rsid w:val="00861EC1"/>
    <w:rsid w:val="00885CB9"/>
    <w:rsid w:val="00894233"/>
    <w:rsid w:val="008D213E"/>
    <w:rsid w:val="008E7E10"/>
    <w:rsid w:val="008F0B86"/>
    <w:rsid w:val="008F1F04"/>
    <w:rsid w:val="008F26B4"/>
    <w:rsid w:val="0090104E"/>
    <w:rsid w:val="00921C2E"/>
    <w:rsid w:val="00940B1A"/>
    <w:rsid w:val="00944D65"/>
    <w:rsid w:val="00964DF8"/>
    <w:rsid w:val="00966538"/>
    <w:rsid w:val="009714E8"/>
    <w:rsid w:val="00974AE3"/>
    <w:rsid w:val="00975944"/>
    <w:rsid w:val="009774F3"/>
    <w:rsid w:val="0098197B"/>
    <w:rsid w:val="009A3003"/>
    <w:rsid w:val="009B0AA5"/>
    <w:rsid w:val="009B1496"/>
    <w:rsid w:val="009C11B9"/>
    <w:rsid w:val="009C5DE1"/>
    <w:rsid w:val="009C6202"/>
    <w:rsid w:val="00A0538D"/>
    <w:rsid w:val="00A12BCB"/>
    <w:rsid w:val="00A35DD1"/>
    <w:rsid w:val="00A45B2C"/>
    <w:rsid w:val="00A45F19"/>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36D5"/>
    <w:rsid w:val="00BC592A"/>
    <w:rsid w:val="00BD4019"/>
    <w:rsid w:val="00BE0BE7"/>
    <w:rsid w:val="00BE5025"/>
    <w:rsid w:val="00BF2E4C"/>
    <w:rsid w:val="00C06A29"/>
    <w:rsid w:val="00C41B36"/>
    <w:rsid w:val="00C475B4"/>
    <w:rsid w:val="00C56A33"/>
    <w:rsid w:val="00C56FC2"/>
    <w:rsid w:val="00C8056A"/>
    <w:rsid w:val="00C854E1"/>
    <w:rsid w:val="00C94751"/>
    <w:rsid w:val="00CA4489"/>
    <w:rsid w:val="00CB16D1"/>
    <w:rsid w:val="00CB2008"/>
    <w:rsid w:val="00CD2681"/>
    <w:rsid w:val="00CD774B"/>
    <w:rsid w:val="00CE44E9"/>
    <w:rsid w:val="00CF0E92"/>
    <w:rsid w:val="00D000D3"/>
    <w:rsid w:val="00D11EFC"/>
    <w:rsid w:val="00D120D4"/>
    <w:rsid w:val="00D247D6"/>
    <w:rsid w:val="00D27FB4"/>
    <w:rsid w:val="00D35939"/>
    <w:rsid w:val="00D71D5A"/>
    <w:rsid w:val="00D8455A"/>
    <w:rsid w:val="00DB63D9"/>
    <w:rsid w:val="00DC2970"/>
    <w:rsid w:val="00DD3256"/>
    <w:rsid w:val="00DE22CA"/>
    <w:rsid w:val="00E02BD0"/>
    <w:rsid w:val="00E10E1F"/>
    <w:rsid w:val="00E20B9B"/>
    <w:rsid w:val="00E2188F"/>
    <w:rsid w:val="00E2280C"/>
    <w:rsid w:val="00E3427C"/>
    <w:rsid w:val="00E50873"/>
    <w:rsid w:val="00E66FC0"/>
    <w:rsid w:val="00E8276C"/>
    <w:rsid w:val="00E95F56"/>
    <w:rsid w:val="00EB54B6"/>
    <w:rsid w:val="00EC5084"/>
    <w:rsid w:val="00EE3EAE"/>
    <w:rsid w:val="00F0064C"/>
    <w:rsid w:val="00F143F0"/>
    <w:rsid w:val="00F34A8A"/>
    <w:rsid w:val="00F41864"/>
    <w:rsid w:val="00F66C9E"/>
    <w:rsid w:val="00F67F76"/>
    <w:rsid w:val="00F9036B"/>
    <w:rsid w:val="00F908A6"/>
    <w:rsid w:val="00FA29B4"/>
    <w:rsid w:val="00FA58FA"/>
    <w:rsid w:val="00FC47F5"/>
    <w:rsid w:val="00FD596B"/>
    <w:rsid w:val="00FF5E28"/>
    <w:rsid w:val="0102FA29"/>
    <w:rsid w:val="0195D672"/>
    <w:rsid w:val="04952F50"/>
    <w:rsid w:val="058EF300"/>
    <w:rsid w:val="058EF30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61ADD6"/>
    <w:rsid w:val="14871BC7"/>
    <w:rsid w:val="15297F16"/>
    <w:rsid w:val="1565598F"/>
    <w:rsid w:val="15C5A913"/>
    <w:rsid w:val="15DB3374"/>
    <w:rsid w:val="15F0D548"/>
    <w:rsid w:val="19C8F155"/>
    <w:rsid w:val="1A6D4B70"/>
    <w:rsid w:val="1C989808"/>
    <w:rsid w:val="1CC2D389"/>
    <w:rsid w:val="1EDF6521"/>
    <w:rsid w:val="1F56BAB6"/>
    <w:rsid w:val="1FFE2E4D"/>
    <w:rsid w:val="209D5CF7"/>
    <w:rsid w:val="21C26407"/>
    <w:rsid w:val="21FDDD1B"/>
    <w:rsid w:val="223C8784"/>
    <w:rsid w:val="232FB194"/>
    <w:rsid w:val="235E3468"/>
    <w:rsid w:val="2462D138"/>
    <w:rsid w:val="24848B84"/>
    <w:rsid w:val="24D36FEB"/>
    <w:rsid w:val="25EED220"/>
    <w:rsid w:val="26675256"/>
    <w:rsid w:val="266F404C"/>
    <w:rsid w:val="26F45CCA"/>
    <w:rsid w:val="28F5E669"/>
    <w:rsid w:val="28F9C584"/>
    <w:rsid w:val="2946477E"/>
    <w:rsid w:val="2A12D52F"/>
    <w:rsid w:val="2AC251B7"/>
    <w:rsid w:val="2BAEA590"/>
    <w:rsid w:val="2D2A29C2"/>
    <w:rsid w:val="2F64CC78"/>
    <w:rsid w:val="2F66A6C0"/>
    <w:rsid w:val="312CB929"/>
    <w:rsid w:val="31325C13"/>
    <w:rsid w:val="322875A9"/>
    <w:rsid w:val="33BA8C56"/>
    <w:rsid w:val="33BC5612"/>
    <w:rsid w:val="33D4BAD2"/>
    <w:rsid w:val="33E13438"/>
    <w:rsid w:val="34E3D0CE"/>
    <w:rsid w:val="3535493A"/>
    <w:rsid w:val="357123B3"/>
    <w:rsid w:val="35C42E4B"/>
    <w:rsid w:val="36A4A3E1"/>
    <w:rsid w:val="3756913F"/>
    <w:rsid w:val="38024BFC"/>
    <w:rsid w:val="38194386"/>
    <w:rsid w:val="3844EF5D"/>
    <w:rsid w:val="38645649"/>
    <w:rsid w:val="3A52139B"/>
    <w:rsid w:val="3AE236D4"/>
    <w:rsid w:val="415FAE2D"/>
    <w:rsid w:val="43D7C8C5"/>
    <w:rsid w:val="45934E53"/>
    <w:rsid w:val="45F5A391"/>
    <w:rsid w:val="487B1FD0"/>
    <w:rsid w:val="492CDCD4"/>
    <w:rsid w:val="49681798"/>
    <w:rsid w:val="496B3798"/>
    <w:rsid w:val="49822283"/>
    <w:rsid w:val="4A470A49"/>
    <w:rsid w:val="4BDCBA77"/>
    <w:rsid w:val="4C31597A"/>
    <w:rsid w:val="4C4BF6A2"/>
    <w:rsid w:val="4E13E65E"/>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082D7"/>
    <w:rsid w:val="6BB4A4F2"/>
    <w:rsid w:val="6BE327C6"/>
    <w:rsid w:val="6C517D68"/>
    <w:rsid w:val="6DF46A76"/>
    <w:rsid w:val="6E73C57E"/>
    <w:rsid w:val="6F03376F"/>
    <w:rsid w:val="6F056E11"/>
    <w:rsid w:val="6F3330D6"/>
    <w:rsid w:val="6F4D715E"/>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cve.mitre.org/cgi-bin/cvename.cgi?name=CVE-2020-10693" TargetMode="External" Id="Rcf79ed0aa7044e5c" /><Relationship Type="http://schemas.openxmlformats.org/officeDocument/2006/relationships/hyperlink" Target="https://cve.mitre.org/cgi-bin/cvename.cgi?name=CVE-2020-25649" TargetMode="External" Id="R63d106be821d45a7" /><Relationship Type="http://schemas.openxmlformats.org/officeDocument/2006/relationships/hyperlink" Target="https://cve.mitre.org/cgi-bin/cvename.cgi?name=CVE-2020-36518" TargetMode="External" Id="Rb875bba0350e4c5b" /><Relationship Type="http://schemas.openxmlformats.org/officeDocument/2006/relationships/hyperlink" Target="https://cve.mitre.org/cgi-bin/cvename.cgi?name=CVE-2022-42003" TargetMode="External" Id="R4c64ea8953ed4b41" /><Relationship Type="http://schemas.openxmlformats.org/officeDocument/2006/relationships/hyperlink" Target="https://cve.mitre.org/cgi-bin/cvename.cgi?name=CVE-2022-42004" TargetMode="External" Id="R7659c3c07fed4577" /><Relationship Type="http://schemas.openxmlformats.org/officeDocument/2006/relationships/hyperlink" Target="https://cve.mitre.org/cgi-bin/cvename.cgi?name=CVE-2020-9488" TargetMode="External" Id="Rbd45f4ab3da44835" /><Relationship Type="http://schemas.openxmlformats.org/officeDocument/2006/relationships/hyperlink" Target="https://cve.mitre.org/cgi-bin/cvename.cgi?name=CVE-2019-17571" TargetMode="External" Id="Rcdca928cc34141f0" /><Relationship Type="http://schemas.openxmlformats.org/officeDocument/2006/relationships/hyperlink" Target="https://cve.mitre.org/cgi-bin/cvename.cgi?name=CVE-2021-42550" TargetMode="External" Id="R9e487a7299964239" /><Relationship Type="http://schemas.openxmlformats.org/officeDocument/2006/relationships/hyperlink" Target="https://cve.mitre.org/cgi-bin/cvename.cgi?name=CVE-2017-18640" TargetMode="External" Id="R44a75edc862840b6" /><Relationship Type="http://schemas.openxmlformats.org/officeDocument/2006/relationships/hyperlink" Target="https://cve.mitre.org/cgi-bin/cvename.cgi?name=CVE-2022-25857" TargetMode="External" Id="Rf9d3f69e2c364a00" /><Relationship Type="http://schemas.openxmlformats.org/officeDocument/2006/relationships/hyperlink" Target="https://cve.mitre.org/cgi-bin/cvename.cgi?name=CVE-2022-38749" TargetMode="External" Id="R48ce91db557049e9" /><Relationship Type="http://schemas.openxmlformats.org/officeDocument/2006/relationships/hyperlink" Target="https://cve.mitre.org/cgi-bin/cvename.cgi?name=CVE-2022-38751" TargetMode="External" Id="R5759e924ea1d41db" /><Relationship Type="http://schemas.openxmlformats.org/officeDocument/2006/relationships/hyperlink" Target="https://cve.mitre.org/cgi-bin/cvename.cgi?name=CVE-2022-38752" TargetMode="External" Id="Rbc62a1fd4b954288" /><Relationship Type="http://schemas.openxmlformats.org/officeDocument/2006/relationships/hyperlink" Target="https://cve.mitre.org/cgi-bin/cvename.cgi?name=CVE-2022-38750" TargetMode="External" Id="Rbc18f53acd9d44b4" /><Relationship Type="http://schemas.openxmlformats.org/officeDocument/2006/relationships/hyperlink" Target="https://cve.mitre.org/cgi-bin/cvename.cgi?name=CVE-2022-27772" TargetMode="External" Id="R2fe2931755d14553" /><Relationship Type="http://schemas.openxmlformats.org/officeDocument/2006/relationships/hyperlink" Target="https://cve.mitre.org/cgi-bin/cvename.cgi?name=CVE-2022-22965" TargetMode="External" Id="Rb22ff9ac1452428f" /><Relationship Type="http://schemas.openxmlformats.org/officeDocument/2006/relationships/hyperlink" Target="https://cve.mitre.org/cgi-bin/cvename.cgi?name=CVE-2021-22118" TargetMode="External" Id="R807842c1b8be4456" /><Relationship Type="http://schemas.openxmlformats.org/officeDocument/2006/relationships/hyperlink" Target="https://cve.mitre.org/cgi-bin/cvename.cgi?name=CVE-2020-5421" TargetMode="External" Id="Re36fad7a0a52479a" /><Relationship Type="http://schemas.openxmlformats.org/officeDocument/2006/relationships/hyperlink" Target="https://cve.mitre.org/cgi-bin/cvename.cgi?name=CVE-2020-5398" TargetMode="External" Id="R388ec8fe554946db" /><Relationship Type="http://schemas.openxmlformats.org/officeDocument/2006/relationships/hyperlink" Target="https://cve.mitre.org/cgi-bin/cvename.cgi?name=CVE-2022-22950" TargetMode="External" Id="R33f9f24fca6a440a" /><Relationship Type="http://schemas.openxmlformats.org/officeDocument/2006/relationships/hyperlink" Target="https://cve.mitre.org/cgi-bin/cvename.cgi?name=CVE-2022-22971" TargetMode="External" Id="R78b5542004a54293" /><Relationship Type="http://schemas.openxmlformats.org/officeDocument/2006/relationships/hyperlink" Target="https://cve.mitre.org/cgi-bin/cvename.cgi?name=CVE-2022-22968" TargetMode="External" Id="Rb5ae8063390d4e2a" /><Relationship Type="http://schemas.openxmlformats.org/officeDocument/2006/relationships/hyperlink" Target="https://cve.mitre.org/cgi-bin/cvename.cgi?name=CVE-2022-22970" TargetMode="External" Id="R8d9d8aefaaaa4be8" /><Relationship Type="http://schemas.openxmlformats.org/officeDocument/2006/relationships/hyperlink" Target="https://cve.mitre.org/cgi-bin/cvename.cgi?name=CVE-2021-22060" TargetMode="External" Id="R1b80aef48b054eb7" /><Relationship Type="http://schemas.openxmlformats.org/officeDocument/2006/relationships/hyperlink" Target="https://cve.mitre.org/cgi-bin/cvename.cgi?name=CVE-2021-22096" TargetMode="External" Id="Rabb4187ad0994ddb" /><Relationship Type="http://schemas.openxmlformats.org/officeDocument/2006/relationships/hyperlink" Target="https://cve.mitre.org/cgi-bin/cvename.cgi?name=CVE-2021-22060" TargetMode="External" Id="R68c9a64181ce4f28" /><Relationship Type="http://schemas.openxmlformats.org/officeDocument/2006/relationships/hyperlink" Target="https://cve.mitre.org/cgi-bin/cvename.cgi?name=CVE-2016-1000027" TargetMode="External" Id="R419e262551714d26" /><Relationship Type="http://schemas.openxmlformats.org/officeDocument/2006/relationships/hyperlink" Target="https://cve.mitre.org/cgi-bin/cvename.cgi?name=CVE-2022-22965" TargetMode="External" Id="R407db9ea56844081" /><Relationship Type="http://schemas.openxmlformats.org/officeDocument/2006/relationships/hyperlink" Target="https://cve.mitre.org/cgi-bin/cvename.cgi?name=CVE-2021-22118" TargetMode="External" Id="R464d04aec772429c" /><Relationship Type="http://schemas.openxmlformats.org/officeDocument/2006/relationships/hyperlink" Target="https://cve.mitre.org/cgi-bin/cvename.cgi?name=CVE-2020-5421" TargetMode="External" Id="R71b6335e60e1420b" /><Relationship Type="http://schemas.openxmlformats.org/officeDocument/2006/relationships/hyperlink" Target="https://cve.mitre.org/cgi-bin/cvename.cgi?name=CVE-2020-5398" TargetMode="External" Id="Rc0e16e7695a04f42" /><Relationship Type="http://schemas.openxmlformats.org/officeDocument/2006/relationships/hyperlink" Target="https://cve.mitre.org/cgi-bin/cvename.cgi?name=CVE-2022-22950" TargetMode="External" Id="R5a658d00a8844195" /><Relationship Type="http://schemas.openxmlformats.org/officeDocument/2006/relationships/hyperlink" Target="https://cve.mitre.org/cgi-bin/cvename.cgi?name=CVE-2022-22971" TargetMode="External" Id="R59ba0d24fbea4514" /><Relationship Type="http://schemas.openxmlformats.org/officeDocument/2006/relationships/hyperlink" Target="https://cve.mitre.org/cgi-bin/cvename.cgi?name=CVE-2022-22968" TargetMode="External" Id="R885c595eb64c4859" /><Relationship Type="http://schemas.openxmlformats.org/officeDocument/2006/relationships/hyperlink" Target="https://cve.mitre.org/cgi-bin/cvename.cgi?name=CVE-2022-22970" TargetMode="External" Id="R9cc7df27485242dc" /><Relationship Type="http://schemas.openxmlformats.org/officeDocument/2006/relationships/hyperlink" Target="https://cve.mitre.org/cgi-bin/cvename.cgi?name=CVE-2021-22060" TargetMode="External" Id="R65240efef18b4098" /><Relationship Type="http://schemas.openxmlformats.org/officeDocument/2006/relationships/hyperlink" Target="https://cve.mitre.org/cgi-bin/cvename.cgi?name=CVE-2021-22096" TargetMode="External" Id="R7304ef0a9cfa400c" /><Relationship Type="http://schemas.openxmlformats.org/officeDocument/2006/relationships/hyperlink" Target="https://cve.mitre.org/cgi-bin/cvename.cgi?name=CVE-2021-22060" TargetMode="External" Id="R0e4763074b2644e0" /><Relationship Type="http://schemas.openxmlformats.org/officeDocument/2006/relationships/hyperlink" Target="https://cve.mitre.org/cgi-bin/cvename.cgi?name=CVE-2020-1938" TargetMode="External" Id="Rdfe0c075d120404e" /><Relationship Type="http://schemas.openxmlformats.org/officeDocument/2006/relationships/hyperlink" Target="https://cve.mitre.org/cgi-bin/cvename.cgi?name=CVE-2020-1928" TargetMode="External" Id="R35841539d1f24b8b" /><Relationship Type="http://schemas.openxmlformats.org/officeDocument/2006/relationships/hyperlink" Target="https://cve.mitre.org/cgi-bin/cvename.cgi?name=CVE-2020-10569" TargetMode="External" Id="R72a767d29c824358" /><Relationship Type="http://schemas.openxmlformats.org/officeDocument/2006/relationships/hyperlink" Target="https://cve.mitre.org/cgi-bin/cvename.cgi?name=CVE-2020-1938" TargetMode="External" Id="R79211afdd6a645d7" /><Relationship Type="http://schemas.openxmlformats.org/officeDocument/2006/relationships/hyperlink" Target="https://cve.mitre.org/cgi-bin/cvename.cgi?name=CVE-2020-11996" TargetMode="External" Id="R5d4c6d6405f34174" /><Relationship Type="http://schemas.openxmlformats.org/officeDocument/2006/relationships/hyperlink" Target="https://cve.mitre.org/cgi-bin/cvename.cgi?name=CVE-2020-13934" TargetMode="External" Id="Rb1e8fb1a84844b27" /><Relationship Type="http://schemas.openxmlformats.org/officeDocument/2006/relationships/hyperlink" Target="https://cve.mitre.org/cgi-bin/cvename.cgi?name=CVE-2020-14384" TargetMode="External" Id="R0512dc9699be4cb0" /><Relationship Type="http://schemas.openxmlformats.org/officeDocument/2006/relationships/hyperlink" Target="https://cve.mitre.org/cgi-bin/cvename.cgi?name=CVE-2020-13935" TargetMode="External" Id="R41cbc6c1815846de" /><Relationship Type="http://schemas.openxmlformats.org/officeDocument/2006/relationships/hyperlink" Target="https://cve.mitre.org/cgi-bin/cvename.cgi?name=CVE-2020-17527" TargetMode="External" Id="R4184b20a0a374231" /><Relationship Type="http://schemas.openxmlformats.org/officeDocument/2006/relationships/hyperlink" Target="https://cve.mitre.org/cgi-bin/cvename.cgi?name=CVE-2021-25122" TargetMode="External" Id="R4c452d533d97422c" /><Relationship Type="http://schemas.openxmlformats.org/officeDocument/2006/relationships/hyperlink" Target="https://cve.mitre.org/cgi-bin/cvename.cgi?name=CVE-2021-41079" TargetMode="External" Id="R0729e385131546fc" /><Relationship Type="http://schemas.openxmlformats.org/officeDocument/2006/relationships/hyperlink" Target="https://cve.mitre.org/cgi-bin/cvename.cgi?name=CVE-2022-29885" TargetMode="External" Id="R2a832c8780cb4d5c" /><Relationship Type="http://schemas.openxmlformats.org/officeDocument/2006/relationships/hyperlink" Target="https://cve.mitre.org/cgi-bin/cvename.cgi?name=CVE-2022-42252" TargetMode="External" Id="R856162a3f5534f99" /><Relationship Type="http://schemas.openxmlformats.org/officeDocument/2006/relationships/hyperlink" Target="https://cve.mitre.org/cgi-bin/cvename.cgi?name=CVE-2022-23181" TargetMode="External" Id="R003fac65771f4e13" /><Relationship Type="http://schemas.openxmlformats.org/officeDocument/2006/relationships/hyperlink" Target="https://cve.mitre.org/cgi-bin/cvename.cgi?name=CVE-2021-25329" TargetMode="External" Id="R5458480ce11640f9" /><Relationship Type="http://schemas.openxmlformats.org/officeDocument/2006/relationships/hyperlink" Target="https://cve.mitre.org/cgi-bin/cvename.cgi?name=CVE-2020-9494" TargetMode="External" Id="R170d7c1f21c84a9f" /><Relationship Type="http://schemas.openxmlformats.org/officeDocument/2006/relationships/hyperlink" Target="https://cve.mitre.org/cgi-bin/cvename.cgi?name=CVE-2020-9484" TargetMode="External" Id="R6d217c535c6b4fd7" /><Relationship Type="http://schemas.openxmlformats.org/officeDocument/2006/relationships/hyperlink" Target="https://cve.mitre.org/cgi-bin/cvename.cgi?name=CVE-2021-25329" TargetMode="External" Id="Rffb4abc079c144f1" /><Relationship Type="http://schemas.openxmlformats.org/officeDocument/2006/relationships/hyperlink" Target="https://cve.mitre.org/cgi-bin/cvename.cgi?name=CVE-2020-9494" TargetMode="External" Id="R7f4509794646468f" /><Relationship Type="http://schemas.openxmlformats.org/officeDocument/2006/relationships/hyperlink" Target="https://cve.mitre.org/cgi-bin/cvename.cgi?name=CVE-2020-9484" TargetMode="External" Id="R6db6439ccff0499a" /><Relationship Type="http://schemas.openxmlformats.org/officeDocument/2006/relationships/hyperlink" Target="https://cve.mitre.org/cgi-bin/cvename.cgi?name=CVE-2021-30640" TargetMode="External" Id="R2565fe93297f4fe6" /><Relationship Type="http://schemas.openxmlformats.org/officeDocument/2006/relationships/hyperlink" Target="https://cve.mitre.org/cgi-bin/cvename.cgi?name=CVE-2022-34305" TargetMode="External" Id="R5838bc732c8c4e15" /><Relationship Type="http://schemas.openxmlformats.org/officeDocument/2006/relationships/hyperlink" Target="https://cve.mitre.org/cgi-bin/cvename.cgi?name=CVE-2021-24122" TargetMode="External" Id="R850713ab3cc64ecd" /><Relationship Type="http://schemas.openxmlformats.org/officeDocument/2006/relationships/hyperlink" Target="https://cve.mitre.org/cgi-bin/cvename.cgi?name=CVE-2021-33037" TargetMode="External" Id="R27c30831ca6e4d97" /><Relationship Type="http://schemas.openxmlformats.org/officeDocument/2006/relationships/hyperlink" Target="https://cve.mitre.org/cgi-bin/cvename.cgi?name=CVE-2020-1935" TargetMode="External" Id="R6714976174434257" /><Relationship Type="http://schemas.openxmlformats.org/officeDocument/2006/relationships/hyperlink" Target="https://cve.mitre.org/cgi-bin/cvename.cgi?name=CVE-2019-17569" TargetMode="External" Id="Ra91ca00f379c4073" /><Relationship Type="http://schemas.openxmlformats.org/officeDocument/2006/relationships/hyperlink" Target="https://cve.mitre.org/cgi-bin/cvename.cgi?name=CVE-2020-1935" TargetMode="External" Id="Re7a8011209a847f7" /><Relationship Type="http://schemas.openxmlformats.org/officeDocument/2006/relationships/hyperlink" Target="https://cve.mitre.org/cgi-bin/cvename.cgi?name=CVE-2019-17569" TargetMode="External" Id="R5343282945fd4d7e" /><Relationship Type="http://schemas.openxmlformats.org/officeDocument/2006/relationships/hyperlink" Target="https://cve.mitre.org/cgi-bin/cvename.cgi?name=CVE-2020-13943" TargetMode="External" Id="R7aca14deb86f4c5b" /><Relationship Type="http://schemas.openxmlformats.org/officeDocument/2006/relationships/hyperlink" Target="https://cve.mitre.org/cgi-bin/cvename.cgi?name=CVE-2021-43980" TargetMode="External" Id="Rf8058dcf421346e7" /><Relationship Type="http://schemas.openxmlformats.org/officeDocument/2006/relationships/hyperlink" Target="https://cve.mitre.org/cgi-bin/cvename.cgi?name=CVE-2020-1938" TargetMode="External" Id="R77bef7da7a584c50" /><Relationship Type="http://schemas.openxmlformats.org/officeDocument/2006/relationships/hyperlink" Target="https://cve.mitre.org/cgi-bin/cvename.cgi?name=CVE-2020-1928" TargetMode="External" Id="Rfbd229757c49405d" /><Relationship Type="http://schemas.openxmlformats.org/officeDocument/2006/relationships/hyperlink" Target="https://cve.mitre.org/cgi-bin/cvename.cgi?name=CVE-2020-10569" TargetMode="External" Id="R62d7f2baea9a4c8c" /><Relationship Type="http://schemas.openxmlformats.org/officeDocument/2006/relationships/hyperlink" Target="https://cve.mitre.org/cgi-bin/cvename.cgi?name=CVE-2020-8022" TargetMode="External" Id="R3d05221174284a21" /><Relationship Type="http://schemas.openxmlformats.org/officeDocument/2006/relationships/hyperlink" Target="https://cve.mitre.org/cgi-bin/cvename.cgi?name=CVE-2020-1938" TargetMode="External" Id="Rc25d236176424aa1" /><Relationship Type="http://schemas.openxmlformats.org/officeDocument/2006/relationships/hyperlink" Target="https://cve.mitre.org/cgi-bin/cvename.cgi?name=CVE-2020-11996" TargetMode="External" Id="R26231242e54848e2" /><Relationship Type="http://schemas.openxmlformats.org/officeDocument/2006/relationships/hyperlink" Target="https://cve.mitre.org/cgi-bin/cvename.cgi?name=CVE-2020-13934" TargetMode="External" Id="Rdc6257a91c224c94" /><Relationship Type="http://schemas.openxmlformats.org/officeDocument/2006/relationships/hyperlink" Target="https://cve.mitre.org/cgi-bin/cvename.cgi?name=CVE-2020-14384" TargetMode="External" Id="R668198b497e04dbf" /><Relationship Type="http://schemas.openxmlformats.org/officeDocument/2006/relationships/hyperlink" Target="https://cve.mitre.org/cgi-bin/cvename.cgi?name=CVE-2020-13935" TargetMode="External" Id="R6798483963ed48e8" /><Relationship Type="http://schemas.openxmlformats.org/officeDocument/2006/relationships/hyperlink" Target="https://cve.mitre.org/cgi-bin/cvename.cgi?name=CVE-2020-17527" TargetMode="External" Id="Red73b75fa2564ae2" /><Relationship Type="http://schemas.openxmlformats.org/officeDocument/2006/relationships/hyperlink" Target="https://cve.mitre.org/cgi-bin/cvename.cgi?name=CVE-2021-25122" TargetMode="External" Id="Rdaeebd25ccd54743" /><Relationship Type="http://schemas.openxmlformats.org/officeDocument/2006/relationships/hyperlink" Target="https://cve.mitre.org/cgi-bin/cvename.cgi?name=CVE-2021-41079" TargetMode="External" Id="Ra89396ed5fc04f15" /><Relationship Type="http://schemas.openxmlformats.org/officeDocument/2006/relationships/hyperlink" Target="https://cve.mitre.org/cgi-bin/cvename.cgi?name=CVE-2022-29885" TargetMode="External" Id="Rda21691c74c947f5" /><Relationship Type="http://schemas.openxmlformats.org/officeDocument/2006/relationships/hyperlink" Target="https://cve.mitre.org/cgi-bin/cvename.cgi?name=CVE-2022-42252" TargetMode="External" Id="Ref56a6e31031423b" /><Relationship Type="http://schemas.openxmlformats.org/officeDocument/2006/relationships/hyperlink" Target="https://cve.mitre.org/cgi-bin/cvename.cgi?name=CVE-2022-23181" TargetMode="External" Id="R9709a21faf1a42d3" /><Relationship Type="http://schemas.openxmlformats.org/officeDocument/2006/relationships/hyperlink" Target="https://cve.mitre.org/cgi-bin/cvename.cgi?name=CVE-2021-25329" TargetMode="External" Id="R031ada38439d4d5c" /><Relationship Type="http://schemas.openxmlformats.org/officeDocument/2006/relationships/hyperlink" Target="https://cve.mitre.org/cgi-bin/cvename.cgi?name=CVE-2020-9494" TargetMode="External" Id="R1bb2bed12b444bac" /><Relationship Type="http://schemas.openxmlformats.org/officeDocument/2006/relationships/hyperlink" Target="https://cve.mitre.org/cgi-bin/cvename.cgi?name=CVE-2020-9484" TargetMode="External" Id="Refc44c8653e7413f" /><Relationship Type="http://schemas.openxmlformats.org/officeDocument/2006/relationships/hyperlink" Target="https://cve.mitre.org/cgi-bin/cvename.cgi?name=CVE-2021-25329" TargetMode="External" Id="R040c245aa17a4c94" /><Relationship Type="http://schemas.openxmlformats.org/officeDocument/2006/relationships/hyperlink" Target="https://cve.mitre.org/cgi-bin/cvename.cgi?name=CVE-2020-9494" TargetMode="External" Id="R58d9ba2700c24f29" /><Relationship Type="http://schemas.openxmlformats.org/officeDocument/2006/relationships/hyperlink" Target="https://cve.mitre.org/cgi-bin/cvename.cgi?name=CVE-2020-9484" TargetMode="External" Id="Rfc498daa40d243a2" /><Relationship Type="http://schemas.openxmlformats.org/officeDocument/2006/relationships/hyperlink" Target="https://cve.mitre.org/cgi-bin/cvename.cgi?name=CVE-2021-30640" TargetMode="External" Id="Re0f7e7c8d94740ef" /><Relationship Type="http://schemas.openxmlformats.org/officeDocument/2006/relationships/hyperlink" Target="https://cve.mitre.org/cgi-bin/cvename.cgi?name=CVE-2022-34305" TargetMode="External" Id="R9f1b9b9e06d8425f" /><Relationship Type="http://schemas.openxmlformats.org/officeDocument/2006/relationships/hyperlink" Target="https://cve.mitre.org/cgi-bin/cvename.cgi?name=CVE-2021-24122" TargetMode="External" Id="Rfd934ef6d1aa4d90" /><Relationship Type="http://schemas.openxmlformats.org/officeDocument/2006/relationships/hyperlink" Target="https://cve.mitre.org/cgi-bin/cvename.cgi?name=CVE-2021-33037" TargetMode="External" Id="Rfa587c7f27104fa6" /><Relationship Type="http://schemas.openxmlformats.org/officeDocument/2006/relationships/hyperlink" Target="https://cve.mitre.org/cgi-bin/cvename.cgi?name=CVE-2020-1935" TargetMode="External" Id="R865491591f6d4840" /><Relationship Type="http://schemas.openxmlformats.org/officeDocument/2006/relationships/hyperlink" Target="https://cve.mitre.org/cgi-bin/cvename.cgi?name=CVE-2019-17569" TargetMode="External" Id="R3a9be17456dd49f4" /><Relationship Type="http://schemas.openxmlformats.org/officeDocument/2006/relationships/hyperlink" Target="https://cve.mitre.org/cgi-bin/cvename.cgi?name=CVE-2020-1935" TargetMode="External" Id="Rca00b944dfd9456a" /><Relationship Type="http://schemas.openxmlformats.org/officeDocument/2006/relationships/hyperlink" Target="https://cve.mitre.org/cgi-bin/cvename.cgi?name=CVE-2019-17569" TargetMode="External" Id="R7a13d2090eaa4180" /><Relationship Type="http://schemas.openxmlformats.org/officeDocument/2006/relationships/hyperlink" Target="https://cve.mitre.org/cgi-bin/cvename.cgi?name=CVE-2020-13943" TargetMode="External" Id="Rd6d7d31088494f94" /><Relationship Type="http://schemas.openxmlformats.org/officeDocument/2006/relationships/hyperlink" Target="https://cve.mitre.org/cgi-bin/cvename.cgi?name=CVE-2021-43980" TargetMode="External" Id="R5031e36c1bac47d1" /><Relationship Type="http://schemas.openxmlformats.org/officeDocument/2006/relationships/glossaryDocument" Target="glossary/document.xml" Id="R690aecdc48a7485f" /><Relationship Type="http://schemas.microsoft.com/office/2020/10/relationships/intelligence" Target="intelligence2.xml" Id="Rd091146a1f954e68"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a48f69-646e-4fd1-b30d-32d4e6b972b6}"/>
      </w:docPartPr>
      <w:docPartBody>
        <w:p w14:paraId="0076428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Sheppard, Brandie</lastModifiedBy>
  <revision>61</revision>
  <dcterms:created xsi:type="dcterms:W3CDTF">2022-11-13T19:30:00.0000000Z</dcterms:created>
  <dcterms:modified xsi:type="dcterms:W3CDTF">2022-11-13T22:35:12.2140136Z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b5ed90c74c8706e1fd26551b5e2a8502ed9b19c205ec5fdd288de8f726ae98d1</vt:lpwstr>
  </property>
</Properties>
</file>