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1CA0" w:rsidRPr="00ED1CA0" w:rsidRDefault="00ED1CA0" w:rsidP="00ED1CA0">
      <w:pPr>
        <w:spacing w:before="240" w:after="240"/>
        <w:jc w:val="center"/>
        <w:rPr>
          <w:rFonts w:ascii="Times New Roman" w:eastAsia="Times New Roman" w:hAnsi="Times New Roman" w:cs="Times New Roman"/>
          <w:lang w:eastAsia="en-GB"/>
        </w:rPr>
      </w:pPr>
      <w:r w:rsidRPr="00ED1CA0">
        <w:rPr>
          <w:rFonts w:ascii="Times New Roman" w:eastAsia="Times New Roman" w:hAnsi="Times New Roman" w:cs="Times New Roman"/>
          <w:b/>
          <w:bCs/>
          <w:color w:val="000000"/>
          <w:szCs w:val="28"/>
          <w:lang w:eastAsia="en-GB"/>
        </w:rPr>
        <w:t>Федеральное государственное автономное образовательное учреждение высшего образования «</w:t>
      </w:r>
      <w:proofErr w:type="spellStart"/>
      <w:r w:rsidRPr="00ED1CA0">
        <w:rPr>
          <w:rFonts w:ascii="Times New Roman" w:eastAsia="Times New Roman" w:hAnsi="Times New Roman" w:cs="Times New Roman"/>
          <w:b/>
          <w:bCs/>
          <w:color w:val="000000"/>
          <w:szCs w:val="28"/>
          <w:lang w:eastAsia="en-GB"/>
        </w:rPr>
        <w:t>Национальныи</w:t>
      </w:r>
      <w:proofErr w:type="spellEnd"/>
      <w:r w:rsidRPr="00ED1CA0">
        <w:rPr>
          <w:rFonts w:ascii="Times New Roman" w:eastAsia="Times New Roman" w:hAnsi="Times New Roman" w:cs="Times New Roman"/>
          <w:b/>
          <w:bCs/>
          <w:color w:val="000000"/>
          <w:szCs w:val="28"/>
          <w:lang w:eastAsia="en-GB"/>
        </w:rPr>
        <w:t xml:space="preserve">̆ </w:t>
      </w:r>
      <w:proofErr w:type="spellStart"/>
      <w:r w:rsidRPr="00ED1CA0">
        <w:rPr>
          <w:rFonts w:ascii="Times New Roman" w:eastAsia="Times New Roman" w:hAnsi="Times New Roman" w:cs="Times New Roman"/>
          <w:b/>
          <w:bCs/>
          <w:color w:val="000000"/>
          <w:szCs w:val="28"/>
          <w:lang w:eastAsia="en-GB"/>
        </w:rPr>
        <w:t>исследовательскии</w:t>
      </w:r>
      <w:proofErr w:type="spellEnd"/>
      <w:r w:rsidRPr="00ED1CA0">
        <w:rPr>
          <w:rFonts w:ascii="Times New Roman" w:eastAsia="Times New Roman" w:hAnsi="Times New Roman" w:cs="Times New Roman"/>
          <w:b/>
          <w:bCs/>
          <w:color w:val="000000"/>
          <w:szCs w:val="28"/>
          <w:lang w:eastAsia="en-GB"/>
        </w:rPr>
        <w:t>̆ университет «Высшая школа экономики»»</w:t>
      </w:r>
    </w:p>
    <w:p w:rsidR="00ED1CA0" w:rsidRPr="00ED1CA0" w:rsidRDefault="00ED1CA0" w:rsidP="00ED1CA0">
      <w:pPr>
        <w:spacing w:before="240" w:after="240"/>
        <w:jc w:val="center"/>
        <w:rPr>
          <w:rFonts w:ascii="Times New Roman" w:eastAsia="Times New Roman" w:hAnsi="Times New Roman" w:cs="Times New Roman"/>
          <w:lang w:eastAsia="en-GB"/>
        </w:rPr>
      </w:pPr>
      <w:r w:rsidRPr="00ED1CA0">
        <w:rPr>
          <w:rFonts w:ascii="Times New Roman" w:eastAsia="Times New Roman" w:hAnsi="Times New Roman" w:cs="Times New Roman"/>
          <w:b/>
          <w:bCs/>
          <w:color w:val="000000"/>
          <w:szCs w:val="28"/>
          <w:lang w:eastAsia="en-GB"/>
        </w:rPr>
        <w:t xml:space="preserve">Факультет </w:t>
      </w:r>
      <w:r w:rsidR="005B6B2F">
        <w:rPr>
          <w:rFonts w:ascii="Times New Roman" w:eastAsia="Times New Roman" w:hAnsi="Times New Roman" w:cs="Times New Roman"/>
          <w:b/>
          <w:bCs/>
          <w:color w:val="000000"/>
          <w:szCs w:val="28"/>
          <w:lang w:eastAsia="en-GB"/>
        </w:rPr>
        <w:t>компьютерных наук</w:t>
      </w:r>
    </w:p>
    <w:p w:rsidR="00ED1CA0" w:rsidRPr="00ED1CA0" w:rsidRDefault="00ED1CA0" w:rsidP="00ED1CA0">
      <w:pPr>
        <w:rPr>
          <w:rFonts w:ascii="Times New Roman" w:eastAsia="Times New Roman" w:hAnsi="Times New Roman" w:cs="Times New Roman"/>
          <w:lang w:eastAsia="en-GB"/>
        </w:rPr>
      </w:pPr>
    </w:p>
    <w:p w:rsidR="00ED1CA0" w:rsidRPr="00ED1CA0" w:rsidRDefault="00ED1CA0" w:rsidP="00ED1CA0">
      <w:pPr>
        <w:rPr>
          <w:rFonts w:ascii="Times New Roman" w:eastAsia="Times New Roman" w:hAnsi="Times New Roman" w:cs="Times New Roman"/>
          <w:lang w:eastAsia="en-GB"/>
        </w:rPr>
      </w:pPr>
    </w:p>
    <w:p w:rsidR="00ED1CA0" w:rsidRPr="00ED1CA0" w:rsidRDefault="00ED1CA0" w:rsidP="00ED1CA0">
      <w:pPr>
        <w:rPr>
          <w:rFonts w:ascii="Times New Roman" w:eastAsia="Times New Roman" w:hAnsi="Times New Roman" w:cs="Times New Roman"/>
          <w:lang w:eastAsia="en-GB"/>
        </w:rPr>
      </w:pPr>
    </w:p>
    <w:p w:rsidR="00ED1CA0" w:rsidRDefault="00ED1CA0" w:rsidP="00ED1CA0">
      <w:pPr>
        <w:rPr>
          <w:rFonts w:ascii="Times New Roman" w:eastAsia="Times New Roman" w:hAnsi="Times New Roman" w:cs="Times New Roman"/>
          <w:lang w:eastAsia="en-GB"/>
        </w:rPr>
      </w:pPr>
    </w:p>
    <w:p w:rsidR="00ED1CA0" w:rsidRPr="00ED1CA0" w:rsidRDefault="00ED1CA0" w:rsidP="00ED1CA0">
      <w:pPr>
        <w:rPr>
          <w:rFonts w:ascii="Times New Roman" w:eastAsia="Times New Roman" w:hAnsi="Times New Roman" w:cs="Times New Roman"/>
          <w:lang w:eastAsia="en-GB"/>
        </w:rPr>
      </w:pPr>
    </w:p>
    <w:p w:rsidR="00ED1CA0" w:rsidRPr="00ED1CA0" w:rsidRDefault="00ED1CA0" w:rsidP="00ED1CA0">
      <w:pPr>
        <w:rPr>
          <w:rFonts w:ascii="Times New Roman" w:eastAsia="Times New Roman" w:hAnsi="Times New Roman" w:cs="Times New Roman"/>
          <w:lang w:eastAsia="en-GB"/>
        </w:rPr>
      </w:pPr>
    </w:p>
    <w:p w:rsidR="00ED1CA0" w:rsidRPr="00ED1CA0" w:rsidRDefault="00ED1CA0" w:rsidP="00ED1CA0">
      <w:pPr>
        <w:rPr>
          <w:rFonts w:ascii="Times New Roman" w:eastAsia="Times New Roman" w:hAnsi="Times New Roman" w:cs="Times New Roman"/>
          <w:lang w:eastAsia="en-GB"/>
        </w:rPr>
      </w:pPr>
    </w:p>
    <w:p w:rsidR="00ED1CA0" w:rsidRPr="00ED1CA0" w:rsidRDefault="00BF24B0" w:rsidP="00ED1CA0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Cs w:val="28"/>
          <w:lang w:eastAsia="en-GB"/>
        </w:rPr>
        <w:t>Савоник</w:t>
      </w:r>
      <w:proofErr w:type="spellEnd"/>
      <w:r>
        <w:rPr>
          <w:rFonts w:ascii="Times New Roman" w:eastAsia="Times New Roman" w:hAnsi="Times New Roman" w:cs="Times New Roman"/>
          <w:color w:val="000000"/>
          <w:szCs w:val="28"/>
          <w:lang w:eastAsia="en-GB"/>
        </w:rPr>
        <w:t xml:space="preserve"> Мария</w:t>
      </w:r>
    </w:p>
    <w:p w:rsidR="00ED1CA0" w:rsidRPr="00ED1CA0" w:rsidRDefault="00ED1CA0" w:rsidP="00ED1CA0">
      <w:pPr>
        <w:spacing w:before="240" w:after="240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en-GB"/>
        </w:rPr>
        <w:t>М_АИМБ_С_</w:t>
      </w:r>
      <w:r w:rsidR="00BF24B0">
        <w:rPr>
          <w:rFonts w:ascii="Times New Roman" w:eastAsia="Times New Roman" w:hAnsi="Times New Roman" w:cs="Times New Roman"/>
          <w:color w:val="000000"/>
          <w:szCs w:val="28"/>
          <w:lang w:eastAsia="en-GB"/>
        </w:rPr>
        <w:t>1</w:t>
      </w:r>
    </w:p>
    <w:p w:rsidR="00ED1CA0" w:rsidRPr="00BF24B0" w:rsidRDefault="00ED1CA0" w:rsidP="00ED1CA0">
      <w:pPr>
        <w:spacing w:after="160"/>
        <w:jc w:val="center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en-GB"/>
        </w:rPr>
        <w:t>Эссе</w:t>
      </w:r>
      <w:r w:rsidRPr="00BF24B0">
        <w:rPr>
          <w:rFonts w:ascii="Times New Roman" w:eastAsia="Times New Roman" w:hAnsi="Times New Roman" w:cs="Times New Roman"/>
          <w:b/>
          <w:bCs/>
          <w:color w:val="000000"/>
          <w:szCs w:val="28"/>
          <w:lang w:val="en-US" w:eastAsia="en-GB"/>
        </w:rPr>
        <w:t xml:space="preserve"> </w:t>
      </w:r>
      <w:r w:rsidRPr="00ED1CA0">
        <w:rPr>
          <w:rFonts w:ascii="Times New Roman" w:eastAsia="Times New Roman" w:hAnsi="Times New Roman" w:cs="Times New Roman"/>
          <w:b/>
          <w:bCs/>
          <w:color w:val="000000"/>
          <w:szCs w:val="28"/>
          <w:lang w:eastAsia="en-GB"/>
        </w:rPr>
        <w:t>по</w:t>
      </w:r>
      <w:r w:rsidRPr="00BF24B0">
        <w:rPr>
          <w:rFonts w:ascii="Times New Roman" w:eastAsia="Times New Roman" w:hAnsi="Times New Roman" w:cs="Times New Roman"/>
          <w:b/>
          <w:bCs/>
          <w:color w:val="000000"/>
          <w:szCs w:val="28"/>
          <w:lang w:val="en-US" w:eastAsia="en-GB"/>
        </w:rPr>
        <w:t xml:space="preserve"> </w:t>
      </w:r>
      <w:r w:rsidRPr="00ED1CA0">
        <w:rPr>
          <w:rFonts w:ascii="Times New Roman" w:eastAsia="Times New Roman" w:hAnsi="Times New Roman" w:cs="Times New Roman"/>
          <w:b/>
          <w:bCs/>
          <w:color w:val="000000"/>
          <w:szCs w:val="28"/>
          <w:lang w:eastAsia="en-GB"/>
        </w:rPr>
        <w:t>теме</w:t>
      </w:r>
      <w:r w:rsidRPr="00BF24B0">
        <w:rPr>
          <w:rFonts w:ascii="Times New Roman" w:eastAsia="Times New Roman" w:hAnsi="Times New Roman" w:cs="Times New Roman"/>
          <w:b/>
          <w:bCs/>
          <w:color w:val="000000"/>
          <w:szCs w:val="28"/>
          <w:lang w:val="en-US" w:eastAsia="en-GB"/>
        </w:rPr>
        <w:t>:</w:t>
      </w:r>
    </w:p>
    <w:p w:rsidR="00ED1CA0" w:rsidRPr="00BF24B0" w:rsidRDefault="00BF24B0" w:rsidP="00ED1CA0">
      <w:pPr>
        <w:pStyle w:val="ac"/>
        <w:spacing w:before="0" w:beforeAutospacing="0"/>
        <w:jc w:val="center"/>
        <w:rPr>
          <w:color w:val="404040"/>
        </w:rPr>
      </w:pPr>
      <w:r>
        <w:rPr>
          <w:rStyle w:val="ad"/>
          <w:rFonts w:eastAsiaTheme="majorEastAsia"/>
          <w:color w:val="404040"/>
        </w:rPr>
        <w:t xml:space="preserve">Роль </w:t>
      </w:r>
      <w:r>
        <w:rPr>
          <w:rStyle w:val="ad"/>
          <w:rFonts w:eastAsiaTheme="majorEastAsia"/>
          <w:color w:val="404040"/>
          <w:lang w:val="en-US"/>
        </w:rPr>
        <w:t>BPMN</w:t>
      </w:r>
      <w:r w:rsidRPr="00BF24B0">
        <w:rPr>
          <w:rStyle w:val="ad"/>
          <w:rFonts w:eastAsiaTheme="majorEastAsia"/>
          <w:color w:val="404040"/>
        </w:rPr>
        <w:t xml:space="preserve"> </w:t>
      </w:r>
      <w:r>
        <w:rPr>
          <w:rStyle w:val="ad"/>
          <w:rFonts w:eastAsiaTheme="majorEastAsia"/>
          <w:color w:val="404040"/>
        </w:rPr>
        <w:t>в моделировании бизнес-процессов</w:t>
      </w:r>
    </w:p>
    <w:p w:rsidR="00ED1CA0" w:rsidRPr="00BF24B0" w:rsidRDefault="00ED1CA0" w:rsidP="00ED1CA0">
      <w:pPr>
        <w:jc w:val="center"/>
        <w:rPr>
          <w:rFonts w:ascii="Times New Roman" w:hAnsi="Times New Roman" w:cs="Times New Roman"/>
          <w:b/>
          <w:bCs/>
        </w:rPr>
      </w:pPr>
    </w:p>
    <w:p w:rsidR="00ED1CA0" w:rsidRPr="00BF24B0" w:rsidRDefault="00ED1CA0" w:rsidP="00ED1CA0">
      <w:pPr>
        <w:rPr>
          <w:rFonts w:ascii="Times New Roman" w:eastAsia="Times New Roman" w:hAnsi="Times New Roman" w:cs="Times New Roman"/>
          <w:lang w:eastAsia="en-GB"/>
        </w:rPr>
      </w:pPr>
    </w:p>
    <w:p w:rsidR="00ED1CA0" w:rsidRPr="00BF24B0" w:rsidRDefault="00ED1CA0" w:rsidP="00ED1CA0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szCs w:val="28"/>
          <w:lang w:eastAsia="en-GB"/>
        </w:rPr>
      </w:pPr>
      <w:r w:rsidRPr="00BF24B0">
        <w:rPr>
          <w:rFonts w:ascii="Times New Roman" w:eastAsia="Times New Roman" w:hAnsi="Times New Roman" w:cs="Times New Roman"/>
          <w:color w:val="000000"/>
          <w:szCs w:val="28"/>
          <w:lang w:eastAsia="en-GB"/>
        </w:rPr>
        <w:t xml:space="preserve"> </w:t>
      </w:r>
    </w:p>
    <w:p w:rsidR="00ED1CA0" w:rsidRPr="00BF24B0" w:rsidRDefault="00ED1CA0" w:rsidP="00ED1CA0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szCs w:val="28"/>
          <w:lang w:eastAsia="en-GB"/>
        </w:rPr>
      </w:pPr>
    </w:p>
    <w:p w:rsidR="00ED1CA0" w:rsidRPr="00BF24B0" w:rsidRDefault="00ED1CA0" w:rsidP="00ED1CA0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szCs w:val="28"/>
          <w:lang w:eastAsia="en-GB"/>
        </w:rPr>
      </w:pPr>
    </w:p>
    <w:p w:rsidR="00ED1CA0" w:rsidRPr="00BF24B0" w:rsidRDefault="00ED1CA0" w:rsidP="00ED1CA0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szCs w:val="28"/>
          <w:lang w:eastAsia="en-GB"/>
        </w:rPr>
      </w:pPr>
    </w:p>
    <w:p w:rsidR="00ED1CA0" w:rsidRPr="00BF24B0" w:rsidRDefault="00ED1CA0" w:rsidP="00ED1CA0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szCs w:val="28"/>
          <w:lang w:eastAsia="en-GB"/>
        </w:rPr>
      </w:pPr>
    </w:p>
    <w:p w:rsidR="00ED1CA0" w:rsidRPr="00BF24B0" w:rsidRDefault="00ED1CA0" w:rsidP="00ED1CA0">
      <w:pPr>
        <w:spacing w:before="240" w:after="240"/>
        <w:jc w:val="center"/>
        <w:rPr>
          <w:rFonts w:ascii="Times New Roman" w:eastAsia="Times New Roman" w:hAnsi="Times New Roman" w:cs="Times New Roman"/>
          <w:lang w:eastAsia="en-GB"/>
        </w:rPr>
      </w:pPr>
    </w:p>
    <w:p w:rsidR="00ED1CA0" w:rsidRPr="00BF24B0" w:rsidRDefault="00ED1CA0" w:rsidP="00ED1CA0">
      <w:pPr>
        <w:rPr>
          <w:rFonts w:ascii="Times New Roman" w:eastAsia="Times New Roman" w:hAnsi="Times New Roman" w:cs="Times New Roman"/>
          <w:lang w:eastAsia="en-GB"/>
        </w:rPr>
      </w:pPr>
    </w:p>
    <w:p w:rsidR="00ED1CA0" w:rsidRPr="00ED1CA0" w:rsidRDefault="00ED1CA0" w:rsidP="00ED1CA0">
      <w:pPr>
        <w:ind w:left="4680"/>
        <w:jc w:val="right"/>
        <w:rPr>
          <w:rFonts w:ascii="Times New Roman" w:eastAsia="Times New Roman" w:hAnsi="Times New Roman" w:cs="Times New Roman"/>
          <w:lang w:eastAsia="en-GB"/>
        </w:rPr>
      </w:pPr>
      <w:r w:rsidRPr="00ED1CA0">
        <w:rPr>
          <w:rFonts w:ascii="Times New Roman" w:eastAsia="Times New Roman" w:hAnsi="Times New Roman" w:cs="Times New Roman"/>
          <w:color w:val="000000"/>
          <w:szCs w:val="28"/>
          <w:lang w:eastAsia="en-GB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Cs w:val="28"/>
          <w:lang w:eastAsia="en-GB"/>
        </w:rPr>
        <w:t>:</w:t>
      </w:r>
    </w:p>
    <w:p w:rsidR="00ED1CA0" w:rsidRPr="00ED1CA0" w:rsidRDefault="00ED1CA0" w:rsidP="00ED1CA0">
      <w:pPr>
        <w:ind w:left="4680"/>
        <w:jc w:val="right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en-GB"/>
        </w:rPr>
        <w:t>Зуева</w:t>
      </w:r>
      <w:r w:rsidRPr="00ED1CA0">
        <w:rPr>
          <w:rFonts w:ascii="Times New Roman" w:eastAsia="Times New Roman" w:hAnsi="Times New Roman" w:cs="Times New Roman"/>
          <w:color w:val="000000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  <w:lang w:eastAsia="en-GB"/>
        </w:rPr>
        <w:t>Анастасия</w:t>
      </w:r>
      <w:r w:rsidRPr="00ED1CA0">
        <w:rPr>
          <w:rFonts w:ascii="Times New Roman" w:eastAsia="Times New Roman" w:hAnsi="Times New Roman" w:cs="Times New Roman"/>
          <w:color w:val="000000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  <w:lang w:eastAsia="en-GB"/>
        </w:rPr>
        <w:t>Геннадиевна</w:t>
      </w:r>
    </w:p>
    <w:p w:rsidR="00ED1CA0" w:rsidRPr="00ED1CA0" w:rsidRDefault="00ED1CA0" w:rsidP="00ED1CA0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ED1CA0">
        <w:rPr>
          <w:rFonts w:ascii="Times New Roman" w:eastAsia="Times New Roman" w:hAnsi="Times New Roman" w:cs="Times New Roman"/>
          <w:lang w:eastAsia="en-GB"/>
        </w:rPr>
        <w:br/>
      </w:r>
    </w:p>
    <w:p w:rsidR="00ED1CA0" w:rsidRPr="00ED1CA0" w:rsidRDefault="00ED1CA0" w:rsidP="00ED1CA0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ED1CA0" w:rsidRPr="00ED1CA0" w:rsidRDefault="00ED1CA0" w:rsidP="00ED1CA0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ED1CA0" w:rsidRDefault="00ED1CA0" w:rsidP="00ED1CA0">
      <w:pPr>
        <w:spacing w:after="240"/>
        <w:rPr>
          <w:rFonts w:eastAsia="Times New Roman" w:cs="Times New Roman"/>
          <w:lang w:eastAsia="en-GB"/>
        </w:rPr>
      </w:pPr>
    </w:p>
    <w:p w:rsidR="00ED1CA0" w:rsidRDefault="00ED1CA0" w:rsidP="00ED1CA0">
      <w:pPr>
        <w:spacing w:after="240"/>
        <w:rPr>
          <w:rFonts w:eastAsia="Times New Roman" w:cs="Times New Roman"/>
          <w:lang w:eastAsia="en-GB"/>
        </w:rPr>
      </w:pPr>
    </w:p>
    <w:p w:rsidR="00ED1CA0" w:rsidRPr="00CE41FA" w:rsidRDefault="00ED1CA0" w:rsidP="00ED1CA0">
      <w:pPr>
        <w:spacing w:after="240"/>
        <w:rPr>
          <w:rFonts w:eastAsia="Times New Roman" w:cs="Times New Roman"/>
          <w:lang w:eastAsia="en-GB"/>
        </w:rPr>
      </w:pPr>
    </w:p>
    <w:p w:rsidR="00ED1CA0" w:rsidRPr="00BF24B0" w:rsidRDefault="00ED1CA0" w:rsidP="00ED1CA0">
      <w:pPr>
        <w:spacing w:before="240" w:after="240"/>
        <w:jc w:val="center"/>
        <w:rPr>
          <w:rStyle w:val="ad"/>
          <w:rFonts w:ascii="Times New Roman" w:eastAsia="Times New Roman" w:hAnsi="Times New Roman" w:cs="Times New Roman"/>
          <w:b w:val="0"/>
          <w:bCs w:val="0"/>
          <w:lang w:val="en-US" w:eastAsia="en-GB"/>
        </w:rPr>
      </w:pPr>
      <w:r w:rsidRPr="00ED1CA0">
        <w:rPr>
          <w:rFonts w:ascii="Times New Roman" w:eastAsia="Times New Roman" w:hAnsi="Times New Roman" w:cs="Times New Roman"/>
          <w:color w:val="000000"/>
          <w:szCs w:val="28"/>
          <w:lang w:eastAsia="en-GB"/>
        </w:rPr>
        <w:t>Москва</w:t>
      </w:r>
      <w:r w:rsidRPr="00BF24B0">
        <w:rPr>
          <w:rFonts w:ascii="Times New Roman" w:eastAsia="Times New Roman" w:hAnsi="Times New Roman" w:cs="Times New Roman"/>
          <w:color w:val="000000"/>
          <w:szCs w:val="28"/>
          <w:lang w:val="en-US" w:eastAsia="en-GB"/>
        </w:rPr>
        <w:t xml:space="preserve"> – 202</w:t>
      </w:r>
      <w:r w:rsidR="00BF24B0" w:rsidRPr="00BF24B0">
        <w:rPr>
          <w:rFonts w:ascii="Times New Roman" w:eastAsia="Times New Roman" w:hAnsi="Times New Roman" w:cs="Times New Roman"/>
          <w:color w:val="000000"/>
          <w:szCs w:val="28"/>
          <w:lang w:val="en-US" w:eastAsia="en-GB"/>
        </w:rPr>
        <w:t>5</w:t>
      </w:r>
    </w:p>
    <w:p w:rsidR="00BF24B0" w:rsidRDefault="00BF24B0">
      <w:pPr>
        <w:rPr>
          <w:rFonts w:ascii="Times New Roman" w:hAnsi="Times New Roman" w:cs="Times New Roman"/>
        </w:rPr>
      </w:pPr>
      <w:r w:rsidRPr="00BF24B0">
        <w:rPr>
          <w:rFonts w:ascii="Times New Roman" w:hAnsi="Times New Roman" w:cs="Times New Roman"/>
        </w:rPr>
        <w:lastRenderedPageBreak/>
        <w:t>В условиях цифровизации и роста сложности организационных структур бизнесу всё чаще требуются инструменты, способные объединять логики управления, анализа и автоматизации. Одним из таких инструментов</w:t>
      </w:r>
      <w:r>
        <w:rPr>
          <w:rFonts w:ascii="Times New Roman" w:hAnsi="Times New Roman" w:cs="Times New Roman"/>
        </w:rPr>
        <w:t xml:space="preserve"> </w:t>
      </w:r>
      <w:r w:rsidRPr="00BF24B0">
        <w:rPr>
          <w:rFonts w:ascii="Times New Roman" w:hAnsi="Times New Roman" w:cs="Times New Roman"/>
        </w:rPr>
        <w:t xml:space="preserve">является BPMN (Business Process Model </w:t>
      </w:r>
      <w:proofErr w:type="spellStart"/>
      <w:r w:rsidRPr="00BF24B0">
        <w:rPr>
          <w:rFonts w:ascii="Times New Roman" w:hAnsi="Times New Roman" w:cs="Times New Roman"/>
        </w:rPr>
        <w:t>and</w:t>
      </w:r>
      <w:proofErr w:type="spellEnd"/>
      <w:r w:rsidRPr="00BF24B0">
        <w:rPr>
          <w:rFonts w:ascii="Times New Roman" w:hAnsi="Times New Roman" w:cs="Times New Roman"/>
        </w:rPr>
        <w:t xml:space="preserve"> </w:t>
      </w:r>
      <w:proofErr w:type="spellStart"/>
      <w:r w:rsidRPr="00BF24B0">
        <w:rPr>
          <w:rFonts w:ascii="Times New Roman" w:hAnsi="Times New Roman" w:cs="Times New Roman"/>
        </w:rPr>
        <w:t>Notation</w:t>
      </w:r>
      <w:proofErr w:type="spellEnd"/>
      <w:r w:rsidRPr="00BF24B0">
        <w:rPr>
          <w:rFonts w:ascii="Times New Roman" w:hAnsi="Times New Roman" w:cs="Times New Roman"/>
        </w:rPr>
        <w:t>) — международный стандарт, предназначенный для описания, моделирования и оптимизации бизнес-процессов. BPMN выделяется среди прочих методологий своей универсальностью. Она разрабатывалась как средство, понятное и аналитикам, и разработчикам, и руководителям бизнес-направлений. Её визуальный язык основан на четком и логичном наборе символов: события, задачи, шлюзы, потоки управления, и каждый элемент несёт однозначную смысловую нагрузку. Благодаря этому процессы можно не просто формализовать, но и донести до разных заинтересованных сторон без искажения сути.</w:t>
      </w:r>
      <w:r>
        <w:rPr>
          <w:rFonts w:ascii="Times New Roman" w:hAnsi="Times New Roman" w:cs="Times New Roman"/>
        </w:rPr>
        <w:t xml:space="preserve"> </w:t>
      </w:r>
      <w:r w:rsidRPr="00BF24B0">
        <w:rPr>
          <w:rFonts w:ascii="Times New Roman" w:hAnsi="Times New Roman" w:cs="Times New Roman"/>
        </w:rPr>
        <w:t xml:space="preserve">Особое значение </w:t>
      </w:r>
      <w:r>
        <w:rPr>
          <w:rFonts w:ascii="Times New Roman" w:hAnsi="Times New Roman" w:cs="Times New Roman"/>
        </w:rPr>
        <w:t>данная методология</w:t>
      </w:r>
      <w:r w:rsidRPr="00BF24B0">
        <w:rPr>
          <w:rFonts w:ascii="Times New Roman" w:hAnsi="Times New Roman" w:cs="Times New Roman"/>
        </w:rPr>
        <w:t xml:space="preserve"> имеет в рамках проектирования и внедрения информационных систем. Многие платформы — от крупных ERP до </w:t>
      </w:r>
      <w:proofErr w:type="spellStart"/>
      <w:r w:rsidRPr="00BF24B0">
        <w:rPr>
          <w:rFonts w:ascii="Times New Roman" w:hAnsi="Times New Roman" w:cs="Times New Roman"/>
        </w:rPr>
        <w:t>low-code</w:t>
      </w:r>
      <w:proofErr w:type="spellEnd"/>
      <w:r w:rsidRPr="00BF24B0">
        <w:rPr>
          <w:rFonts w:ascii="Times New Roman" w:hAnsi="Times New Roman" w:cs="Times New Roman"/>
        </w:rPr>
        <w:t xml:space="preserve"> решений — используют BPMN как основу для реализации логики процессов. Это позволяет, начиная с диаграммы, последовательно двигаться к автоматизации, интеграции с ИТ-инфраструктурой и контролю исполнения. Таким образом, BPMN становится связующим звеном между «как работает бизнес» и «как работает система».</w:t>
      </w:r>
      <w:r w:rsidRPr="00BF24B0">
        <w:rPr>
          <w:rFonts w:ascii="Times New Roman" w:hAnsi="Times New Roman" w:cs="Times New Roman"/>
        </w:rPr>
        <w:br/>
      </w:r>
      <w:r w:rsidRPr="00BF24B0">
        <w:rPr>
          <w:rFonts w:ascii="Times New Roman" w:hAnsi="Times New Roman" w:cs="Times New Roman"/>
        </w:rPr>
        <w:br/>
        <w:t>Важно и то, что BPMN поддерживает разные уровни детализации: от общего понимания потока до точной настройки каждого действия. Это делает её подходящей как для стратегического моделирования, так и для прикладных кейсов — например, оптимизации документооборота, управления заявками или согласования договоров. Именно такая гибкость особенно ценится в практике бизнес-анализа.</w:t>
      </w:r>
      <w:r>
        <w:rPr>
          <w:rFonts w:ascii="Times New Roman" w:hAnsi="Times New Roman" w:cs="Times New Roman"/>
        </w:rPr>
        <w:t xml:space="preserve"> </w:t>
      </w:r>
      <w:r w:rsidRPr="00BF24B0">
        <w:rPr>
          <w:rFonts w:ascii="Times New Roman" w:hAnsi="Times New Roman" w:cs="Times New Roman"/>
        </w:rPr>
        <w:t xml:space="preserve">Кроме того, BPMN открывает возможности для стандартизации и </w:t>
      </w:r>
      <w:proofErr w:type="spellStart"/>
      <w:r w:rsidRPr="00BF24B0">
        <w:rPr>
          <w:rFonts w:ascii="Times New Roman" w:hAnsi="Times New Roman" w:cs="Times New Roman"/>
        </w:rPr>
        <w:t>переиспользования</w:t>
      </w:r>
      <w:proofErr w:type="spellEnd"/>
      <w:r w:rsidRPr="00BF24B0">
        <w:rPr>
          <w:rFonts w:ascii="Times New Roman" w:hAnsi="Times New Roman" w:cs="Times New Roman"/>
        </w:rPr>
        <w:t xml:space="preserve"> процессных решений. В крупных организациях моделирование процессов по BPMN позволяет создавать библиотеки шаблонов, внедрять общие правила работы и быстрее масштабировать изменения. Это особенно актуально для тех, кто стремится к цифровой трансформации и внедряет архитектурный подход к управлению.</w:t>
      </w:r>
      <w:r>
        <w:rPr>
          <w:rFonts w:ascii="Times New Roman" w:hAnsi="Times New Roman" w:cs="Times New Roman"/>
        </w:rPr>
        <w:t xml:space="preserve"> </w:t>
      </w:r>
      <w:r w:rsidRPr="00BF24B0">
        <w:rPr>
          <w:rFonts w:ascii="Times New Roman" w:hAnsi="Times New Roman" w:cs="Times New Roman"/>
        </w:rPr>
        <w:t>Не стоит забывать и о коммуникационной функции BPMN. Когда представители разных департаментов — от юристов до IT — обсуждают структуру процесса на основе общей схемы, снижается риск недопонимания, появляется точка синхронизации и основа для принятия решений. Это не просто инструмент анализа, но и средство фасилитации командной работы.</w:t>
      </w:r>
      <w:r w:rsidRPr="00BF24B0">
        <w:rPr>
          <w:rFonts w:ascii="Times New Roman" w:hAnsi="Times New Roman" w:cs="Times New Roman"/>
        </w:rPr>
        <w:br/>
      </w:r>
      <w:r w:rsidRPr="00BF24B0">
        <w:rPr>
          <w:rFonts w:ascii="Times New Roman" w:hAnsi="Times New Roman" w:cs="Times New Roman"/>
        </w:rPr>
        <w:br/>
        <w:t>Подводя итог, можно сказать, что BPMN сегодня — это не просто язык для описания процессов, а полноценный метод управленческого и цифрового мышления. BPMN — это язык будущего. Он делает сложное понятным, упорядочивает хаос процессов и открывает дверь к системному управлению изменениями. Именно поэтому его изучение и практическое применение должно быть неотъемлемой частью подготовки современных аналитиков, архитекторов и цифровых стратегов.</w:t>
      </w:r>
    </w:p>
    <w:p w:rsidR="00BF24B0" w:rsidRDefault="00BF24B0">
      <w:pPr>
        <w:rPr>
          <w:rFonts w:ascii="Times New Roman" w:hAnsi="Times New Roman" w:cs="Times New Roman"/>
        </w:rPr>
      </w:pPr>
    </w:p>
    <w:p w:rsidR="00ED1CA0" w:rsidRPr="00BF24B0" w:rsidRDefault="00BF2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  <w:r w:rsidRPr="00BF24B0">
        <w:rPr>
          <w:rFonts w:ascii="Times New Roman" w:hAnsi="Times New Roman" w:cs="Times New Roman"/>
        </w:rPr>
        <w:br/>
      </w:r>
      <w:r w:rsidR="005B6B2F">
        <w:rPr>
          <w:rFonts w:ascii="Times New Roman" w:hAnsi="Times New Roman" w:cs="Times New Roman"/>
          <w:noProof/>
        </w:rPr>
        <w:drawing>
          <wp:inline distT="0" distB="0" distL="0" distR="0">
            <wp:extent cx="3870941" cy="2140085"/>
            <wp:effectExtent l="0" t="0" r="3175" b="0"/>
            <wp:docPr id="1034123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23097" name="Рисунок 1034123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537" cy="21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CA0" w:rsidRPr="00BF2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154"/>
    <w:multiLevelType w:val="multilevel"/>
    <w:tmpl w:val="47AE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32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A0"/>
    <w:rsid w:val="00054351"/>
    <w:rsid w:val="000D342B"/>
    <w:rsid w:val="002C0903"/>
    <w:rsid w:val="003C0775"/>
    <w:rsid w:val="005B6B2F"/>
    <w:rsid w:val="006C4788"/>
    <w:rsid w:val="0074353B"/>
    <w:rsid w:val="00781821"/>
    <w:rsid w:val="00851437"/>
    <w:rsid w:val="008C4FAE"/>
    <w:rsid w:val="00AF6E5B"/>
    <w:rsid w:val="00B8012A"/>
    <w:rsid w:val="00BA14EF"/>
    <w:rsid w:val="00BF24B0"/>
    <w:rsid w:val="00E250D9"/>
    <w:rsid w:val="00ED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627425"/>
  <w15:chartTrackingRefBased/>
  <w15:docId w15:val="{57113916-0BBD-B649-BE87-D0882F6A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1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1C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1C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1C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1C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1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D1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1CA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1CA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1C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1C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1C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1C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1C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1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1C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1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1C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1C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1C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1CA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1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1CA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1CA0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D1C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ED1CA0"/>
    <w:rPr>
      <w:b/>
      <w:bCs/>
    </w:rPr>
  </w:style>
  <w:style w:type="character" w:styleId="ae">
    <w:name w:val="Hyperlink"/>
    <w:basedOn w:val="a0"/>
    <w:uiPriority w:val="99"/>
    <w:unhideWhenUsed/>
    <w:rsid w:val="00B8012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80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0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ряхлова</dc:creator>
  <cp:keywords/>
  <dc:description/>
  <cp:lastModifiedBy>Елизавета ряхлова</cp:lastModifiedBy>
  <cp:revision>2</cp:revision>
  <dcterms:created xsi:type="dcterms:W3CDTF">2025-06-06T19:28:00Z</dcterms:created>
  <dcterms:modified xsi:type="dcterms:W3CDTF">2025-06-06T19:28:00Z</dcterms:modified>
</cp:coreProperties>
</file>