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0575" w14:textId="5614D7CF" w:rsidR="00202D48" w:rsidRDefault="00E57AAF" w:rsidP="00202D48">
      <w:pPr>
        <w:pStyle w:val="Heading1"/>
        <w:rPr>
          <w:color w:val="2F5496" w:themeColor="accent1" w:themeShade="BF"/>
          <w:sz w:val="40"/>
          <w:szCs w:val="40"/>
        </w:rPr>
      </w:pPr>
      <w:bookmarkStart w:id="0" w:name="_Hlk124952570"/>
      <w:r w:rsidRPr="00202D48">
        <w:rPr>
          <w:noProof/>
          <w:color w:val="2F5496" w:themeColor="accent1" w:themeShade="BF"/>
          <w:sz w:val="40"/>
          <w:szCs w:val="40"/>
          <w:lang w:eastAsia="en-GB"/>
        </w:rPr>
        <w:drawing>
          <wp:anchor distT="0" distB="0" distL="114300" distR="114300" simplePos="0" relativeHeight="251639296" behindDoc="0" locked="0" layoutInCell="1" allowOverlap="1" wp14:anchorId="1D01FB35" wp14:editId="44003DB1">
            <wp:simplePos x="0" y="0"/>
            <wp:positionH relativeFrom="page">
              <wp:align>right</wp:align>
            </wp:positionH>
            <wp:positionV relativeFrom="paragraph">
              <wp:posOffset>-893135</wp:posOffset>
            </wp:positionV>
            <wp:extent cx="2600325" cy="1514475"/>
            <wp:effectExtent l="0" t="0" r="9525" b="9525"/>
            <wp:wrapNone/>
            <wp:docPr id="66" name="Picture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1514475"/>
                    </a:xfrm>
                    <a:prstGeom prst="rect">
                      <a:avLst/>
                    </a:prstGeom>
                    <a:noFill/>
                  </pic:spPr>
                </pic:pic>
              </a:graphicData>
            </a:graphic>
            <wp14:sizeRelH relativeFrom="page">
              <wp14:pctWidth>0</wp14:pctWidth>
            </wp14:sizeRelH>
            <wp14:sizeRelV relativeFrom="page">
              <wp14:pctHeight>0</wp14:pctHeight>
            </wp14:sizeRelV>
          </wp:anchor>
        </w:drawing>
      </w:r>
      <w:r w:rsidR="00887F8F" w:rsidRPr="00202D48">
        <w:rPr>
          <w:color w:val="2F5496" w:themeColor="accent1" w:themeShade="BF"/>
          <w:sz w:val="40"/>
          <w:szCs w:val="40"/>
        </w:rPr>
        <w:t>Postal vote opening procedure</w:t>
      </w:r>
    </w:p>
    <w:p w14:paraId="61A886DA" w14:textId="77777777" w:rsidR="00202D48" w:rsidRPr="00202D48" w:rsidRDefault="00202D48" w:rsidP="00202D48"/>
    <w:p w14:paraId="461D0EC8" w14:textId="6350F55C" w:rsidR="00F94573" w:rsidRPr="00F94573" w:rsidRDefault="009D0749" w:rsidP="00F94573">
      <w:pPr>
        <w:pStyle w:val="Heading2"/>
        <w:rPr>
          <w:rFonts w:cs="Arial"/>
          <w:b/>
          <w:bCs/>
          <w:szCs w:val="40"/>
        </w:rPr>
      </w:pPr>
      <w:r>
        <w:rPr>
          <w:rFonts w:cs="Arial"/>
          <w:b/>
          <w:bCs/>
          <w:szCs w:val="40"/>
        </w:rPr>
        <w:t xml:space="preserve">Stage </w:t>
      </w:r>
      <w:r w:rsidR="00F94573">
        <w:rPr>
          <w:rFonts w:cs="Arial"/>
          <w:b/>
          <w:bCs/>
          <w:szCs w:val="40"/>
        </w:rPr>
        <w:t>1.</w:t>
      </w:r>
    </w:p>
    <w:p w14:paraId="5A31D8DA" w14:textId="77777777" w:rsidR="00202D48" w:rsidRDefault="00D04476">
      <w:pPr>
        <w:rPr>
          <w:rFonts w:ascii="Swis721 Lt BT" w:hAnsi="Swis721 Lt BT"/>
          <w:color w:val="0099CC"/>
          <w:sz w:val="32"/>
        </w:rPr>
      </w:pPr>
      <w:r>
        <w:rPr>
          <w:rFonts w:ascii="Swis721 Lt BT" w:hAnsi="Swis721 Lt BT"/>
          <w:noProof/>
          <w:color w:val="0099CC"/>
          <w:sz w:val="32"/>
        </w:rPr>
        <w:drawing>
          <wp:inline distT="0" distB="0" distL="0" distR="0" wp14:anchorId="6C07C6DD" wp14:editId="0932AF9A">
            <wp:extent cx="6272530" cy="7740503"/>
            <wp:effectExtent l="0" t="0" r="0" b="0"/>
            <wp:docPr id="43" name="Diagram 43" descr="Stage 1 Flowchart.&#10;Step 1. Open the postal voters' ballot box. &#10;Step 2. Count and record the number of covering envelopes (Envelopes 'B')&#10;Step 3. Open the covering envelopes (envelopes ‘B’) and remove the postal voting statement and ballot paper envelope (envelope ‘A’)&#10;Step 4. Mark all returned postal vote statements on the postal/postal proxy list to show it is returned.&#10;Step 4 additional: Not all parts of the postal vote returned? &#10;Mark the envelope ‘provisionally rejected’, attach contents and add to the rejected votes packet. Add to the lists as appropriate:&#10;the list of ballot papers received without a valid (or any) postal voting statement &#10;the list of ballot paper numbers of postal voting statements received without a ballot paper.&#10;See Stage 4.&#10;&#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2B7B568" w14:textId="77777777" w:rsidR="00202D48" w:rsidRDefault="00202D48">
      <w:pPr>
        <w:rPr>
          <w:rFonts w:ascii="Swis721 Lt BT" w:hAnsi="Swis721 Lt BT"/>
          <w:color w:val="0099CC"/>
          <w:sz w:val="32"/>
        </w:rPr>
      </w:pPr>
    </w:p>
    <w:p w14:paraId="1E28F7BF" w14:textId="75620E12" w:rsidR="00202D48" w:rsidRPr="00202D48" w:rsidRDefault="009D0749" w:rsidP="00202D48">
      <w:pPr>
        <w:pStyle w:val="Heading2"/>
        <w:rPr>
          <w:b/>
          <w:bCs/>
        </w:rPr>
      </w:pPr>
      <w:r>
        <w:rPr>
          <w:b/>
          <w:bCs/>
        </w:rPr>
        <w:lastRenderedPageBreak/>
        <w:t xml:space="preserve">Stage </w:t>
      </w:r>
      <w:r w:rsidR="00202D48" w:rsidRPr="00202D48">
        <w:rPr>
          <w:b/>
          <w:bCs/>
        </w:rPr>
        <w:t>2.</w:t>
      </w:r>
    </w:p>
    <w:p w14:paraId="4991D085" w14:textId="5F48DA86" w:rsidR="00CA4688" w:rsidRPr="00803FC7" w:rsidRDefault="00202D48" w:rsidP="00803FC7">
      <w:pPr>
        <w:rPr>
          <w:rFonts w:ascii="Swis721 Lt BT" w:hAnsi="Swis721 Lt BT"/>
          <w:color w:val="0099CC"/>
          <w:sz w:val="32"/>
        </w:rPr>
      </w:pPr>
      <w:r>
        <w:rPr>
          <w:rFonts w:ascii="Swis721 Lt BT" w:hAnsi="Swis721 Lt BT"/>
          <w:noProof/>
          <w:color w:val="0099CC"/>
          <w:sz w:val="32"/>
        </w:rPr>
        <w:drawing>
          <wp:inline distT="0" distB="0" distL="0" distR="0" wp14:anchorId="231C63B7" wp14:editId="31E9402D">
            <wp:extent cx="6146800" cy="8027581"/>
            <wp:effectExtent l="0" t="0" r="0" b="12065"/>
            <wp:docPr id="45" name="Diagram 45" descr="Stage 2 Flowchart:&#10;Step 1: Verify the personal identifiers on the returned postal voting statements.&#10;Step 2: Separate the ballot paper envelopes from the postal voting statements and keep both in order.&#10;Step 2 additional: Invalid postal voting statements are rejected. The statements, ballot paper and envelopes are marked 'rejected' and placed in the receptacle for rejected votes.&#10;Postal voters who have been granted a waiver only need to complete their date of birth.&#10;Step 3: Determine those postal voting statements that are missing a date of birth and/or signature or where either/both do not match those held on the identifier record. Adjudicate those and reject where either are not included or you are not satisfied that the statement is duly completed.&#10;Step 4: Check the number on the postal voting statement matches the number on the ballot paper envelope (envelope ‘A’). After matching, package up the postal voting statements and seal the packet.&#10;Step 4 additional: No match?&#10;Open the envelope. If the ballot paper matches the statement, it is valid and should go in the postal ballot box. Non-matching ones should be provisionally rejected. (see be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54C87EA" w14:textId="77777777" w:rsidR="00803FC7" w:rsidRDefault="00803FC7" w:rsidP="003169F2">
      <w:pPr>
        <w:rPr>
          <w:rFonts w:cs="Arial"/>
          <w:color w:val="4BACC6"/>
          <w:sz w:val="16"/>
          <w:szCs w:val="16"/>
        </w:rPr>
      </w:pPr>
    </w:p>
    <w:p w14:paraId="79F961BE" w14:textId="7EA68516" w:rsidR="00B42D0A" w:rsidRPr="00222B04" w:rsidRDefault="003169F2" w:rsidP="003169F2">
      <w:pPr>
        <w:rPr>
          <w:rFonts w:cs="Arial"/>
          <w:color w:val="2F5496" w:themeColor="accent1" w:themeShade="BF"/>
          <w:sz w:val="16"/>
          <w:szCs w:val="16"/>
        </w:rPr>
      </w:pPr>
      <w:r w:rsidRPr="00222B04">
        <w:rPr>
          <w:rFonts w:cs="Arial"/>
          <w:color w:val="2F5496" w:themeColor="accent1" w:themeShade="BF"/>
          <w:sz w:val="16"/>
          <w:szCs w:val="16"/>
        </w:rPr>
        <w:t xml:space="preserve">1. ‘Envelopes B’ includes where the relevant items are returned other than in the official envelope B </w:t>
      </w:r>
    </w:p>
    <w:p w14:paraId="5F0E72B1" w14:textId="77777777" w:rsidR="00803FC7" w:rsidRPr="00222B04" w:rsidRDefault="003169F2" w:rsidP="00B42D0A">
      <w:pPr>
        <w:rPr>
          <w:rFonts w:cs="Arial"/>
          <w:color w:val="2F5496" w:themeColor="accent1" w:themeShade="BF"/>
          <w:sz w:val="16"/>
          <w:szCs w:val="16"/>
        </w:rPr>
      </w:pPr>
      <w:r w:rsidRPr="00222B04">
        <w:rPr>
          <w:rFonts w:cs="Arial"/>
          <w:color w:val="2F5496" w:themeColor="accent1" w:themeShade="BF"/>
          <w:sz w:val="16"/>
          <w:szCs w:val="16"/>
        </w:rPr>
        <w:t>2.</w:t>
      </w:r>
      <w:r w:rsidRPr="00222B04">
        <w:rPr>
          <w:rFonts w:cs="Arial"/>
          <w:color w:val="2F5496" w:themeColor="accent1" w:themeShade="BF"/>
          <w:sz w:val="16"/>
          <w:szCs w:val="16"/>
          <w:vertAlign w:val="superscript"/>
        </w:rPr>
        <w:t xml:space="preserve"> </w:t>
      </w:r>
      <w:r w:rsidR="00761AEA" w:rsidRPr="00222B04">
        <w:rPr>
          <w:rFonts w:cs="Arial"/>
          <w:color w:val="2F5496" w:themeColor="accent1" w:themeShade="BF"/>
          <w:sz w:val="16"/>
          <w:szCs w:val="16"/>
        </w:rPr>
        <w:t>Regardless of whether it has been duly completed.</w:t>
      </w:r>
    </w:p>
    <w:p w14:paraId="61BD3E6F" w14:textId="32DCE373" w:rsidR="00B42D0A" w:rsidRPr="00222B04" w:rsidRDefault="008515E3" w:rsidP="00B42D0A">
      <w:pPr>
        <w:rPr>
          <w:rFonts w:cs="Arial"/>
          <w:color w:val="2F5496" w:themeColor="accent1" w:themeShade="BF"/>
          <w:sz w:val="16"/>
          <w:szCs w:val="16"/>
        </w:rPr>
      </w:pPr>
      <w:r w:rsidRPr="00222B04">
        <w:rPr>
          <w:rFonts w:cs="Arial"/>
          <w:color w:val="2F5496" w:themeColor="accent1" w:themeShade="BF"/>
          <w:sz w:val="16"/>
          <w:szCs w:val="16"/>
        </w:rPr>
        <w:t>3</w:t>
      </w:r>
      <w:r w:rsidR="003169F2" w:rsidRPr="00222B04">
        <w:rPr>
          <w:rFonts w:cs="Arial"/>
          <w:color w:val="2F5496" w:themeColor="accent1" w:themeShade="BF"/>
          <w:sz w:val="16"/>
          <w:szCs w:val="16"/>
        </w:rPr>
        <w:t>.</w:t>
      </w:r>
      <w:r w:rsidR="00B42D0A" w:rsidRPr="00222B04">
        <w:rPr>
          <w:rFonts w:cs="Arial"/>
          <w:color w:val="2F5496" w:themeColor="accent1" w:themeShade="BF"/>
          <w:sz w:val="16"/>
          <w:szCs w:val="16"/>
        </w:rPr>
        <w:t xml:space="preserve"> If there is an objection to a rejection</w:t>
      </w:r>
      <w:r w:rsidR="003178DC" w:rsidRPr="00222B04">
        <w:rPr>
          <w:rFonts w:cs="Arial"/>
          <w:color w:val="2F5496" w:themeColor="accent1" w:themeShade="BF"/>
          <w:sz w:val="16"/>
          <w:szCs w:val="16"/>
        </w:rPr>
        <w:t xml:space="preserve"> by a candidate, election agents or postal voting agent</w:t>
      </w:r>
      <w:r w:rsidR="002864CA" w:rsidRPr="00222B04">
        <w:rPr>
          <w:rFonts w:cs="Arial"/>
          <w:color w:val="2F5496" w:themeColor="accent1" w:themeShade="BF"/>
          <w:sz w:val="16"/>
          <w:szCs w:val="16"/>
        </w:rPr>
        <w:t>,</w:t>
      </w:r>
      <w:r w:rsidR="00B42D0A" w:rsidRPr="00222B04">
        <w:rPr>
          <w:rFonts w:cs="Arial"/>
          <w:color w:val="2F5496" w:themeColor="accent1" w:themeShade="BF"/>
          <w:sz w:val="16"/>
          <w:szCs w:val="16"/>
        </w:rPr>
        <w:t xml:space="preserve"> the postal voting statement </w:t>
      </w:r>
      <w:r w:rsidR="00D879E5" w:rsidRPr="00222B04">
        <w:rPr>
          <w:rFonts w:cs="Arial"/>
          <w:color w:val="2F5496" w:themeColor="accent1" w:themeShade="BF"/>
          <w:sz w:val="16"/>
          <w:szCs w:val="16"/>
        </w:rPr>
        <w:t>must</w:t>
      </w:r>
      <w:r w:rsidR="00B42D0A" w:rsidRPr="00222B04">
        <w:rPr>
          <w:rFonts w:cs="Arial"/>
          <w:color w:val="2F5496" w:themeColor="accent1" w:themeShade="BF"/>
          <w:sz w:val="16"/>
          <w:szCs w:val="16"/>
        </w:rPr>
        <w:t xml:space="preserve"> be marked ‘rejection objected to’. Accredited observers and representatives of the Commission cannot make objections. </w:t>
      </w:r>
    </w:p>
    <w:p w14:paraId="461BE9AC" w14:textId="2F43594C" w:rsidR="00B42D0A" w:rsidRPr="006028F6" w:rsidRDefault="009D0749" w:rsidP="006028F6">
      <w:pPr>
        <w:pStyle w:val="Heading2"/>
        <w:rPr>
          <w:b/>
          <w:bCs/>
        </w:rPr>
      </w:pPr>
      <w:r>
        <w:rPr>
          <w:b/>
          <w:bCs/>
        </w:rPr>
        <w:lastRenderedPageBreak/>
        <w:t xml:space="preserve">Stage </w:t>
      </w:r>
      <w:r w:rsidR="006028F6" w:rsidRPr="006028F6">
        <w:rPr>
          <w:b/>
          <w:bCs/>
        </w:rPr>
        <w:t>3</w:t>
      </w:r>
      <w:r w:rsidR="00F2740A">
        <w:rPr>
          <w:b/>
          <w:bCs/>
        </w:rPr>
        <w:t>.</w:t>
      </w:r>
    </w:p>
    <w:p w14:paraId="06238DC2" w14:textId="7E12D9C6" w:rsidR="00CE47FD" w:rsidRDefault="006028F6" w:rsidP="006D2E59">
      <w:r>
        <w:rPr>
          <w:noProof/>
        </w:rPr>
        <w:drawing>
          <wp:inline distT="0" distB="0" distL="0" distR="0" wp14:anchorId="34397C30" wp14:editId="0BACA437">
            <wp:extent cx="5926765" cy="8420735"/>
            <wp:effectExtent l="0" t="0" r="17145" b="18415"/>
            <wp:docPr id="46" name="Diagram 46" descr="Stage 3 Flowchart:&#10;Step 1: Opening the postal ballot paper envelopes (envelopes ‘A’).&#10;Step 2: Open the ballot paper envelopes (envelopes ‘A’) and remove the ballot papers, ensuring they are kept face down at all times.&#10;Step 2 additional: No ballot paper inside the envelope?&#10;Mark ‘provisionally rejected’ and put in the receptacle for rejected ballot paper envelopes. Add to the list of ballot paper numbers of postal voting statements received without a ballot paper.&#10;Step 3: Check the number on the ballot paper envelope (envelope ‘A’) against the number on the back of the ballot paper.&#10;Step 3 additional: No match?&#10;The ballot paper should be attached to the envelope, marked ‘provisionally rejected’ and put in the receptacle for rejected votes. Add to both the list of ballot papers received without a valid postal voting statement and the list of ballot paper numbers of postal voting statements received without a ballot paper.&#10;Step 4: Keep the ballot papers face down at all times. Don’t look or allow others to look at the votes marked on the ballot papers. Place ballot papers in the postal ballot box or appropriate receptacle and proceed to Stage 5.&#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09B599F" w14:textId="77777777" w:rsidR="00D01D7F" w:rsidRDefault="00D01D7F" w:rsidP="006D2E59"/>
    <w:p w14:paraId="2B84D79A" w14:textId="77777777" w:rsidR="00D01D7F" w:rsidRDefault="00D01D7F" w:rsidP="006D2E59"/>
    <w:p w14:paraId="6F91052D" w14:textId="454A121D" w:rsidR="00D01D7F" w:rsidRDefault="009D0749" w:rsidP="00F2740A">
      <w:pPr>
        <w:pStyle w:val="Heading2"/>
        <w:rPr>
          <w:b/>
          <w:bCs/>
        </w:rPr>
      </w:pPr>
      <w:r>
        <w:rPr>
          <w:b/>
          <w:bCs/>
        </w:rPr>
        <w:lastRenderedPageBreak/>
        <w:t xml:space="preserve">Stage </w:t>
      </w:r>
      <w:r w:rsidR="00F2740A" w:rsidRPr="00F2740A">
        <w:rPr>
          <w:b/>
          <w:bCs/>
        </w:rPr>
        <w:t>4</w:t>
      </w:r>
      <w:r w:rsidR="00F2740A">
        <w:rPr>
          <w:b/>
          <w:bCs/>
        </w:rPr>
        <w:t>.</w:t>
      </w:r>
      <w:r w:rsidR="003C7130">
        <w:rPr>
          <w:b/>
          <w:bCs/>
          <w:noProof/>
        </w:rPr>
        <w:drawing>
          <wp:inline distT="0" distB="0" distL="0" distR="0" wp14:anchorId="1B0B4146" wp14:editId="022EA613">
            <wp:extent cx="5773479" cy="7338060"/>
            <wp:effectExtent l="0" t="0" r="0" b="0"/>
            <wp:docPr id="47" name="Diagram 47" descr="Stage 4 Flowchart:&#10;Step 1: Matching up separated documents.&#10;Step 2: Check the two rejection lists against all ballot papers/postal voting statements that have been returned separately from their corresponding postal voting statement/ballot paper and, if possible, match them up. Record any successful match on the lists.&#10;Step 2 Additional: The two lists must be taken to the final opening of postal votes to carry out any final matching.&#10;Step 3: Place the ballot papers that are no longer to be treated as provisionally rejected in the postal ballot box or appropriate receptacle and place the accompanying postal voting statements in the appropriate receptacl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2AB4D55" w14:textId="77777777" w:rsidR="004C2AAC" w:rsidRDefault="004C2AAC" w:rsidP="004C2AAC"/>
    <w:p w14:paraId="2512E05E" w14:textId="77777777" w:rsidR="004C2AAC" w:rsidRDefault="004C2AAC" w:rsidP="004C2AAC"/>
    <w:p w14:paraId="1D45DE7E" w14:textId="77777777" w:rsidR="004C2AAC" w:rsidRDefault="004C2AAC" w:rsidP="004C2AAC"/>
    <w:p w14:paraId="5996EA9A" w14:textId="77777777" w:rsidR="004C2AAC" w:rsidRDefault="004C2AAC" w:rsidP="004C2AAC"/>
    <w:p w14:paraId="2435A8BD" w14:textId="77777777" w:rsidR="004C2AAC" w:rsidRDefault="004C2AAC" w:rsidP="004C2AAC"/>
    <w:p w14:paraId="740BBA9D" w14:textId="77777777" w:rsidR="004C2AAC" w:rsidRDefault="004C2AAC" w:rsidP="004C2AAC"/>
    <w:p w14:paraId="70255CBC" w14:textId="77777777" w:rsidR="004C2AAC" w:rsidRDefault="004C2AAC" w:rsidP="004C2AAC"/>
    <w:p w14:paraId="57B9936E" w14:textId="77777777" w:rsidR="004C2AAC" w:rsidRDefault="004C2AAC" w:rsidP="004C2AAC"/>
    <w:p w14:paraId="52AED7A8" w14:textId="0ACD0F07" w:rsidR="00E525B2" w:rsidRPr="00E525B2" w:rsidRDefault="009D0749" w:rsidP="00E525B2">
      <w:pPr>
        <w:pStyle w:val="Heading2"/>
        <w:rPr>
          <w:b/>
          <w:bCs/>
        </w:rPr>
      </w:pPr>
      <w:r>
        <w:rPr>
          <w:b/>
          <w:bCs/>
        </w:rPr>
        <w:lastRenderedPageBreak/>
        <w:t xml:space="preserve">Stage </w:t>
      </w:r>
      <w:r w:rsidR="00E525B2">
        <w:rPr>
          <w:b/>
          <w:bCs/>
        </w:rPr>
        <w:t>5.</w:t>
      </w:r>
    </w:p>
    <w:bookmarkEnd w:id="0"/>
    <w:p w14:paraId="621F4E71" w14:textId="232BC70F" w:rsidR="004C2AAC" w:rsidRPr="004C2AAC" w:rsidRDefault="00E525B2" w:rsidP="004C2AAC">
      <w:r>
        <w:rPr>
          <w:noProof/>
        </w:rPr>
        <w:drawing>
          <wp:inline distT="0" distB="0" distL="0" distR="0" wp14:anchorId="61805035" wp14:editId="05ADF215">
            <wp:extent cx="5274310" cy="7666074"/>
            <wp:effectExtent l="0" t="0" r="2540" b="0"/>
            <wp:docPr id="48" name="Diagram 48" descr="Stage 5 Flowchart&#10;Step 1: Sealing the postal ballot box.&#10;Step 2: Count and record the total number of ballot papers, keeping the ballot papers face down at all times.&#10;Step 2 additional: The actual votes are not counted at this stage.&#10;Step 3: Place the ballot papers in the postal ballot box, which must be sealed at the end of each opening session and stored securely.&#10;Step 3 additional: Complete postal vote ballot paper accoun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sectPr w:rsidR="004C2AAC" w:rsidRPr="004C2AAC" w:rsidSect="008515E3">
      <w:footerReference w:type="default" r:id="rId40"/>
      <w:pgSz w:w="11906" w:h="16838"/>
      <w:pgMar w:top="1440" w:right="1800" w:bottom="993"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0716" w14:textId="77777777" w:rsidR="0031009F" w:rsidRDefault="0031009F">
      <w:r>
        <w:separator/>
      </w:r>
    </w:p>
  </w:endnote>
  <w:endnote w:type="continuationSeparator" w:id="0">
    <w:p w14:paraId="61D372FF" w14:textId="77777777" w:rsidR="0031009F" w:rsidRDefault="0031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wis721 Lt BT">
    <w:altName w:val="Calibri"/>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wis721 Md BT">
    <w:altName w:val="Arial"/>
    <w:charset w:val="00"/>
    <w:family w:val="swiss"/>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4884E" w14:textId="77777777" w:rsidR="000A2108" w:rsidRPr="005F6DC2" w:rsidRDefault="000A2108" w:rsidP="00AF03B8">
    <w:pPr>
      <w:pStyle w:val="Footer"/>
      <w:framePr w:wrap="around" w:vAnchor="text" w:hAnchor="margin" w:xAlign="center" w:y="1"/>
      <w:rPr>
        <w:rStyle w:val="PageNumber"/>
        <w:rFonts w:ascii="Swis721 Lt BT" w:hAnsi="Swis721 Lt BT"/>
      </w:rPr>
    </w:pPr>
    <w:r w:rsidRPr="005F6DC2">
      <w:rPr>
        <w:rStyle w:val="PageNumber"/>
        <w:rFonts w:ascii="Swis721 Lt BT" w:hAnsi="Swis721 Lt BT"/>
      </w:rPr>
      <w:fldChar w:fldCharType="begin"/>
    </w:r>
    <w:r w:rsidRPr="005F6DC2">
      <w:rPr>
        <w:rStyle w:val="PageNumber"/>
        <w:rFonts w:ascii="Swis721 Lt BT" w:hAnsi="Swis721 Lt BT"/>
      </w:rPr>
      <w:instrText xml:space="preserve">PAGE  </w:instrText>
    </w:r>
    <w:r w:rsidRPr="005F6DC2">
      <w:rPr>
        <w:rStyle w:val="PageNumber"/>
        <w:rFonts w:ascii="Swis721 Lt BT" w:hAnsi="Swis721 Lt BT"/>
      </w:rPr>
      <w:fldChar w:fldCharType="separate"/>
    </w:r>
    <w:r w:rsidR="0060222D">
      <w:rPr>
        <w:rStyle w:val="PageNumber"/>
        <w:rFonts w:ascii="Swis721 Lt BT" w:hAnsi="Swis721 Lt BT"/>
        <w:noProof/>
      </w:rPr>
      <w:t>2</w:t>
    </w:r>
    <w:r w:rsidRPr="005F6DC2">
      <w:rPr>
        <w:rStyle w:val="PageNumber"/>
        <w:rFonts w:ascii="Swis721 Lt BT" w:hAnsi="Swis721 Lt BT"/>
      </w:rPr>
      <w:fldChar w:fldCharType="end"/>
    </w:r>
  </w:p>
  <w:p w14:paraId="3FEE0ECC" w14:textId="77777777" w:rsidR="000A2108" w:rsidRDefault="000A2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1DA4" w14:textId="77777777" w:rsidR="0031009F" w:rsidRDefault="0031009F">
      <w:r>
        <w:separator/>
      </w:r>
    </w:p>
  </w:footnote>
  <w:footnote w:type="continuationSeparator" w:id="0">
    <w:p w14:paraId="3619BF55" w14:textId="77777777" w:rsidR="0031009F" w:rsidRDefault="00310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47C13F"/>
    <w:multiLevelType w:val="hybridMultilevel"/>
    <w:tmpl w:val="5E6FEA8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F861E24"/>
    <w:multiLevelType w:val="hybridMultilevel"/>
    <w:tmpl w:val="208890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F1846"/>
    <w:multiLevelType w:val="multilevel"/>
    <w:tmpl w:val="C3CE393A"/>
    <w:lvl w:ilvl="0">
      <w:start w:val="1"/>
      <w:numFmt w:val="lowerRoman"/>
      <w:lvlText w:val="%1."/>
      <w:lvlJc w:val="left"/>
      <w:pPr>
        <w:tabs>
          <w:tab w:val="num" w:pos="1418"/>
        </w:tabs>
        <w:ind w:left="1418"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850C70"/>
    <w:multiLevelType w:val="multilevel"/>
    <w:tmpl w:val="A1CEE164"/>
    <w:lvl w:ilvl="0">
      <w:start w:val="1"/>
      <w:numFmt w:val="decimal"/>
      <w:lvlText w:val="%1"/>
      <w:lvlJc w:val="left"/>
      <w:pPr>
        <w:tabs>
          <w:tab w:val="num" w:pos="1391"/>
        </w:tabs>
        <w:ind w:left="540" w:firstLine="0"/>
      </w:pPr>
      <w:rPr>
        <w:rFonts w:hint="default"/>
      </w:rPr>
    </w:lvl>
    <w:lvl w:ilvl="1">
      <w:start w:val="1"/>
      <w:numFmt w:val="decimal"/>
      <w:lvlText w:val="%1.%2"/>
      <w:lvlJc w:val="left"/>
      <w:pPr>
        <w:tabs>
          <w:tab w:val="num" w:pos="567"/>
        </w:tabs>
        <w:ind w:left="0" w:firstLine="0"/>
      </w:pPr>
      <w:rPr>
        <w:rFonts w:hint="default"/>
        <w:b w:val="0"/>
        <w:i w:val="0"/>
        <w:color w:val="003366"/>
        <w:sz w:val="24"/>
        <w:szCs w:val="24"/>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B7493A"/>
    <w:multiLevelType w:val="hybridMultilevel"/>
    <w:tmpl w:val="DF58CC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wis721 Lt BT"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wis721 Lt BT"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wis721 Lt BT"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1A18E1"/>
    <w:multiLevelType w:val="hybridMultilevel"/>
    <w:tmpl w:val="70A61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wis721 Lt B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wis721 Lt BT"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wis721 Lt BT"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F243F4"/>
    <w:multiLevelType w:val="hybridMultilevel"/>
    <w:tmpl w:val="756AD87E"/>
    <w:lvl w:ilvl="0" w:tplc="7860A114">
      <w:start w:val="1"/>
      <w:numFmt w:val="decimal"/>
      <w:pStyle w:val="ECnumberlistlevel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C68BD"/>
    <w:multiLevelType w:val="hybridMultilevel"/>
    <w:tmpl w:val="7C30C7AE"/>
    <w:lvl w:ilvl="0" w:tplc="A7DA03EA">
      <w:start w:val="1"/>
      <w:numFmt w:val="bullet"/>
      <w:pStyle w:val="ECbulletstyle"/>
      <w:lvlText w:val=""/>
      <w:lvlJc w:val="left"/>
      <w:pPr>
        <w:tabs>
          <w:tab w:val="num" w:pos="567"/>
        </w:tabs>
        <w:ind w:left="567" w:hanging="567"/>
      </w:pPr>
      <w:rPr>
        <w:rFonts w:ascii="Symbol" w:hAnsi="Symbol" w:hint="default"/>
        <w:color w:val="0099CC"/>
      </w:rPr>
    </w:lvl>
    <w:lvl w:ilvl="1" w:tplc="04090003">
      <w:start w:val="1"/>
      <w:numFmt w:val="bullet"/>
      <w:lvlText w:val=""/>
      <w:lvlJc w:val="left"/>
      <w:pPr>
        <w:tabs>
          <w:tab w:val="num" w:pos="1647"/>
        </w:tabs>
        <w:ind w:left="1647" w:hanging="567"/>
      </w:pPr>
      <w:rPr>
        <w:rFonts w:ascii="Symbol" w:hAnsi="Symbol" w:hint="default"/>
        <w:color w:val="auto"/>
      </w:rPr>
    </w:lvl>
    <w:lvl w:ilvl="2" w:tplc="04090005">
      <w:numFmt w:val="bullet"/>
      <w:lvlText w:val="-"/>
      <w:lvlJc w:val="left"/>
      <w:pPr>
        <w:tabs>
          <w:tab w:val="num" w:pos="2160"/>
        </w:tabs>
        <w:ind w:left="2160" w:hanging="360"/>
      </w:pPr>
      <w:rPr>
        <w:rFonts w:ascii="Swis721 Lt BT" w:eastAsia="Times New Roman" w:hAnsi="Swis721 Lt BT"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85365"/>
    <w:multiLevelType w:val="hybridMultilevel"/>
    <w:tmpl w:val="536E0B6E"/>
    <w:lvl w:ilvl="0" w:tplc="08090003">
      <w:start w:val="1"/>
      <w:numFmt w:val="bullet"/>
      <w:lvlText w:val="o"/>
      <w:lvlJc w:val="left"/>
      <w:pPr>
        <w:tabs>
          <w:tab w:val="num" w:pos="1440"/>
        </w:tabs>
        <w:ind w:left="1440" w:hanging="360"/>
      </w:pPr>
      <w:rPr>
        <w:rFonts w:ascii="Courier New" w:hAnsi="Courier New" w:cs="Wingdings" w:hint="default"/>
        <w:color w:val="auto"/>
      </w:rPr>
    </w:lvl>
    <w:lvl w:ilvl="1" w:tplc="9FD67408">
      <w:start w:val="1"/>
      <w:numFmt w:val="bullet"/>
      <w:lvlText w:val=""/>
      <w:lvlJc w:val="left"/>
      <w:pPr>
        <w:tabs>
          <w:tab w:val="num" w:pos="1496"/>
        </w:tabs>
        <w:ind w:left="1496" w:hanging="416"/>
      </w:pPr>
      <w:rPr>
        <w:rFonts w:ascii="Symbol" w:hAnsi="Symbol" w:hint="default"/>
        <w:color w:val="auto"/>
        <w:sz w:val="24"/>
        <w:szCs w:val="24"/>
      </w:rPr>
    </w:lvl>
    <w:lvl w:ilvl="2" w:tplc="0409000F">
      <w:start w:val="1"/>
      <w:numFmt w:val="decimal"/>
      <w:lvlText w:val="%3."/>
      <w:lvlJc w:val="left"/>
      <w:pPr>
        <w:tabs>
          <w:tab w:val="num" w:pos="2160"/>
        </w:tabs>
        <w:ind w:left="2160" w:hanging="360"/>
      </w:pPr>
      <w:rPr>
        <w:rFonts w:hint="default"/>
        <w:color w:val="auto"/>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F571D8"/>
    <w:multiLevelType w:val="hybridMultilevel"/>
    <w:tmpl w:val="31D07A6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Wingdings"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15:restartNumberingAfterBreak="0">
    <w:nsid w:val="1E44480C"/>
    <w:multiLevelType w:val="multilevel"/>
    <w:tmpl w:val="4D9A5AD8"/>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7945ED"/>
    <w:multiLevelType w:val="multilevel"/>
    <w:tmpl w:val="D5E66CC2"/>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F827FF8"/>
    <w:multiLevelType w:val="hybridMultilevel"/>
    <w:tmpl w:val="BDB8C718"/>
    <w:lvl w:ilvl="0" w:tplc="FFFFFFFF">
      <w:start w:val="1"/>
      <w:numFmt w:val="lowerLetter"/>
      <w:lvlText w:val="%1."/>
      <w:lvlJc w:val="left"/>
      <w:pPr>
        <w:tabs>
          <w:tab w:val="num" w:pos="1418"/>
        </w:tabs>
        <w:ind w:left="1418" w:hanging="284"/>
      </w:pPr>
      <w:rPr>
        <w:rFonts w:hint="default"/>
      </w:rPr>
    </w:lvl>
    <w:lvl w:ilvl="1" w:tplc="FFFFFFFF">
      <w:start w:val="1"/>
      <w:numFmt w:val="lowerLetter"/>
      <w:pStyle w:val="ECnumberlistlevel2"/>
      <w:lvlText w:val="%2."/>
      <w:lvlJc w:val="left"/>
      <w:pPr>
        <w:tabs>
          <w:tab w:val="num" w:pos="1418"/>
        </w:tabs>
        <w:ind w:left="1418" w:hanging="284"/>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28306393"/>
    <w:multiLevelType w:val="hybridMultilevel"/>
    <w:tmpl w:val="E3F028EE"/>
    <w:lvl w:ilvl="0" w:tplc="FFFFFFFF">
      <w:start w:val="1"/>
      <w:numFmt w:val="bullet"/>
      <w:pStyle w:val="ECBoxbulletpoints"/>
      <w:lvlText w:val=""/>
      <w:lvlJc w:val="left"/>
      <w:pPr>
        <w:tabs>
          <w:tab w:val="num" w:pos="567"/>
        </w:tabs>
        <w:ind w:left="567" w:hanging="567"/>
      </w:pPr>
      <w:rPr>
        <w:rFonts w:ascii="Symbol" w:hAnsi="Symbol" w:hint="default"/>
        <w:color w:val="0099CC"/>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7139F4"/>
    <w:multiLevelType w:val="hybridMultilevel"/>
    <w:tmpl w:val="E5688B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7237714"/>
    <w:multiLevelType w:val="hybridMultilevel"/>
    <w:tmpl w:val="FD985144"/>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Swis721 Lt BT" w:hint="default"/>
      </w:rPr>
    </w:lvl>
    <w:lvl w:ilvl="2" w:tplc="04090001">
      <w:start w:val="1"/>
      <w:numFmt w:val="bullet"/>
      <w:lvlText w:val=""/>
      <w:lvlJc w:val="left"/>
      <w:pPr>
        <w:tabs>
          <w:tab w:val="num" w:pos="2880"/>
        </w:tabs>
        <w:ind w:left="2880" w:hanging="360"/>
      </w:pPr>
      <w:rPr>
        <w:rFonts w:ascii="Symbol" w:hAnsi="Symbol"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Swis721 Lt BT"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Swis721 Lt BT"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1644AD1"/>
    <w:multiLevelType w:val="hybridMultilevel"/>
    <w:tmpl w:val="E3DCF56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Swis721 Lt BT"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Swis721 Lt BT"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Swis721 Lt BT"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E555EA5"/>
    <w:multiLevelType w:val="hybridMultilevel"/>
    <w:tmpl w:val="6BB0DADE"/>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Swis721 Lt BT"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Swis721 Lt BT"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Swis721 Lt BT"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5A1E20"/>
    <w:multiLevelType w:val="multilevel"/>
    <w:tmpl w:val="E27892C4"/>
    <w:lvl w:ilvl="0">
      <w:start w:val="2"/>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9" w15:restartNumberingAfterBreak="0">
    <w:nsid w:val="5329204F"/>
    <w:multiLevelType w:val="hybridMultilevel"/>
    <w:tmpl w:val="60BA1B9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5353581C"/>
    <w:multiLevelType w:val="multilevel"/>
    <w:tmpl w:val="BCEAF960"/>
    <w:lvl w:ilvl="0">
      <w:start w:val="1"/>
      <w:numFmt w:val="decimal"/>
      <w:pStyle w:val="ECchapterhead"/>
      <w:lvlText w:val="%1"/>
      <w:lvlJc w:val="left"/>
      <w:pPr>
        <w:tabs>
          <w:tab w:val="num" w:pos="851"/>
        </w:tabs>
        <w:ind w:left="0" w:firstLine="0"/>
      </w:pPr>
      <w:rPr>
        <w:rFonts w:hint="default"/>
      </w:rPr>
    </w:lvl>
    <w:lvl w:ilvl="1">
      <w:start w:val="1"/>
      <w:numFmt w:val="decimal"/>
      <w:pStyle w:val="ECparanumber"/>
      <w:lvlText w:val="%1.%2"/>
      <w:lvlJc w:val="left"/>
      <w:pPr>
        <w:tabs>
          <w:tab w:val="num" w:pos="567"/>
        </w:tabs>
        <w:ind w:left="0" w:firstLine="0"/>
      </w:pPr>
      <w:rPr>
        <w:rFonts w:hint="default"/>
        <w:b w:val="0"/>
        <w:i w:val="0"/>
        <w:color w:val="003366"/>
        <w:sz w:val="24"/>
        <w:szCs w:val="24"/>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6B350FB"/>
    <w:multiLevelType w:val="hybridMultilevel"/>
    <w:tmpl w:val="1AEEB0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8CF3ABF"/>
    <w:multiLevelType w:val="hybridMultilevel"/>
    <w:tmpl w:val="A5A083D4"/>
    <w:lvl w:ilvl="0" w:tplc="FFFFFFFF">
      <w:start w:val="1"/>
      <w:numFmt w:val="lowerRoman"/>
      <w:pStyle w:val="ECnumberlistlevel3"/>
      <w:lvlText w:val="%1."/>
      <w:lvlJc w:val="left"/>
      <w:pPr>
        <w:tabs>
          <w:tab w:val="num" w:pos="1701"/>
        </w:tabs>
        <w:ind w:left="1701" w:hanging="28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00434AA"/>
    <w:multiLevelType w:val="hybridMultilevel"/>
    <w:tmpl w:val="4E9048E2"/>
    <w:lvl w:ilvl="0" w:tplc="881ACF96">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E58E1EA4"/>
    <w:name w:val="seq1"/>
    <w:lvl w:ilvl="0">
      <w:start w:val="1"/>
      <w:numFmt w:val="decimal"/>
      <w:lvlRestart w:val="0"/>
      <w:suff w:val="nothing"/>
      <w:lvlText w:val="%1."/>
      <w:lvlJc w:val="left"/>
      <w:pPr>
        <w:ind w:left="10" w:firstLine="170"/>
      </w:pPr>
      <w:rPr>
        <w:rFonts w:hint="default"/>
        <w:b/>
      </w:rPr>
    </w:lvl>
    <w:lvl w:ilvl="1">
      <w:start w:val="1"/>
      <w:numFmt w:val="decimal"/>
      <w:suff w:val="space"/>
      <w:lvlText w:val="(%2)"/>
      <w:lvlJc w:val="left"/>
      <w:pPr>
        <w:ind w:left="10" w:firstLine="170"/>
      </w:pPr>
      <w:rPr>
        <w:rFonts w:ascii="Times New Roman" w:hAnsi="Times New Roman" w:cs="Times New Roman" w:hint="default"/>
        <w:b w:val="0"/>
        <w:i w:val="0"/>
        <w:sz w:val="20"/>
        <w:szCs w:val="20"/>
      </w:rPr>
    </w:lvl>
    <w:lvl w:ilvl="2">
      <w:start w:val="1"/>
      <w:numFmt w:val="lowerLetter"/>
      <w:lvlText w:val="(%3)"/>
      <w:lvlJc w:val="left"/>
      <w:pPr>
        <w:tabs>
          <w:tab w:val="num" w:pos="1117"/>
        </w:tabs>
        <w:ind w:left="1117" w:hanging="397"/>
      </w:pPr>
      <w:rPr>
        <w:rFonts w:hint="default"/>
      </w:rPr>
    </w:lvl>
    <w:lvl w:ilvl="3">
      <w:start w:val="1"/>
      <w:numFmt w:val="lowerRoman"/>
      <w:lvlText w:val="(%4)"/>
      <w:lvlJc w:val="right"/>
      <w:pPr>
        <w:tabs>
          <w:tab w:val="num" w:pos="1134"/>
        </w:tabs>
        <w:ind w:left="1134" w:hanging="113"/>
      </w:pPr>
      <w:rPr>
        <w:rFonts w:hint="default"/>
      </w:rPr>
    </w:lvl>
    <w:lvl w:ilvl="4">
      <w:start w:val="1"/>
      <w:numFmt w:val="lowerLetter"/>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3A835F0"/>
    <w:multiLevelType w:val="hybridMultilevel"/>
    <w:tmpl w:val="B7A339E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40849E4"/>
    <w:multiLevelType w:val="multilevel"/>
    <w:tmpl w:val="0BF4125A"/>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747"/>
        </w:tabs>
        <w:ind w:left="180" w:firstLine="0"/>
      </w:pPr>
      <w:rPr>
        <w:rFonts w:ascii="Arial" w:hAnsi="Arial" w:cs="Wingdings" w:hint="default"/>
        <w:b w:val="0"/>
        <w:color w:val="003366"/>
        <w:sz w:val="24"/>
        <w:szCs w:val="24"/>
      </w:rPr>
    </w:lvl>
    <w:lvl w:ilvl="2">
      <w:start w:val="1"/>
      <w:numFmt w:val="decimal"/>
      <w:lvlText w:val="%1.%2.%3."/>
      <w:lvlJc w:val="left"/>
      <w:pPr>
        <w:tabs>
          <w:tab w:val="num" w:pos="1620"/>
        </w:tabs>
        <w:ind w:left="1044" w:hanging="504"/>
      </w:pPr>
      <w:rPr>
        <w:rFonts w:hint="default"/>
      </w:rPr>
    </w:lvl>
    <w:lvl w:ilvl="3">
      <w:start w:val="1"/>
      <w:numFmt w:val="decimal"/>
      <w:lvlText w:val="%1.%2.%3.%4."/>
      <w:lvlJc w:val="left"/>
      <w:pPr>
        <w:tabs>
          <w:tab w:val="num" w:pos="1980"/>
        </w:tabs>
        <w:ind w:left="1548" w:hanging="648"/>
      </w:pPr>
      <w:rPr>
        <w:rFonts w:hint="default"/>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306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414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27" w15:restartNumberingAfterBreak="0">
    <w:nsid w:val="6C4C6166"/>
    <w:multiLevelType w:val="multilevel"/>
    <w:tmpl w:val="907A153E"/>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0442EE1"/>
    <w:multiLevelType w:val="multilevel"/>
    <w:tmpl w:val="B7C226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18"/>
        </w:tabs>
        <w:ind w:left="1418" w:hanging="284"/>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27830D2"/>
    <w:multiLevelType w:val="hybridMultilevel"/>
    <w:tmpl w:val="4A201ED4"/>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0" w15:restartNumberingAfterBreak="0">
    <w:nsid w:val="72FC7DCB"/>
    <w:multiLevelType w:val="hybridMultilevel"/>
    <w:tmpl w:val="48F08652"/>
    <w:lvl w:ilvl="0" w:tplc="881ACF96">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B44BA9"/>
    <w:multiLevelType w:val="multilevel"/>
    <w:tmpl w:val="F980418E"/>
    <w:lvl w:ilvl="0">
      <w:start w:val="1"/>
      <w:numFmt w:val="bullet"/>
      <w:lvlText w:val=""/>
      <w:lvlJc w:val="left"/>
      <w:pPr>
        <w:tabs>
          <w:tab w:val="num" w:pos="567"/>
        </w:tabs>
        <w:ind w:left="567" w:hanging="567"/>
      </w:pPr>
      <w:rPr>
        <w:rFonts w:ascii="Symbol" w:hAnsi="Symbol" w:hint="default"/>
        <w:color w:val="0099CC"/>
      </w:rPr>
    </w:lvl>
    <w:lvl w:ilvl="1">
      <w:start w:val="1"/>
      <w:numFmt w:val="bullet"/>
      <w:lvlText w:val=""/>
      <w:lvlJc w:val="left"/>
      <w:pPr>
        <w:tabs>
          <w:tab w:val="num" w:pos="1647"/>
        </w:tabs>
        <w:ind w:left="1647" w:hanging="567"/>
      </w:pPr>
      <w:rPr>
        <w:rFonts w:ascii="Symbol" w:hAnsi="Symbol" w:hint="default"/>
        <w:color w:val="auto"/>
      </w:rPr>
    </w:lvl>
    <w:lvl w:ilvl="2">
      <w:numFmt w:val="bullet"/>
      <w:lvlText w:val="-"/>
      <w:lvlJc w:val="left"/>
      <w:pPr>
        <w:tabs>
          <w:tab w:val="num" w:pos="2160"/>
        </w:tabs>
        <w:ind w:left="2160" w:hanging="360"/>
      </w:pPr>
      <w:rPr>
        <w:rFonts w:ascii="Swis721 Lt BT" w:eastAsia="Times New Roman" w:hAnsi="Swis721 Lt BT"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471D7F"/>
    <w:multiLevelType w:val="hybridMultilevel"/>
    <w:tmpl w:val="BFF25DD4"/>
    <w:lvl w:ilvl="0" w:tplc="FFFFFFFF">
      <w:start w:val="1"/>
      <w:numFmt w:val="bullet"/>
      <w:pStyle w:val="ECsub-bullet"/>
      <w:lvlText w:val="–"/>
      <w:lvlJc w:val="left"/>
      <w:pPr>
        <w:tabs>
          <w:tab w:val="num" w:pos="1134"/>
        </w:tabs>
        <w:ind w:left="1134" w:hanging="567"/>
      </w:pPr>
      <w:rPr>
        <w:rFonts w:ascii="Arial" w:hAnsi="Arial" w:cs="Times New Roman" w:hint="default"/>
        <w:sz w:val="20"/>
        <w:szCs w:val="2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256593956">
    <w:abstractNumId w:val="7"/>
  </w:num>
  <w:num w:numId="2" w16cid:durableId="1421104186">
    <w:abstractNumId w:val="20"/>
  </w:num>
  <w:num w:numId="3" w16cid:durableId="1954094282">
    <w:abstractNumId w:val="13"/>
  </w:num>
  <w:num w:numId="4" w16cid:durableId="413550167">
    <w:abstractNumId w:val="8"/>
  </w:num>
  <w:num w:numId="5" w16cid:durableId="1131632852">
    <w:abstractNumId w:val="26"/>
  </w:num>
  <w:num w:numId="6" w16cid:durableId="464933589">
    <w:abstractNumId w:val="31"/>
  </w:num>
  <w:num w:numId="7" w16cid:durableId="37173259">
    <w:abstractNumId w:val="18"/>
  </w:num>
  <w:num w:numId="8" w16cid:durableId="751779603">
    <w:abstractNumId w:val="12"/>
  </w:num>
  <w:num w:numId="9" w16cid:durableId="33892923">
    <w:abstractNumId w:val="10"/>
  </w:num>
  <w:num w:numId="10" w16cid:durableId="1323896967">
    <w:abstractNumId w:val="28"/>
  </w:num>
  <w:num w:numId="11" w16cid:durableId="1565338554">
    <w:abstractNumId w:val="6"/>
  </w:num>
  <w:num w:numId="12" w16cid:durableId="761537149">
    <w:abstractNumId w:val="22"/>
  </w:num>
  <w:num w:numId="13" w16cid:durableId="453058733">
    <w:abstractNumId w:val="2"/>
  </w:num>
  <w:num w:numId="14" w16cid:durableId="953092624">
    <w:abstractNumId w:val="27"/>
  </w:num>
  <w:num w:numId="15" w16cid:durableId="128627554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64051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27356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6363490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28727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043477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6114535">
    <w:abstractNumId w:val="21"/>
  </w:num>
  <w:num w:numId="22" w16cid:durableId="1438326026">
    <w:abstractNumId w:val="25"/>
  </w:num>
  <w:num w:numId="23" w16cid:durableId="657927492">
    <w:abstractNumId w:val="1"/>
  </w:num>
  <w:num w:numId="24" w16cid:durableId="1953324301">
    <w:abstractNumId w:val="0"/>
  </w:num>
  <w:num w:numId="25" w16cid:durableId="1889150325">
    <w:abstractNumId w:val="20"/>
    <w:lvlOverride w:ilvl="0">
      <w:startOverride w:val="7"/>
    </w:lvlOverride>
    <w:lvlOverride w:ilvl="1">
      <w:startOverride w:val="7"/>
    </w:lvlOverride>
  </w:num>
  <w:num w:numId="26" w16cid:durableId="2051415922">
    <w:abstractNumId w:val="20"/>
    <w:lvlOverride w:ilvl="0">
      <w:startOverride w:val="7"/>
    </w:lvlOverride>
    <w:lvlOverride w:ilvl="1">
      <w:startOverride w:val="6"/>
    </w:lvlOverride>
  </w:num>
  <w:num w:numId="27" w16cid:durableId="1158375804">
    <w:abstractNumId w:val="24"/>
  </w:num>
  <w:num w:numId="28" w16cid:durableId="18714104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506433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15367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25184076">
    <w:abstractNumId w:val="3"/>
  </w:num>
  <w:num w:numId="32" w16cid:durableId="2092774534">
    <w:abstractNumId w:val="16"/>
  </w:num>
  <w:num w:numId="33" w16cid:durableId="1734887582">
    <w:abstractNumId w:val="15"/>
  </w:num>
  <w:num w:numId="34" w16cid:durableId="1628193214">
    <w:abstractNumId w:val="17"/>
  </w:num>
  <w:num w:numId="35" w16cid:durableId="1711370026">
    <w:abstractNumId w:val="5"/>
  </w:num>
  <w:num w:numId="36" w16cid:durableId="1332217387">
    <w:abstractNumId w:val="4"/>
  </w:num>
  <w:num w:numId="37" w16cid:durableId="1058287527">
    <w:abstractNumId w:val="7"/>
  </w:num>
  <w:num w:numId="38" w16cid:durableId="2140220936">
    <w:abstractNumId w:val="20"/>
  </w:num>
  <w:num w:numId="39" w16cid:durableId="1972326543">
    <w:abstractNumId w:val="20"/>
  </w:num>
  <w:num w:numId="40" w16cid:durableId="255796452">
    <w:abstractNumId w:val="20"/>
  </w:num>
  <w:num w:numId="41" w16cid:durableId="530650067">
    <w:abstractNumId w:val="7"/>
  </w:num>
  <w:num w:numId="42" w16cid:durableId="1789080867">
    <w:abstractNumId w:val="11"/>
  </w:num>
  <w:num w:numId="43" w16cid:durableId="1852063491">
    <w:abstractNumId w:val="23"/>
  </w:num>
  <w:num w:numId="44" w16cid:durableId="1270355148">
    <w:abstractNumId w:val="30"/>
  </w:num>
  <w:num w:numId="45" w16cid:durableId="1438525887">
    <w:abstractNumId w:val="14"/>
  </w:num>
  <w:num w:numId="46" w16cid:durableId="11689082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94429893">
    <w:abstractNumId w:val="7"/>
  </w:num>
  <w:num w:numId="48" w16cid:durableId="1186945169">
    <w:abstractNumId w:val="20"/>
  </w:num>
  <w:num w:numId="49" w16cid:durableId="1338725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75"/>
    <w:rsid w:val="00007640"/>
    <w:rsid w:val="00027A4F"/>
    <w:rsid w:val="00032965"/>
    <w:rsid w:val="000379A0"/>
    <w:rsid w:val="00053EF6"/>
    <w:rsid w:val="0005691F"/>
    <w:rsid w:val="00065B88"/>
    <w:rsid w:val="0007174B"/>
    <w:rsid w:val="00076434"/>
    <w:rsid w:val="000858FA"/>
    <w:rsid w:val="00085E7B"/>
    <w:rsid w:val="000952C3"/>
    <w:rsid w:val="000A2108"/>
    <w:rsid w:val="000A2FA4"/>
    <w:rsid w:val="000A4C9C"/>
    <w:rsid w:val="000A4D00"/>
    <w:rsid w:val="000B1D8F"/>
    <w:rsid w:val="000B4566"/>
    <w:rsid w:val="000B4CF7"/>
    <w:rsid w:val="000B6AB0"/>
    <w:rsid w:val="000C4894"/>
    <w:rsid w:val="000C64F5"/>
    <w:rsid w:val="000D46A4"/>
    <w:rsid w:val="000D4CE9"/>
    <w:rsid w:val="000E0AAE"/>
    <w:rsid w:val="000E0FC4"/>
    <w:rsid w:val="000E38D1"/>
    <w:rsid w:val="000E5DFF"/>
    <w:rsid w:val="000E6DC3"/>
    <w:rsid w:val="001026AA"/>
    <w:rsid w:val="001041F5"/>
    <w:rsid w:val="00110DBB"/>
    <w:rsid w:val="00125AF6"/>
    <w:rsid w:val="001277D0"/>
    <w:rsid w:val="00141BCE"/>
    <w:rsid w:val="00142F0C"/>
    <w:rsid w:val="00153C38"/>
    <w:rsid w:val="00157CBD"/>
    <w:rsid w:val="00161176"/>
    <w:rsid w:val="00165B70"/>
    <w:rsid w:val="00166A87"/>
    <w:rsid w:val="00171AB8"/>
    <w:rsid w:val="001924DD"/>
    <w:rsid w:val="001A5D48"/>
    <w:rsid w:val="001A7ED4"/>
    <w:rsid w:val="001B11BD"/>
    <w:rsid w:val="001B2440"/>
    <w:rsid w:val="001B248C"/>
    <w:rsid w:val="001B3AC4"/>
    <w:rsid w:val="001C11F1"/>
    <w:rsid w:val="001C2FED"/>
    <w:rsid w:val="001C603F"/>
    <w:rsid w:val="001C721F"/>
    <w:rsid w:val="001D18B1"/>
    <w:rsid w:val="001D2A44"/>
    <w:rsid w:val="001D338F"/>
    <w:rsid w:val="001E2D30"/>
    <w:rsid w:val="001E355F"/>
    <w:rsid w:val="001E44DE"/>
    <w:rsid w:val="001E6C14"/>
    <w:rsid w:val="001E7A8C"/>
    <w:rsid w:val="001F470B"/>
    <w:rsid w:val="001F5A7E"/>
    <w:rsid w:val="00200459"/>
    <w:rsid w:val="00202D48"/>
    <w:rsid w:val="00203394"/>
    <w:rsid w:val="00204E80"/>
    <w:rsid w:val="002143DA"/>
    <w:rsid w:val="0021583F"/>
    <w:rsid w:val="00217EAF"/>
    <w:rsid w:val="00222B04"/>
    <w:rsid w:val="00223883"/>
    <w:rsid w:val="0024067B"/>
    <w:rsid w:val="00240C1A"/>
    <w:rsid w:val="00241245"/>
    <w:rsid w:val="002437C5"/>
    <w:rsid w:val="00247088"/>
    <w:rsid w:val="00256414"/>
    <w:rsid w:val="00266B10"/>
    <w:rsid w:val="00267BEC"/>
    <w:rsid w:val="00282B85"/>
    <w:rsid w:val="002846BE"/>
    <w:rsid w:val="002864CA"/>
    <w:rsid w:val="002906E3"/>
    <w:rsid w:val="00293D00"/>
    <w:rsid w:val="002952B7"/>
    <w:rsid w:val="002B3822"/>
    <w:rsid w:val="002B3AB5"/>
    <w:rsid w:val="002C6E3B"/>
    <w:rsid w:val="002D2831"/>
    <w:rsid w:val="002D70C4"/>
    <w:rsid w:val="002E04BD"/>
    <w:rsid w:val="002E7C6F"/>
    <w:rsid w:val="002F0030"/>
    <w:rsid w:val="002F24C3"/>
    <w:rsid w:val="002F2A95"/>
    <w:rsid w:val="002F45AC"/>
    <w:rsid w:val="002F58C8"/>
    <w:rsid w:val="002F7266"/>
    <w:rsid w:val="00302A53"/>
    <w:rsid w:val="00303F71"/>
    <w:rsid w:val="00304544"/>
    <w:rsid w:val="0031009F"/>
    <w:rsid w:val="003169F2"/>
    <w:rsid w:val="003178DC"/>
    <w:rsid w:val="00320197"/>
    <w:rsid w:val="0032342E"/>
    <w:rsid w:val="00323E74"/>
    <w:rsid w:val="00331964"/>
    <w:rsid w:val="003334E5"/>
    <w:rsid w:val="00336D40"/>
    <w:rsid w:val="0034336D"/>
    <w:rsid w:val="00343BEA"/>
    <w:rsid w:val="0034693A"/>
    <w:rsid w:val="00357068"/>
    <w:rsid w:val="003633A8"/>
    <w:rsid w:val="00364F42"/>
    <w:rsid w:val="00374122"/>
    <w:rsid w:val="0037557B"/>
    <w:rsid w:val="00376718"/>
    <w:rsid w:val="00390EB9"/>
    <w:rsid w:val="0039618B"/>
    <w:rsid w:val="00396E0F"/>
    <w:rsid w:val="003A40F3"/>
    <w:rsid w:val="003B5969"/>
    <w:rsid w:val="003B5CBF"/>
    <w:rsid w:val="003C03C6"/>
    <w:rsid w:val="003C5FD7"/>
    <w:rsid w:val="003C7130"/>
    <w:rsid w:val="003D22B7"/>
    <w:rsid w:val="003D46BF"/>
    <w:rsid w:val="003D53F2"/>
    <w:rsid w:val="003E0421"/>
    <w:rsid w:val="003E3430"/>
    <w:rsid w:val="003E55B1"/>
    <w:rsid w:val="003F2226"/>
    <w:rsid w:val="003F5FF7"/>
    <w:rsid w:val="00406032"/>
    <w:rsid w:val="00406B0E"/>
    <w:rsid w:val="00420C75"/>
    <w:rsid w:val="004321A5"/>
    <w:rsid w:val="00470E70"/>
    <w:rsid w:val="00482381"/>
    <w:rsid w:val="00486BDA"/>
    <w:rsid w:val="00494974"/>
    <w:rsid w:val="00494DFC"/>
    <w:rsid w:val="004A2846"/>
    <w:rsid w:val="004A765A"/>
    <w:rsid w:val="004B0D41"/>
    <w:rsid w:val="004B5309"/>
    <w:rsid w:val="004C0250"/>
    <w:rsid w:val="004C13A1"/>
    <w:rsid w:val="004C2AAC"/>
    <w:rsid w:val="004E58EA"/>
    <w:rsid w:val="004F4D40"/>
    <w:rsid w:val="004F4EC6"/>
    <w:rsid w:val="004F5A2E"/>
    <w:rsid w:val="005037CF"/>
    <w:rsid w:val="00506539"/>
    <w:rsid w:val="00513012"/>
    <w:rsid w:val="0051402F"/>
    <w:rsid w:val="00523A73"/>
    <w:rsid w:val="00526DF7"/>
    <w:rsid w:val="005302D8"/>
    <w:rsid w:val="005428AD"/>
    <w:rsid w:val="0054771D"/>
    <w:rsid w:val="005477B3"/>
    <w:rsid w:val="00573A3B"/>
    <w:rsid w:val="00574696"/>
    <w:rsid w:val="0057670B"/>
    <w:rsid w:val="005804ED"/>
    <w:rsid w:val="005812A0"/>
    <w:rsid w:val="00585486"/>
    <w:rsid w:val="005911A8"/>
    <w:rsid w:val="005921F7"/>
    <w:rsid w:val="00596F54"/>
    <w:rsid w:val="005A52C9"/>
    <w:rsid w:val="005A7BD1"/>
    <w:rsid w:val="005B1834"/>
    <w:rsid w:val="005C2BF2"/>
    <w:rsid w:val="005D22AE"/>
    <w:rsid w:val="005E1EE7"/>
    <w:rsid w:val="005E2BC8"/>
    <w:rsid w:val="005E42E3"/>
    <w:rsid w:val="005E4C59"/>
    <w:rsid w:val="005E6239"/>
    <w:rsid w:val="005F04B3"/>
    <w:rsid w:val="005F519F"/>
    <w:rsid w:val="005F6852"/>
    <w:rsid w:val="005F6DC2"/>
    <w:rsid w:val="0060222D"/>
    <w:rsid w:val="006028F6"/>
    <w:rsid w:val="00611A83"/>
    <w:rsid w:val="00614356"/>
    <w:rsid w:val="00615EE8"/>
    <w:rsid w:val="00631080"/>
    <w:rsid w:val="0063219C"/>
    <w:rsid w:val="00640250"/>
    <w:rsid w:val="0064363E"/>
    <w:rsid w:val="00645E73"/>
    <w:rsid w:val="0066191C"/>
    <w:rsid w:val="00681339"/>
    <w:rsid w:val="006824E2"/>
    <w:rsid w:val="00694581"/>
    <w:rsid w:val="006A203D"/>
    <w:rsid w:val="006A5EE0"/>
    <w:rsid w:val="006C64ED"/>
    <w:rsid w:val="006D06DA"/>
    <w:rsid w:val="006D2E59"/>
    <w:rsid w:val="006D6513"/>
    <w:rsid w:val="006D6BA9"/>
    <w:rsid w:val="006D7C24"/>
    <w:rsid w:val="006E6565"/>
    <w:rsid w:val="006F228B"/>
    <w:rsid w:val="006F28AC"/>
    <w:rsid w:val="006F352F"/>
    <w:rsid w:val="0070367B"/>
    <w:rsid w:val="00703E83"/>
    <w:rsid w:val="007053DF"/>
    <w:rsid w:val="0071406F"/>
    <w:rsid w:val="007205DE"/>
    <w:rsid w:val="00720E92"/>
    <w:rsid w:val="007257E9"/>
    <w:rsid w:val="00730821"/>
    <w:rsid w:val="00735FD7"/>
    <w:rsid w:val="007419F9"/>
    <w:rsid w:val="00745EAA"/>
    <w:rsid w:val="007616A4"/>
    <w:rsid w:val="0076190F"/>
    <w:rsid w:val="00761AEA"/>
    <w:rsid w:val="0076297E"/>
    <w:rsid w:val="007629FB"/>
    <w:rsid w:val="00763850"/>
    <w:rsid w:val="007722E6"/>
    <w:rsid w:val="00773510"/>
    <w:rsid w:val="00777AD0"/>
    <w:rsid w:val="007944FF"/>
    <w:rsid w:val="007A0492"/>
    <w:rsid w:val="007A2AF0"/>
    <w:rsid w:val="007C33FB"/>
    <w:rsid w:val="007C5D71"/>
    <w:rsid w:val="007C76D1"/>
    <w:rsid w:val="007E1C46"/>
    <w:rsid w:val="007E68FC"/>
    <w:rsid w:val="007F7C7D"/>
    <w:rsid w:val="00803FC7"/>
    <w:rsid w:val="00810C72"/>
    <w:rsid w:val="008205DA"/>
    <w:rsid w:val="0083724D"/>
    <w:rsid w:val="00843B93"/>
    <w:rsid w:val="0084690E"/>
    <w:rsid w:val="008515E3"/>
    <w:rsid w:val="00851B6D"/>
    <w:rsid w:val="008532DF"/>
    <w:rsid w:val="008534FA"/>
    <w:rsid w:val="0086317A"/>
    <w:rsid w:val="008658E5"/>
    <w:rsid w:val="00867AC8"/>
    <w:rsid w:val="00875525"/>
    <w:rsid w:val="0087609B"/>
    <w:rsid w:val="00887F8F"/>
    <w:rsid w:val="008A45B2"/>
    <w:rsid w:val="008B7F66"/>
    <w:rsid w:val="008C0972"/>
    <w:rsid w:val="008D3BAA"/>
    <w:rsid w:val="008E5342"/>
    <w:rsid w:val="008F1658"/>
    <w:rsid w:val="008F2509"/>
    <w:rsid w:val="00921C96"/>
    <w:rsid w:val="009225C1"/>
    <w:rsid w:val="009323D0"/>
    <w:rsid w:val="009330A3"/>
    <w:rsid w:val="009429E0"/>
    <w:rsid w:val="009476F1"/>
    <w:rsid w:val="0095166E"/>
    <w:rsid w:val="0095268D"/>
    <w:rsid w:val="00961413"/>
    <w:rsid w:val="009636AB"/>
    <w:rsid w:val="009808CB"/>
    <w:rsid w:val="009808EC"/>
    <w:rsid w:val="00992BBE"/>
    <w:rsid w:val="009B1843"/>
    <w:rsid w:val="009C00F1"/>
    <w:rsid w:val="009D0749"/>
    <w:rsid w:val="009D3684"/>
    <w:rsid w:val="009E4DC5"/>
    <w:rsid w:val="009F19CC"/>
    <w:rsid w:val="009F398D"/>
    <w:rsid w:val="00A0528C"/>
    <w:rsid w:val="00A20F06"/>
    <w:rsid w:val="00A27BB8"/>
    <w:rsid w:val="00A34BB8"/>
    <w:rsid w:val="00A37D85"/>
    <w:rsid w:val="00A41811"/>
    <w:rsid w:val="00A43395"/>
    <w:rsid w:val="00A62BCC"/>
    <w:rsid w:val="00A702DB"/>
    <w:rsid w:val="00A7225F"/>
    <w:rsid w:val="00A773FE"/>
    <w:rsid w:val="00A86936"/>
    <w:rsid w:val="00A96D12"/>
    <w:rsid w:val="00AA178F"/>
    <w:rsid w:val="00AA59E5"/>
    <w:rsid w:val="00AB5646"/>
    <w:rsid w:val="00AC7D9B"/>
    <w:rsid w:val="00AD14F1"/>
    <w:rsid w:val="00AE4814"/>
    <w:rsid w:val="00AE747A"/>
    <w:rsid w:val="00AE7597"/>
    <w:rsid w:val="00AE77B1"/>
    <w:rsid w:val="00AF03B8"/>
    <w:rsid w:val="00AF489E"/>
    <w:rsid w:val="00B11CB4"/>
    <w:rsid w:val="00B13AD5"/>
    <w:rsid w:val="00B1520B"/>
    <w:rsid w:val="00B26B3E"/>
    <w:rsid w:val="00B340E9"/>
    <w:rsid w:val="00B42D0A"/>
    <w:rsid w:val="00B4405B"/>
    <w:rsid w:val="00B4718C"/>
    <w:rsid w:val="00B53C25"/>
    <w:rsid w:val="00B555D8"/>
    <w:rsid w:val="00B562C2"/>
    <w:rsid w:val="00B62277"/>
    <w:rsid w:val="00B638F6"/>
    <w:rsid w:val="00B71B4F"/>
    <w:rsid w:val="00B8031C"/>
    <w:rsid w:val="00B83EC2"/>
    <w:rsid w:val="00B85CD8"/>
    <w:rsid w:val="00B87EA5"/>
    <w:rsid w:val="00B90123"/>
    <w:rsid w:val="00B93831"/>
    <w:rsid w:val="00B9613C"/>
    <w:rsid w:val="00BA6061"/>
    <w:rsid w:val="00BA7CB7"/>
    <w:rsid w:val="00BB04E5"/>
    <w:rsid w:val="00BB2A36"/>
    <w:rsid w:val="00BB39E3"/>
    <w:rsid w:val="00BB7BB7"/>
    <w:rsid w:val="00BC09FA"/>
    <w:rsid w:val="00BC561E"/>
    <w:rsid w:val="00BC7BC1"/>
    <w:rsid w:val="00BD0AC3"/>
    <w:rsid w:val="00BD32B0"/>
    <w:rsid w:val="00BD496D"/>
    <w:rsid w:val="00BF3AFD"/>
    <w:rsid w:val="00C1100A"/>
    <w:rsid w:val="00C272E0"/>
    <w:rsid w:val="00C36CAC"/>
    <w:rsid w:val="00C45FF5"/>
    <w:rsid w:val="00C52B8A"/>
    <w:rsid w:val="00C537E2"/>
    <w:rsid w:val="00C55E60"/>
    <w:rsid w:val="00C71CDA"/>
    <w:rsid w:val="00C804E2"/>
    <w:rsid w:val="00C80C27"/>
    <w:rsid w:val="00C835E7"/>
    <w:rsid w:val="00C87420"/>
    <w:rsid w:val="00C914AD"/>
    <w:rsid w:val="00C91EB5"/>
    <w:rsid w:val="00CA4688"/>
    <w:rsid w:val="00CB0DE9"/>
    <w:rsid w:val="00CB22CF"/>
    <w:rsid w:val="00CB6F9E"/>
    <w:rsid w:val="00CB7E9A"/>
    <w:rsid w:val="00CC20A5"/>
    <w:rsid w:val="00CC6104"/>
    <w:rsid w:val="00CE21E4"/>
    <w:rsid w:val="00CE47FD"/>
    <w:rsid w:val="00CF22F1"/>
    <w:rsid w:val="00CF53E0"/>
    <w:rsid w:val="00CF5873"/>
    <w:rsid w:val="00D01D7F"/>
    <w:rsid w:val="00D04476"/>
    <w:rsid w:val="00D100F3"/>
    <w:rsid w:val="00D10D40"/>
    <w:rsid w:val="00D14DF5"/>
    <w:rsid w:val="00D23DA9"/>
    <w:rsid w:val="00D25276"/>
    <w:rsid w:val="00D27D6F"/>
    <w:rsid w:val="00D407FA"/>
    <w:rsid w:val="00D424AA"/>
    <w:rsid w:val="00D43304"/>
    <w:rsid w:val="00D50F15"/>
    <w:rsid w:val="00D534E5"/>
    <w:rsid w:val="00D579FA"/>
    <w:rsid w:val="00D63642"/>
    <w:rsid w:val="00D70971"/>
    <w:rsid w:val="00D71B1E"/>
    <w:rsid w:val="00D77FDD"/>
    <w:rsid w:val="00D863AF"/>
    <w:rsid w:val="00D872B8"/>
    <w:rsid w:val="00D879E5"/>
    <w:rsid w:val="00DA0625"/>
    <w:rsid w:val="00DC5562"/>
    <w:rsid w:val="00DC7A4D"/>
    <w:rsid w:val="00DD2F7E"/>
    <w:rsid w:val="00DD45EA"/>
    <w:rsid w:val="00DD52AA"/>
    <w:rsid w:val="00DD60BF"/>
    <w:rsid w:val="00DE1F7C"/>
    <w:rsid w:val="00DE5CBA"/>
    <w:rsid w:val="00DF15A6"/>
    <w:rsid w:val="00DF3310"/>
    <w:rsid w:val="00DF3945"/>
    <w:rsid w:val="00DF3CA3"/>
    <w:rsid w:val="00DF5F1F"/>
    <w:rsid w:val="00E11C0E"/>
    <w:rsid w:val="00E21EAA"/>
    <w:rsid w:val="00E27718"/>
    <w:rsid w:val="00E525B2"/>
    <w:rsid w:val="00E5773B"/>
    <w:rsid w:val="00E57818"/>
    <w:rsid w:val="00E57AAF"/>
    <w:rsid w:val="00E63454"/>
    <w:rsid w:val="00E64869"/>
    <w:rsid w:val="00E64EB4"/>
    <w:rsid w:val="00E66E19"/>
    <w:rsid w:val="00E67763"/>
    <w:rsid w:val="00E75C6D"/>
    <w:rsid w:val="00E775D3"/>
    <w:rsid w:val="00E81EDA"/>
    <w:rsid w:val="00E87DE8"/>
    <w:rsid w:val="00E916DB"/>
    <w:rsid w:val="00EA58F1"/>
    <w:rsid w:val="00EA7360"/>
    <w:rsid w:val="00EB54DC"/>
    <w:rsid w:val="00EC47A1"/>
    <w:rsid w:val="00EC556D"/>
    <w:rsid w:val="00EC6B49"/>
    <w:rsid w:val="00ED2A2C"/>
    <w:rsid w:val="00ED2F0C"/>
    <w:rsid w:val="00ED63BE"/>
    <w:rsid w:val="00ED71D4"/>
    <w:rsid w:val="00EF4129"/>
    <w:rsid w:val="00EF7450"/>
    <w:rsid w:val="00F0561A"/>
    <w:rsid w:val="00F110C0"/>
    <w:rsid w:val="00F1298F"/>
    <w:rsid w:val="00F150FA"/>
    <w:rsid w:val="00F2740A"/>
    <w:rsid w:val="00F308E0"/>
    <w:rsid w:val="00F33E30"/>
    <w:rsid w:val="00F42BD8"/>
    <w:rsid w:val="00F4374B"/>
    <w:rsid w:val="00F53D76"/>
    <w:rsid w:val="00F656D8"/>
    <w:rsid w:val="00F70586"/>
    <w:rsid w:val="00F72418"/>
    <w:rsid w:val="00F80E89"/>
    <w:rsid w:val="00F83CF3"/>
    <w:rsid w:val="00F94573"/>
    <w:rsid w:val="00F9770E"/>
    <w:rsid w:val="00FB0682"/>
    <w:rsid w:val="00FB21E0"/>
    <w:rsid w:val="00FC0DB5"/>
    <w:rsid w:val="00FC1360"/>
    <w:rsid w:val="00FC6A4B"/>
    <w:rsid w:val="00FC7B7A"/>
    <w:rsid w:val="00FE0460"/>
    <w:rsid w:val="00FE4176"/>
    <w:rsid w:val="00FE4775"/>
    <w:rsid w:val="00FE6F12"/>
    <w:rsid w:val="00FF42BC"/>
    <w:rsid w:val="00FF6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81141A"/>
  <w15:chartTrackingRefBased/>
  <w15:docId w15:val="{C6E79EBB-30D7-4927-94DB-90B9F611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573"/>
    <w:rPr>
      <w:rFonts w:ascii="Arial" w:hAnsi="Arial"/>
      <w:sz w:val="24"/>
      <w:szCs w:val="24"/>
      <w:lang w:val="en-GB" w:eastAsia="en-US"/>
    </w:rPr>
  </w:style>
  <w:style w:type="paragraph" w:styleId="Heading1">
    <w:name w:val="heading 1"/>
    <w:basedOn w:val="Normal"/>
    <w:next w:val="Normal"/>
    <w:qFormat/>
    <w:rsid w:val="00420C75"/>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202D48"/>
    <w:pPr>
      <w:keepNext/>
      <w:keepLines/>
      <w:spacing w:before="40"/>
      <w:outlineLvl w:val="1"/>
    </w:pPr>
    <w:rPr>
      <w:rFonts w:eastAsiaTheme="majorEastAsia"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head">
    <w:name w:val="*EC_A-head"/>
    <w:basedOn w:val="ECB-head"/>
    <w:link w:val="ECA-headCharChar"/>
    <w:qFormat/>
    <w:rsid w:val="0057670B"/>
  </w:style>
  <w:style w:type="character" w:customStyle="1" w:styleId="ECA-headCharChar">
    <w:name w:val="*EC_A-head Char Char"/>
    <w:link w:val="ECA-head"/>
    <w:rsid w:val="0057670B"/>
    <w:rPr>
      <w:rFonts w:ascii="Swis721 Lt BT" w:hAnsi="Swis721 Lt BT"/>
      <w:color w:val="0099CC"/>
      <w:sz w:val="32"/>
      <w:szCs w:val="24"/>
      <w:lang w:val="en-GB" w:eastAsia="en-US"/>
    </w:rPr>
  </w:style>
  <w:style w:type="paragraph" w:customStyle="1" w:styleId="ECB-head">
    <w:name w:val="*EC_B-head"/>
    <w:basedOn w:val="Normal"/>
    <w:link w:val="ECB-headCharChar"/>
    <w:qFormat/>
    <w:rsid w:val="00420C75"/>
    <w:pPr>
      <w:keepNext/>
      <w:spacing w:after="240"/>
      <w:outlineLvl w:val="2"/>
    </w:pPr>
    <w:rPr>
      <w:rFonts w:ascii="Swis721 Lt BT" w:hAnsi="Swis721 Lt BT"/>
      <w:color w:val="0099CC"/>
      <w:sz w:val="32"/>
    </w:rPr>
  </w:style>
  <w:style w:type="character" w:customStyle="1" w:styleId="ECB-headCharChar">
    <w:name w:val="*EC_B-head Char Char"/>
    <w:link w:val="ECB-head"/>
    <w:rsid w:val="00420C75"/>
    <w:rPr>
      <w:rFonts w:ascii="Swis721 Lt BT" w:hAnsi="Swis721 Lt BT"/>
      <w:color w:val="0099CC"/>
      <w:sz w:val="32"/>
      <w:szCs w:val="24"/>
      <w:lang w:val="en-GB" w:eastAsia="en-US" w:bidi="ar-SA"/>
    </w:rPr>
  </w:style>
  <w:style w:type="paragraph" w:customStyle="1" w:styleId="ECparanumber">
    <w:name w:val="*EC_para number"/>
    <w:basedOn w:val="Normal"/>
    <w:link w:val="ECparanumberCharChar"/>
    <w:uiPriority w:val="99"/>
    <w:qFormat/>
    <w:rsid w:val="00376B31"/>
    <w:pPr>
      <w:numPr>
        <w:ilvl w:val="1"/>
        <w:numId w:val="2"/>
      </w:numPr>
      <w:spacing w:after="240"/>
    </w:pPr>
    <w:rPr>
      <w:rFonts w:ascii="Swis721 Lt BT" w:hAnsi="Swis721 Lt BT"/>
      <w:lang w:val="x-none" w:eastAsia="x-none"/>
    </w:rPr>
  </w:style>
  <w:style w:type="character" w:customStyle="1" w:styleId="ECparanumberCharChar">
    <w:name w:val="*EC_para number Char Char"/>
    <w:link w:val="ECparanumber"/>
    <w:uiPriority w:val="99"/>
    <w:rsid w:val="00376B31"/>
    <w:rPr>
      <w:rFonts w:ascii="Swis721 Lt BT" w:hAnsi="Swis721 Lt BT"/>
      <w:sz w:val="24"/>
      <w:szCs w:val="24"/>
      <w:lang w:val="x-none" w:eastAsia="x-none"/>
    </w:rPr>
  </w:style>
  <w:style w:type="paragraph" w:customStyle="1" w:styleId="ECchapterhead">
    <w:name w:val="*EC_chapterhead"/>
    <w:basedOn w:val="Normal"/>
    <w:link w:val="ECchapterheadCharChar"/>
    <w:qFormat/>
    <w:rsid w:val="00376B31"/>
    <w:pPr>
      <w:numPr>
        <w:numId w:val="2"/>
      </w:numPr>
      <w:spacing w:after="400"/>
      <w:outlineLvl w:val="0"/>
    </w:pPr>
    <w:rPr>
      <w:rFonts w:ascii="Swis721 Lt BT" w:hAnsi="Swis721 Lt BT"/>
      <w:color w:val="003366"/>
      <w:sz w:val="60"/>
    </w:rPr>
  </w:style>
  <w:style w:type="character" w:customStyle="1" w:styleId="ECchapterheadCharChar">
    <w:name w:val="*EC_chapterhead Char Char"/>
    <w:link w:val="ECchapterhead"/>
    <w:rsid w:val="00376B31"/>
    <w:rPr>
      <w:rFonts w:ascii="Swis721 Lt BT" w:hAnsi="Swis721 Lt BT"/>
      <w:color w:val="003366"/>
      <w:sz w:val="60"/>
      <w:szCs w:val="24"/>
      <w:lang w:eastAsia="en-US"/>
    </w:rPr>
  </w:style>
  <w:style w:type="paragraph" w:customStyle="1" w:styleId="ECC-head">
    <w:name w:val="*EC_C-head"/>
    <w:basedOn w:val="Normal"/>
    <w:link w:val="ECC-headCharChar"/>
    <w:rsid w:val="00420C75"/>
    <w:pPr>
      <w:keepNext/>
    </w:pPr>
    <w:rPr>
      <w:rFonts w:ascii="Swis721 Md BT" w:hAnsi="Swis721 Md BT"/>
      <w:bCs/>
      <w:color w:val="003366"/>
    </w:rPr>
  </w:style>
  <w:style w:type="character" w:customStyle="1" w:styleId="ECC-headCharChar">
    <w:name w:val="*EC_C-head Char Char"/>
    <w:link w:val="ECC-head"/>
    <w:rsid w:val="00420C75"/>
    <w:rPr>
      <w:rFonts w:ascii="Swis721 Md BT" w:hAnsi="Swis721 Md BT"/>
      <w:bCs/>
      <w:color w:val="003366"/>
      <w:sz w:val="24"/>
      <w:szCs w:val="24"/>
      <w:lang w:val="en-GB" w:eastAsia="en-US" w:bidi="ar-SA"/>
    </w:rPr>
  </w:style>
  <w:style w:type="paragraph" w:customStyle="1" w:styleId="ECBoxtextheading">
    <w:name w:val="*EC_Box text heading"/>
    <w:basedOn w:val="ECBoxtext"/>
    <w:link w:val="ECBoxtextheadingChar"/>
    <w:rsid w:val="00420C75"/>
    <w:rPr>
      <w:rFonts w:ascii="Swis721 Md BT" w:hAnsi="Swis721 Md BT"/>
      <w:color w:val="003366"/>
    </w:rPr>
  </w:style>
  <w:style w:type="paragraph" w:customStyle="1" w:styleId="ECBoxtext">
    <w:name w:val="*EC_Box text"/>
    <w:basedOn w:val="ECparanumber"/>
    <w:link w:val="ECBoxtextChar"/>
    <w:rsid w:val="00420C75"/>
    <w:pPr>
      <w:numPr>
        <w:ilvl w:val="0"/>
        <w:numId w:val="0"/>
      </w:numPr>
      <w:pBdr>
        <w:top w:val="single" w:sz="4" w:space="1" w:color="0099CC"/>
        <w:left w:val="single" w:sz="4" w:space="4" w:color="0099CC"/>
        <w:bottom w:val="single" w:sz="4" w:space="1" w:color="0099CC"/>
        <w:right w:val="single" w:sz="4" w:space="4" w:color="0099CC"/>
      </w:pBdr>
    </w:pPr>
  </w:style>
  <w:style w:type="character" w:customStyle="1" w:styleId="ECBoxtextChar">
    <w:name w:val="*EC_Box text Char"/>
    <w:link w:val="ECBoxtext"/>
    <w:rsid w:val="00420C75"/>
    <w:rPr>
      <w:rFonts w:ascii="Swis721 Lt BT" w:hAnsi="Swis721 Lt BT"/>
      <w:sz w:val="24"/>
      <w:szCs w:val="24"/>
      <w:lang w:val="en-GB" w:eastAsia="en-US" w:bidi="ar-SA"/>
    </w:rPr>
  </w:style>
  <w:style w:type="paragraph" w:customStyle="1" w:styleId="ECbulletstyle">
    <w:name w:val="*EC_bullet style"/>
    <w:basedOn w:val="Normal"/>
    <w:link w:val="ECbulletstyleCharChar"/>
    <w:qFormat/>
    <w:rsid w:val="00420C75"/>
    <w:pPr>
      <w:numPr>
        <w:numId w:val="1"/>
      </w:numPr>
    </w:pPr>
    <w:rPr>
      <w:rFonts w:ascii="Swis721 Lt BT" w:hAnsi="Swis721 Lt BT"/>
      <w:lang w:val="x-none" w:eastAsia="x-none"/>
    </w:rPr>
  </w:style>
  <w:style w:type="character" w:customStyle="1" w:styleId="ECbulletstyleCharChar">
    <w:name w:val="*EC_bullet style Char Char"/>
    <w:link w:val="ECbulletstyle"/>
    <w:rsid w:val="00420C75"/>
    <w:rPr>
      <w:rFonts w:ascii="Swis721 Lt BT" w:hAnsi="Swis721 Lt BT"/>
      <w:sz w:val="24"/>
      <w:szCs w:val="24"/>
    </w:rPr>
  </w:style>
  <w:style w:type="paragraph" w:customStyle="1" w:styleId="ECtablecolumnheading">
    <w:name w:val="*EC_table column heading"/>
    <w:basedOn w:val="Normal"/>
    <w:rsid w:val="00420C75"/>
    <w:rPr>
      <w:rFonts w:ascii="Swis721 Md BT" w:hAnsi="Swis721 Md BT"/>
      <w:color w:val="003366"/>
    </w:rPr>
  </w:style>
  <w:style w:type="paragraph" w:customStyle="1" w:styleId="ECquotationsource">
    <w:name w:val="*EC_quotation source"/>
    <w:basedOn w:val="ECparanumber"/>
    <w:rsid w:val="00420C75"/>
    <w:pPr>
      <w:jc w:val="right"/>
    </w:pPr>
    <w:rPr>
      <w:rFonts w:ascii="Swis721 Md BT" w:hAnsi="Swis721 Md BT"/>
      <w:bCs/>
      <w:szCs w:val="20"/>
    </w:rPr>
  </w:style>
  <w:style w:type="paragraph" w:customStyle="1" w:styleId="ECBoxbulletpoints">
    <w:name w:val="*EC_Box bullet points"/>
    <w:basedOn w:val="ECBoxtext"/>
    <w:rsid w:val="00420C75"/>
    <w:pPr>
      <w:numPr>
        <w:numId w:val="3"/>
      </w:numPr>
      <w:spacing w:after="0"/>
    </w:pPr>
    <w:rPr>
      <w:szCs w:val="20"/>
    </w:rPr>
  </w:style>
  <w:style w:type="paragraph" w:customStyle="1" w:styleId="ECparanonumber">
    <w:name w:val="*EC _para_no_number"/>
    <w:basedOn w:val="ECparanumber"/>
    <w:rsid w:val="00420C75"/>
    <w:pPr>
      <w:numPr>
        <w:ilvl w:val="0"/>
        <w:numId w:val="0"/>
      </w:numPr>
    </w:pPr>
  </w:style>
  <w:style w:type="paragraph" w:customStyle="1" w:styleId="ECContentschapterhead">
    <w:name w:val="*EC_Contents chapter head"/>
    <w:basedOn w:val="ECchapterhead"/>
    <w:link w:val="ECContentschapterheadCharChar"/>
    <w:rsid w:val="00420C75"/>
    <w:pPr>
      <w:numPr>
        <w:numId w:val="0"/>
      </w:numPr>
      <w:spacing w:after="20"/>
    </w:pPr>
    <w:rPr>
      <w:rFonts w:cs="Arial"/>
      <w:sz w:val="24"/>
    </w:rPr>
  </w:style>
  <w:style w:type="character" w:customStyle="1" w:styleId="ECContentschapterheadCharChar">
    <w:name w:val="*EC_Contents chapter head Char Char"/>
    <w:link w:val="ECContentschapterhead"/>
    <w:rsid w:val="00420C75"/>
    <w:rPr>
      <w:rFonts w:ascii="Swis721 Lt BT" w:hAnsi="Swis721 Lt BT" w:cs="Arial"/>
      <w:color w:val="003366"/>
      <w:sz w:val="24"/>
      <w:szCs w:val="24"/>
      <w:lang w:val="en-GB" w:eastAsia="en-US" w:bidi="ar-SA"/>
    </w:rPr>
  </w:style>
  <w:style w:type="paragraph" w:customStyle="1" w:styleId="ECblankline">
    <w:name w:val="*EC_blank line"/>
    <w:basedOn w:val="Normal"/>
    <w:link w:val="ECblanklineCharChar"/>
    <w:rsid w:val="00420C75"/>
    <w:rPr>
      <w:rFonts w:ascii="Swis721 Lt BT" w:hAnsi="Swis721 Lt BT"/>
    </w:rPr>
  </w:style>
  <w:style w:type="character" w:customStyle="1" w:styleId="ECblanklineCharChar">
    <w:name w:val="*EC_blank line Char Char"/>
    <w:link w:val="ECblankline"/>
    <w:rsid w:val="00420C75"/>
    <w:rPr>
      <w:rFonts w:ascii="Swis721 Lt BT" w:hAnsi="Swis721 Lt BT"/>
      <w:sz w:val="24"/>
      <w:szCs w:val="24"/>
      <w:lang w:val="en-GB" w:eastAsia="en-US" w:bidi="ar-SA"/>
    </w:rPr>
  </w:style>
  <w:style w:type="paragraph" w:styleId="BalloonText">
    <w:name w:val="Balloon Text"/>
    <w:basedOn w:val="Normal"/>
    <w:semiHidden/>
    <w:rsid w:val="00420C75"/>
    <w:rPr>
      <w:rFonts w:ascii="Tahoma" w:hAnsi="Tahoma" w:cs="Tahoma"/>
      <w:sz w:val="16"/>
      <w:szCs w:val="16"/>
    </w:rPr>
  </w:style>
  <w:style w:type="paragraph" w:styleId="FootnoteText">
    <w:name w:val="footnote text"/>
    <w:basedOn w:val="Normal"/>
    <w:link w:val="FootnoteTextChar"/>
    <w:semiHidden/>
    <w:rsid w:val="00420C75"/>
    <w:rPr>
      <w:sz w:val="20"/>
      <w:szCs w:val="20"/>
    </w:rPr>
  </w:style>
  <w:style w:type="character" w:customStyle="1" w:styleId="FootnoteTextChar">
    <w:name w:val="Footnote Text Char"/>
    <w:link w:val="FootnoteText"/>
    <w:rsid w:val="00420C75"/>
    <w:rPr>
      <w:rFonts w:ascii="Arial" w:hAnsi="Arial"/>
      <w:lang w:val="en-GB" w:eastAsia="en-US" w:bidi="ar-SA"/>
    </w:rPr>
  </w:style>
  <w:style w:type="character" w:styleId="FootnoteReference">
    <w:name w:val="footnote reference"/>
    <w:semiHidden/>
    <w:rsid w:val="00420C75"/>
    <w:rPr>
      <w:vertAlign w:val="superscript"/>
    </w:rPr>
  </w:style>
  <w:style w:type="paragraph" w:customStyle="1" w:styleId="ECFootnotetext">
    <w:name w:val="*EC_Footnote text"/>
    <w:basedOn w:val="FootnoteText"/>
    <w:link w:val="ECFootnotetextCharChar"/>
    <w:rsid w:val="00420C75"/>
    <w:rPr>
      <w:rFonts w:ascii="Swis721 Lt BT" w:hAnsi="Swis721 Lt BT"/>
    </w:rPr>
  </w:style>
  <w:style w:type="character" w:customStyle="1" w:styleId="ECFootnotetextCharChar">
    <w:name w:val="*EC_Footnote text Char Char"/>
    <w:link w:val="ECFootnotetext"/>
    <w:rsid w:val="00420C75"/>
    <w:rPr>
      <w:rFonts w:ascii="Swis721 Lt BT" w:hAnsi="Swis721 Lt BT"/>
      <w:lang w:val="en-GB" w:eastAsia="en-US" w:bidi="ar-SA"/>
    </w:rPr>
  </w:style>
  <w:style w:type="character" w:styleId="CommentReference">
    <w:name w:val="annotation reference"/>
    <w:semiHidden/>
    <w:rsid w:val="00420C75"/>
    <w:rPr>
      <w:sz w:val="16"/>
      <w:szCs w:val="16"/>
    </w:rPr>
  </w:style>
  <w:style w:type="paragraph" w:styleId="CommentText">
    <w:name w:val="annotation text"/>
    <w:basedOn w:val="Normal"/>
    <w:link w:val="CommentTextChar"/>
    <w:semiHidden/>
    <w:rsid w:val="00420C75"/>
    <w:rPr>
      <w:sz w:val="20"/>
      <w:szCs w:val="20"/>
    </w:rPr>
  </w:style>
  <w:style w:type="character" w:customStyle="1" w:styleId="CommentTextChar">
    <w:name w:val="Comment Text Char"/>
    <w:link w:val="CommentText"/>
    <w:semiHidden/>
    <w:locked/>
    <w:rsid w:val="00420C75"/>
    <w:rPr>
      <w:rFonts w:ascii="Arial" w:hAnsi="Arial"/>
      <w:lang w:val="en-GB" w:eastAsia="en-US" w:bidi="ar-SA"/>
    </w:rPr>
  </w:style>
  <w:style w:type="paragraph" w:customStyle="1" w:styleId="ECnumberlistlevel1">
    <w:name w:val="*EC_number list level 1"/>
    <w:basedOn w:val="Normal"/>
    <w:rsid w:val="00420C75"/>
    <w:pPr>
      <w:numPr>
        <w:numId w:val="11"/>
      </w:numPr>
    </w:pPr>
    <w:rPr>
      <w:rFonts w:ascii="Swis721 Lt BT" w:hAnsi="Swis721 Lt BT"/>
    </w:rPr>
  </w:style>
  <w:style w:type="paragraph" w:customStyle="1" w:styleId="ECnumberlistlevel2">
    <w:name w:val="*EC_number list level 2"/>
    <w:basedOn w:val="ECnumberlistlevel1"/>
    <w:rsid w:val="00420C75"/>
    <w:pPr>
      <w:numPr>
        <w:ilvl w:val="1"/>
        <w:numId w:val="8"/>
      </w:numPr>
    </w:pPr>
  </w:style>
  <w:style w:type="paragraph" w:customStyle="1" w:styleId="ECnumberlistlevel3">
    <w:name w:val="&lt;*EC_number list level 3&gt;"/>
    <w:basedOn w:val="ECnumberlistlevel2"/>
    <w:rsid w:val="00420C75"/>
    <w:pPr>
      <w:numPr>
        <w:ilvl w:val="0"/>
        <w:numId w:val="12"/>
      </w:numPr>
    </w:pPr>
  </w:style>
  <w:style w:type="paragraph" w:customStyle="1" w:styleId="ECContentsA-head">
    <w:name w:val="*EC_Contents A-head"/>
    <w:rsid w:val="00420C75"/>
    <w:pPr>
      <w:tabs>
        <w:tab w:val="left" w:pos="567"/>
      </w:tabs>
      <w:ind w:left="567"/>
    </w:pPr>
    <w:rPr>
      <w:rFonts w:ascii="Swis721 Lt BT" w:hAnsi="Swis721 Lt BT" w:cs="Arial"/>
      <w:sz w:val="24"/>
      <w:szCs w:val="24"/>
      <w:lang w:val="en-GB" w:eastAsia="en-US"/>
    </w:rPr>
  </w:style>
  <w:style w:type="paragraph" w:customStyle="1" w:styleId="ECFlowcharttext">
    <w:name w:val="*EC_Flow chart text"/>
    <w:basedOn w:val="Normal"/>
    <w:link w:val="ECFlowcharttextCharChar"/>
    <w:rsid w:val="00420C75"/>
    <w:pPr>
      <w:jc w:val="center"/>
    </w:pPr>
    <w:rPr>
      <w:rFonts w:ascii="Swis721 Lt BT" w:hAnsi="Swis721 Lt BT" w:cs="Arial"/>
      <w:color w:val="000000"/>
      <w:sz w:val="22"/>
    </w:rPr>
  </w:style>
  <w:style w:type="character" w:customStyle="1" w:styleId="ECFlowcharttextCharChar">
    <w:name w:val="*EC_Flow chart text Char Char"/>
    <w:link w:val="ECFlowcharttext"/>
    <w:rsid w:val="00420C75"/>
    <w:rPr>
      <w:rFonts w:ascii="Swis721 Lt BT" w:hAnsi="Swis721 Lt BT" w:cs="Arial"/>
      <w:color w:val="000000"/>
      <w:sz w:val="22"/>
      <w:szCs w:val="24"/>
      <w:lang w:val="en-GB" w:eastAsia="en-US" w:bidi="ar-SA"/>
    </w:rPr>
  </w:style>
  <w:style w:type="paragraph" w:customStyle="1" w:styleId="ECContentspagenumber">
    <w:name w:val="*EC_Contents page number"/>
    <w:basedOn w:val="ECContentschapterhead"/>
    <w:rsid w:val="00420C75"/>
    <w:pPr>
      <w:jc w:val="right"/>
    </w:pPr>
  </w:style>
  <w:style w:type="paragraph" w:customStyle="1" w:styleId="ECreporttitle">
    <w:name w:val="*EC_report title"/>
    <w:basedOn w:val="ECreportsubtitle"/>
    <w:rsid w:val="00420C75"/>
    <w:rPr>
      <w:sz w:val="96"/>
    </w:rPr>
  </w:style>
  <w:style w:type="paragraph" w:customStyle="1" w:styleId="ECreportsubtitle">
    <w:name w:val="*EC_report subtitle"/>
    <w:basedOn w:val="Normal"/>
    <w:rsid w:val="00420C75"/>
    <w:pPr>
      <w:spacing w:after="240"/>
      <w:contextualSpacing/>
    </w:pPr>
    <w:rPr>
      <w:rFonts w:cs="Arial"/>
      <w:sz w:val="60"/>
      <w:szCs w:val="28"/>
    </w:rPr>
  </w:style>
  <w:style w:type="paragraph" w:customStyle="1" w:styleId="ECreportpublicationdate">
    <w:name w:val="*EC_report_publication date"/>
    <w:basedOn w:val="ECreportsubtitle"/>
    <w:rsid w:val="00420C75"/>
    <w:rPr>
      <w:sz w:val="32"/>
    </w:rPr>
  </w:style>
  <w:style w:type="paragraph" w:customStyle="1" w:styleId="ECweblink">
    <w:name w:val="*EC_weblink"/>
    <w:basedOn w:val="Normal"/>
    <w:link w:val="ECweblinkCharChar"/>
    <w:rsid w:val="00420C75"/>
    <w:rPr>
      <w:color w:val="0099CC"/>
      <w:u w:val="single"/>
    </w:rPr>
  </w:style>
  <w:style w:type="character" w:customStyle="1" w:styleId="ECweblinkCharChar">
    <w:name w:val="*EC_weblink Char Char"/>
    <w:link w:val="ECweblink"/>
    <w:rsid w:val="00420C75"/>
    <w:rPr>
      <w:rFonts w:ascii="Arial" w:hAnsi="Arial"/>
      <w:color w:val="0099CC"/>
      <w:sz w:val="24"/>
      <w:szCs w:val="24"/>
      <w:u w:val="single"/>
      <w:lang w:val="en-GB" w:eastAsia="en-US" w:bidi="ar-SA"/>
    </w:rPr>
  </w:style>
  <w:style w:type="character" w:customStyle="1" w:styleId="CharChar1">
    <w:name w:val="Char Char1"/>
    <w:locked/>
    <w:rsid w:val="00420C75"/>
    <w:rPr>
      <w:rFonts w:ascii="Arial" w:hAnsi="Arial" w:cs="Arial"/>
      <w:lang w:val="en-GB" w:eastAsia="en-US" w:bidi="ar-SA"/>
    </w:rPr>
  </w:style>
  <w:style w:type="character" w:customStyle="1" w:styleId="ECchapterheadChar">
    <w:name w:val="*EC_chapterhead Char"/>
    <w:locked/>
    <w:rsid w:val="00420C75"/>
    <w:rPr>
      <w:rFonts w:ascii="Arial" w:hAnsi="Arial" w:cs="Arial"/>
      <w:sz w:val="36"/>
      <w:szCs w:val="24"/>
      <w:lang w:val="en-GB" w:eastAsia="en-US" w:bidi="ar-SA"/>
    </w:rPr>
  </w:style>
  <w:style w:type="character" w:customStyle="1" w:styleId="ECA-headChar">
    <w:name w:val="*EC A-head Char"/>
    <w:link w:val="ECA-head0"/>
    <w:locked/>
    <w:rsid w:val="00420C75"/>
    <w:rPr>
      <w:rFonts w:ascii="Arial" w:hAnsi="Arial" w:cs="Arial"/>
      <w:sz w:val="32"/>
      <w:szCs w:val="24"/>
      <w:lang w:val="en-GB" w:eastAsia="en-US" w:bidi="ar-SA"/>
    </w:rPr>
  </w:style>
  <w:style w:type="paragraph" w:customStyle="1" w:styleId="ECA-head0">
    <w:name w:val="*EC A-head"/>
    <w:basedOn w:val="Normal"/>
    <w:link w:val="ECA-headChar"/>
    <w:rsid w:val="00420C75"/>
    <w:pPr>
      <w:spacing w:after="240"/>
      <w:outlineLvl w:val="1"/>
    </w:pPr>
    <w:rPr>
      <w:rFonts w:cs="Arial"/>
      <w:sz w:val="32"/>
    </w:rPr>
  </w:style>
  <w:style w:type="character" w:customStyle="1" w:styleId="ECB-headChar">
    <w:name w:val="*EC_B-head Char"/>
    <w:locked/>
    <w:rsid w:val="00420C75"/>
    <w:rPr>
      <w:rFonts w:ascii="Arial" w:hAnsi="Arial" w:cs="Arial"/>
      <w:sz w:val="28"/>
      <w:szCs w:val="24"/>
      <w:lang w:val="en-GB" w:eastAsia="en-US" w:bidi="ar-SA"/>
    </w:rPr>
  </w:style>
  <w:style w:type="character" w:customStyle="1" w:styleId="ECparanonumberCharChar">
    <w:name w:val="*EC_para no number Char Char"/>
    <w:link w:val="ECparanonumber0"/>
    <w:locked/>
    <w:rsid w:val="00420C75"/>
    <w:rPr>
      <w:rFonts w:ascii="Arial" w:hAnsi="Arial" w:cs="Arial"/>
      <w:sz w:val="24"/>
      <w:szCs w:val="24"/>
      <w:lang w:val="en-GB" w:eastAsia="en-US" w:bidi="ar-SA"/>
    </w:rPr>
  </w:style>
  <w:style w:type="paragraph" w:customStyle="1" w:styleId="ECparanonumber0">
    <w:name w:val="*EC_para no number"/>
    <w:basedOn w:val="Normal"/>
    <w:link w:val="ECparanonumberCharChar"/>
    <w:rsid w:val="00420C75"/>
    <w:pPr>
      <w:spacing w:after="240"/>
    </w:pPr>
    <w:rPr>
      <w:rFonts w:cs="Arial"/>
    </w:rPr>
  </w:style>
  <w:style w:type="character" w:customStyle="1" w:styleId="ECbulletstyleChar">
    <w:name w:val="*EC bullet style Char"/>
    <w:basedOn w:val="ECparanonumberCharChar"/>
    <w:link w:val="ECbulletstyle0"/>
    <w:locked/>
    <w:rsid w:val="00420C75"/>
    <w:rPr>
      <w:rFonts w:ascii="Arial" w:hAnsi="Arial" w:cs="Arial"/>
      <w:sz w:val="24"/>
      <w:szCs w:val="24"/>
      <w:lang w:val="en-GB" w:eastAsia="en-US" w:bidi="ar-SA"/>
    </w:rPr>
  </w:style>
  <w:style w:type="paragraph" w:customStyle="1" w:styleId="ECbulletstyle0">
    <w:name w:val="*EC bullet style"/>
    <w:basedOn w:val="ECparanonumber0"/>
    <w:link w:val="ECbulletstyleChar"/>
    <w:rsid w:val="00420C75"/>
    <w:pPr>
      <w:tabs>
        <w:tab w:val="num" w:pos="360"/>
        <w:tab w:val="left" w:pos="567"/>
        <w:tab w:val="num" w:pos="1391"/>
      </w:tabs>
      <w:spacing w:after="0"/>
      <w:ind w:left="567" w:hanging="567"/>
    </w:pPr>
  </w:style>
  <w:style w:type="paragraph" w:customStyle="1" w:styleId="ECreportsubtitlepubdate">
    <w:name w:val="*EC_report subtitle/pub date"/>
    <w:basedOn w:val="Normal"/>
    <w:rsid w:val="00420C75"/>
    <w:pPr>
      <w:spacing w:after="240"/>
      <w:contextualSpacing/>
    </w:pPr>
    <w:rPr>
      <w:rFonts w:cs="Arial"/>
      <w:sz w:val="48"/>
      <w:szCs w:val="28"/>
    </w:rPr>
  </w:style>
  <w:style w:type="paragraph" w:customStyle="1" w:styleId="ECsub-bullet">
    <w:name w:val="*EC sub-bullet"/>
    <w:basedOn w:val="ECparanonumber0"/>
    <w:link w:val="ECsub-bulletChar"/>
    <w:rsid w:val="00420C75"/>
    <w:pPr>
      <w:numPr>
        <w:numId w:val="16"/>
      </w:numPr>
      <w:tabs>
        <w:tab w:val="clear" w:pos="1134"/>
        <w:tab w:val="num" w:pos="360"/>
        <w:tab w:val="left" w:pos="567"/>
        <w:tab w:val="left" w:pos="794"/>
      </w:tabs>
      <w:spacing w:after="0"/>
      <w:ind w:left="794" w:hanging="227"/>
    </w:pPr>
  </w:style>
  <w:style w:type="character" w:customStyle="1" w:styleId="ECsub-bulletChar">
    <w:name w:val="*EC sub-bullet Char"/>
    <w:basedOn w:val="ECparanonumberCharChar"/>
    <w:link w:val="ECsub-bullet"/>
    <w:rsid w:val="00420C75"/>
    <w:rPr>
      <w:rFonts w:ascii="Arial" w:hAnsi="Arial" w:cs="Arial"/>
      <w:sz w:val="24"/>
      <w:szCs w:val="24"/>
      <w:lang w:val="en-GB" w:eastAsia="en-US" w:bidi="ar-SA"/>
    </w:rPr>
  </w:style>
  <w:style w:type="paragraph" w:customStyle="1" w:styleId="Default">
    <w:name w:val="Default"/>
    <w:rsid w:val="00420C75"/>
    <w:pPr>
      <w:autoSpaceDE w:val="0"/>
      <w:autoSpaceDN w:val="0"/>
      <w:adjustRightInd w:val="0"/>
    </w:pPr>
    <w:rPr>
      <w:rFonts w:ascii="Arial" w:hAnsi="Arial" w:cs="Arial"/>
      <w:color w:val="000000"/>
      <w:sz w:val="24"/>
      <w:szCs w:val="24"/>
      <w:lang w:val="en-US" w:eastAsia="en-US"/>
    </w:rPr>
  </w:style>
  <w:style w:type="character" w:customStyle="1" w:styleId="CharChar10">
    <w:name w:val="Char Char1"/>
    <w:rsid w:val="00420C75"/>
    <w:rPr>
      <w:rFonts w:ascii="Swis721 Lt BT" w:hAnsi="Swis721 Lt BT"/>
      <w:lang w:val="en-GB" w:eastAsia="en-US" w:bidi="ar-SA"/>
    </w:rPr>
  </w:style>
  <w:style w:type="paragraph" w:styleId="Footer">
    <w:name w:val="footer"/>
    <w:basedOn w:val="Normal"/>
    <w:link w:val="FooterChar"/>
    <w:uiPriority w:val="99"/>
    <w:rsid w:val="00420C75"/>
    <w:pPr>
      <w:tabs>
        <w:tab w:val="center" w:pos="4320"/>
        <w:tab w:val="right" w:pos="8640"/>
      </w:tabs>
    </w:pPr>
  </w:style>
  <w:style w:type="character" w:styleId="PageNumber">
    <w:name w:val="page number"/>
    <w:basedOn w:val="DefaultParagraphFont"/>
    <w:rsid w:val="00420C75"/>
  </w:style>
  <w:style w:type="paragraph" w:customStyle="1" w:styleId="ECSubtitleheader">
    <w:name w:val="EC Subtitle header"/>
    <w:qFormat/>
    <w:rsid w:val="00420C75"/>
    <w:pPr>
      <w:outlineLvl w:val="0"/>
    </w:pPr>
    <w:rPr>
      <w:rFonts w:ascii="Swis721 Lt BT" w:eastAsia="Cambria" w:hAnsi="Swis721 Lt BT"/>
      <w:color w:val="002D4F"/>
      <w:sz w:val="48"/>
      <w:szCs w:val="24"/>
      <w:lang w:val="en-GB" w:eastAsia="en-US"/>
    </w:rPr>
  </w:style>
  <w:style w:type="paragraph" w:customStyle="1" w:styleId="N1">
    <w:name w:val="N1"/>
    <w:basedOn w:val="Normal"/>
    <w:link w:val="N1Char"/>
    <w:rsid w:val="00420C75"/>
    <w:pPr>
      <w:spacing w:before="160" w:line="220" w:lineRule="atLeast"/>
      <w:ind w:left="10" w:firstLine="170"/>
      <w:jc w:val="both"/>
    </w:pPr>
    <w:rPr>
      <w:rFonts w:ascii="Times New Roman" w:hAnsi="Times New Roman"/>
      <w:sz w:val="21"/>
      <w:szCs w:val="20"/>
    </w:rPr>
  </w:style>
  <w:style w:type="character" w:customStyle="1" w:styleId="N1Char">
    <w:name w:val="N1 Char"/>
    <w:link w:val="N1"/>
    <w:rsid w:val="00420C75"/>
    <w:rPr>
      <w:sz w:val="21"/>
      <w:lang w:val="en-GB" w:eastAsia="en-US"/>
    </w:rPr>
  </w:style>
  <w:style w:type="paragraph" w:customStyle="1" w:styleId="N2">
    <w:name w:val="N2"/>
    <w:basedOn w:val="N1"/>
    <w:rsid w:val="00420C75"/>
    <w:pPr>
      <w:numPr>
        <w:ilvl w:val="1"/>
      </w:numPr>
      <w:tabs>
        <w:tab w:val="num" w:pos="360"/>
        <w:tab w:val="num" w:pos="567"/>
      </w:tabs>
      <w:spacing w:before="80"/>
      <w:ind w:left="10" w:firstLine="170"/>
    </w:pPr>
  </w:style>
  <w:style w:type="paragraph" w:customStyle="1" w:styleId="N3">
    <w:name w:val="N3"/>
    <w:basedOn w:val="N2"/>
    <w:rsid w:val="00420C75"/>
    <w:pPr>
      <w:numPr>
        <w:ilvl w:val="2"/>
      </w:numPr>
      <w:tabs>
        <w:tab w:val="num" w:pos="360"/>
        <w:tab w:val="num" w:pos="1800"/>
      </w:tabs>
      <w:ind w:left="1224" w:hanging="504"/>
    </w:pPr>
  </w:style>
  <w:style w:type="paragraph" w:customStyle="1" w:styleId="N4">
    <w:name w:val="N4"/>
    <w:basedOn w:val="N3"/>
    <w:rsid w:val="00420C75"/>
    <w:pPr>
      <w:numPr>
        <w:ilvl w:val="3"/>
      </w:numPr>
      <w:tabs>
        <w:tab w:val="num" w:pos="360"/>
        <w:tab w:val="num" w:pos="2160"/>
      </w:tabs>
      <w:ind w:left="1728" w:hanging="648"/>
    </w:pPr>
  </w:style>
  <w:style w:type="paragraph" w:customStyle="1" w:styleId="N5">
    <w:name w:val="N5"/>
    <w:basedOn w:val="N4"/>
    <w:rsid w:val="00420C75"/>
    <w:pPr>
      <w:numPr>
        <w:ilvl w:val="4"/>
      </w:numPr>
      <w:tabs>
        <w:tab w:val="num" w:pos="360"/>
        <w:tab w:val="num" w:pos="2520"/>
      </w:tabs>
      <w:ind w:left="2232" w:hanging="792"/>
    </w:pPr>
  </w:style>
  <w:style w:type="character" w:styleId="Hyperlink">
    <w:name w:val="Hyperlink"/>
    <w:rsid w:val="00420C75"/>
    <w:rPr>
      <w:color w:val="0000FF"/>
      <w:u w:val="single"/>
    </w:rPr>
  </w:style>
  <w:style w:type="paragraph" w:customStyle="1" w:styleId="H1">
    <w:name w:val="H1"/>
    <w:basedOn w:val="Normal"/>
    <w:next w:val="N1"/>
    <w:rsid w:val="00420C75"/>
    <w:pPr>
      <w:keepNext/>
      <w:spacing w:before="320" w:line="220" w:lineRule="atLeast"/>
      <w:jc w:val="both"/>
    </w:pPr>
    <w:rPr>
      <w:rFonts w:ascii="Times New Roman" w:hAnsi="Times New Roman"/>
      <w:b/>
      <w:sz w:val="21"/>
      <w:szCs w:val="20"/>
    </w:rPr>
  </w:style>
  <w:style w:type="paragraph" w:styleId="Header">
    <w:name w:val="header"/>
    <w:basedOn w:val="Normal"/>
    <w:rsid w:val="004204AC"/>
    <w:pPr>
      <w:tabs>
        <w:tab w:val="center" w:pos="4153"/>
        <w:tab w:val="right" w:pos="8306"/>
      </w:tabs>
    </w:pPr>
  </w:style>
  <w:style w:type="paragraph" w:styleId="CommentSubject">
    <w:name w:val="annotation subject"/>
    <w:basedOn w:val="CommentText"/>
    <w:next w:val="CommentText"/>
    <w:link w:val="CommentSubjectChar"/>
    <w:rsid w:val="00C44703"/>
    <w:rPr>
      <w:b/>
      <w:bCs/>
    </w:rPr>
  </w:style>
  <w:style w:type="character" w:customStyle="1" w:styleId="CommentSubjectChar">
    <w:name w:val="Comment Subject Char"/>
    <w:link w:val="CommentSubject"/>
    <w:rsid w:val="00C44703"/>
    <w:rPr>
      <w:rFonts w:ascii="Arial" w:hAnsi="Arial"/>
      <w:b/>
      <w:bCs/>
      <w:lang w:val="en-GB" w:eastAsia="en-US" w:bidi="ar-SA"/>
    </w:rPr>
  </w:style>
  <w:style w:type="paragraph" w:customStyle="1" w:styleId="ColorfulList-Accent12">
    <w:name w:val="Colorful List - Accent 12"/>
    <w:basedOn w:val="Normal"/>
    <w:uiPriority w:val="34"/>
    <w:qFormat/>
    <w:rsid w:val="00A7367C"/>
    <w:pPr>
      <w:ind w:left="720"/>
    </w:pPr>
  </w:style>
  <w:style w:type="paragraph" w:customStyle="1" w:styleId="ColorfulList-Accent11">
    <w:name w:val="Colorful List - Accent 11"/>
    <w:basedOn w:val="Normal"/>
    <w:uiPriority w:val="34"/>
    <w:qFormat/>
    <w:rsid w:val="00C41989"/>
    <w:pPr>
      <w:ind w:left="720"/>
    </w:pPr>
  </w:style>
  <w:style w:type="character" w:customStyle="1" w:styleId="ECBoxtextheadingChar">
    <w:name w:val="*EC_Box text heading Char"/>
    <w:link w:val="ECBoxtextheading"/>
    <w:locked/>
    <w:rsid w:val="00C41989"/>
    <w:rPr>
      <w:rFonts w:ascii="Swis721 Md BT" w:hAnsi="Swis721 Md BT"/>
      <w:color w:val="003366"/>
      <w:sz w:val="24"/>
      <w:szCs w:val="24"/>
    </w:rPr>
  </w:style>
  <w:style w:type="character" w:customStyle="1" w:styleId="ECparanumberChar">
    <w:name w:val="*EC_para number Char"/>
    <w:rsid w:val="00C41989"/>
    <w:rPr>
      <w:rFonts w:ascii="Arial" w:hAnsi="Arial" w:cs="Arial"/>
      <w:sz w:val="24"/>
      <w:szCs w:val="24"/>
      <w:lang w:val="en-GB" w:eastAsia="en-US" w:bidi="ar-SA"/>
    </w:rPr>
  </w:style>
  <w:style w:type="table" w:styleId="TableGrid">
    <w:name w:val="Table Grid"/>
    <w:basedOn w:val="TableNormal"/>
    <w:rsid w:val="00C419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E0FC4"/>
    <w:pPr>
      <w:ind w:left="720"/>
    </w:pPr>
  </w:style>
  <w:style w:type="character" w:customStyle="1" w:styleId="FooterChar">
    <w:name w:val="Footer Char"/>
    <w:link w:val="Footer"/>
    <w:uiPriority w:val="99"/>
    <w:rsid w:val="006D2E59"/>
    <w:rPr>
      <w:rFonts w:ascii="Arial" w:hAnsi="Arial"/>
      <w:sz w:val="24"/>
      <w:szCs w:val="24"/>
      <w:lang w:eastAsia="en-US"/>
    </w:rPr>
  </w:style>
  <w:style w:type="character" w:styleId="FollowedHyperlink">
    <w:name w:val="FollowedHyperlink"/>
    <w:rsid w:val="00DF3CA3"/>
    <w:rPr>
      <w:color w:val="800080"/>
      <w:u w:val="single"/>
    </w:rPr>
  </w:style>
  <w:style w:type="character" w:customStyle="1" w:styleId="Heading2Char">
    <w:name w:val="Heading 2 Char"/>
    <w:basedOn w:val="DefaultParagraphFont"/>
    <w:link w:val="Heading2"/>
    <w:rsid w:val="00202D48"/>
    <w:rPr>
      <w:rFonts w:ascii="Arial" w:eastAsiaTheme="majorEastAsia" w:hAnsi="Arial" w:cstheme="majorBidi"/>
      <w:color w:val="2F5496" w:themeColor="accent1" w:themeShade="BF"/>
      <w:sz w:val="40"/>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settings" Target="settings.xml"/><Relationship Id="rId19" Type="http://schemas.microsoft.com/office/2007/relationships/diagramDrawing" Target="diagrams/drawing1.xml"/><Relationship Id="rId31" Type="http://schemas.openxmlformats.org/officeDocument/2006/relationships/diagramLayout" Target="diagrams/layout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8496B2-75FE-4EDA-A70B-88F441CF218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AU"/>
        </a:p>
      </dgm:t>
    </dgm:pt>
    <dgm:pt modelId="{C6197747-8451-4EDA-BE30-28EE465185D2}">
      <dgm:prSet phldrT="[Text]" custT="1"/>
      <dgm:spPr/>
      <dgm:t>
        <a:bodyPr/>
        <a:lstStyle/>
        <a:p>
          <a:r>
            <a:rPr lang="en-AU" sz="1100">
              <a:latin typeface="Arial" panose="020B0604020202020204" pitchFamily="34" charset="0"/>
              <a:cs typeface="Arial" panose="020B0604020202020204" pitchFamily="34" charset="0"/>
            </a:rPr>
            <a:t>Open the Postal Voters' Ballot box</a:t>
          </a:r>
        </a:p>
      </dgm:t>
    </dgm:pt>
    <dgm:pt modelId="{BB3657BF-8456-436D-98D8-7CD07A82243F}" type="parTrans" cxnId="{B992A85B-5F6B-4939-B3BD-F7FA61EA6C80}">
      <dgm:prSet/>
      <dgm:spPr/>
      <dgm:t>
        <a:bodyPr/>
        <a:lstStyle/>
        <a:p>
          <a:endParaRPr lang="en-AU"/>
        </a:p>
      </dgm:t>
    </dgm:pt>
    <dgm:pt modelId="{C96FF108-918C-40B3-A3CD-7D05A46ED747}" type="sibTrans" cxnId="{B992A85B-5F6B-4939-B3BD-F7FA61EA6C80}">
      <dgm:prSet/>
      <dgm:spPr/>
      <dgm:t>
        <a:bodyPr/>
        <a:lstStyle/>
        <a:p>
          <a:endParaRPr lang="en-AU"/>
        </a:p>
      </dgm:t>
    </dgm:pt>
    <dgm:pt modelId="{34431FDD-279F-4005-A076-5F2B6C9DD661}">
      <dgm:prSet phldrT="[Text]" custT="1"/>
      <dgm:spPr/>
      <dgm:t>
        <a:bodyPr/>
        <a:lstStyle/>
        <a:p>
          <a:r>
            <a:rPr lang="en-GB" sz="1100">
              <a:latin typeface="Arial" panose="020B0604020202020204" pitchFamily="34" charset="0"/>
              <a:cs typeface="Arial" panose="020B0604020202020204" pitchFamily="34" charset="0"/>
            </a:rPr>
            <a:t>Count and record the number of covering envelopes (envelopes ‘B’</a:t>
          </a:r>
          <a:r>
            <a:rPr lang="en-GB" sz="1100" baseline="30000">
              <a:latin typeface="Arial" panose="020B0604020202020204" pitchFamily="34" charset="0"/>
              <a:cs typeface="Arial" panose="020B0604020202020204" pitchFamily="34" charset="0"/>
            </a:rPr>
            <a:t>1</a:t>
          </a:r>
          <a:r>
            <a:rPr lang="en-GB" sz="1100">
              <a:latin typeface="Arial" panose="020B0604020202020204" pitchFamily="34" charset="0"/>
              <a:cs typeface="Arial" panose="020B0604020202020204" pitchFamily="34" charset="0"/>
            </a:rPr>
            <a:t>)</a:t>
          </a:r>
          <a:endParaRPr lang="en-AU" sz="1100">
            <a:latin typeface="Arial" panose="020B0604020202020204" pitchFamily="34" charset="0"/>
            <a:cs typeface="Arial" panose="020B0604020202020204" pitchFamily="34" charset="0"/>
          </a:endParaRPr>
        </a:p>
      </dgm:t>
    </dgm:pt>
    <dgm:pt modelId="{7D351E83-D36D-4BD8-81F8-43024849305B}" type="parTrans" cxnId="{B459FFEF-7FEF-4D3D-A598-16E26A0EFA15}">
      <dgm:prSet/>
      <dgm:spPr/>
      <dgm:t>
        <a:bodyPr/>
        <a:lstStyle/>
        <a:p>
          <a:endParaRPr lang="en-AU"/>
        </a:p>
      </dgm:t>
    </dgm:pt>
    <dgm:pt modelId="{D4D5A64B-47F5-4357-A57F-B895314062D6}" type="sibTrans" cxnId="{B459FFEF-7FEF-4D3D-A598-16E26A0EFA15}">
      <dgm:prSet/>
      <dgm:spPr/>
      <dgm:t>
        <a:bodyPr/>
        <a:lstStyle/>
        <a:p>
          <a:endParaRPr lang="en-AU"/>
        </a:p>
      </dgm:t>
    </dgm:pt>
    <dgm:pt modelId="{6D69A97F-D13D-4385-B9D5-027DA0546C37}">
      <dgm:prSet phldrT="[Text]" custT="1"/>
      <dgm:spPr/>
      <dgm:t>
        <a:bodyPr/>
        <a:lstStyle/>
        <a:p>
          <a:r>
            <a:rPr lang="en-GB" sz="1100">
              <a:latin typeface="Arial" panose="020B0604020202020204" pitchFamily="34" charset="0"/>
              <a:cs typeface="Arial" panose="020B0604020202020204" pitchFamily="34" charset="0"/>
            </a:rPr>
            <a:t>Mark all returned postal vote statements on the postal/postal proxy list to show it is returned</a:t>
          </a:r>
          <a:r>
            <a:rPr lang="en-GB" sz="1100" baseline="30000">
              <a:latin typeface="Arial" panose="020B0604020202020204" pitchFamily="34" charset="0"/>
              <a:cs typeface="Arial" panose="020B0604020202020204" pitchFamily="34" charset="0"/>
            </a:rPr>
            <a:t>2</a:t>
          </a:r>
          <a:endParaRPr lang="en-AU" sz="1100">
            <a:latin typeface="Arial" panose="020B0604020202020204" pitchFamily="34" charset="0"/>
            <a:cs typeface="Arial" panose="020B0604020202020204" pitchFamily="34" charset="0"/>
          </a:endParaRPr>
        </a:p>
      </dgm:t>
    </dgm:pt>
    <dgm:pt modelId="{1DA5C007-114C-45F1-ADE2-8525FC0E579A}" type="parTrans" cxnId="{6B7A4B9E-302E-4248-A648-CCE5482E47E7}">
      <dgm:prSet/>
      <dgm:spPr/>
      <dgm:t>
        <a:bodyPr/>
        <a:lstStyle/>
        <a:p>
          <a:endParaRPr lang="en-AU"/>
        </a:p>
      </dgm:t>
    </dgm:pt>
    <dgm:pt modelId="{AA83AB1D-1C1F-4D57-8800-817339647A4E}" type="sibTrans" cxnId="{6B7A4B9E-302E-4248-A648-CCE5482E47E7}">
      <dgm:prSet/>
      <dgm:spPr/>
      <dgm:t>
        <a:bodyPr/>
        <a:lstStyle/>
        <a:p>
          <a:endParaRPr lang="en-AU"/>
        </a:p>
      </dgm:t>
    </dgm:pt>
    <dgm:pt modelId="{A0DBCE10-A387-4301-9039-CF14468208F4}">
      <dgm:prSet custT="1"/>
      <dgm:spPr/>
      <dgm:t>
        <a:bodyPr/>
        <a:lstStyle/>
        <a:p>
          <a:r>
            <a:rPr lang="en-AU" sz="1100">
              <a:latin typeface="Arial" panose="020B0604020202020204" pitchFamily="34" charset="0"/>
              <a:cs typeface="Arial" panose="020B0604020202020204" pitchFamily="34" charset="0"/>
            </a:rPr>
            <a:t>Not all parts of the postal vote returned? </a:t>
          </a:r>
        </a:p>
        <a:p>
          <a:r>
            <a:rPr lang="en-AU" sz="1100">
              <a:latin typeface="Arial" panose="020B0604020202020204" pitchFamily="34" charset="0"/>
              <a:cs typeface="Arial" panose="020B0604020202020204" pitchFamily="34" charset="0"/>
            </a:rPr>
            <a:t>Mark the envelope ‘provisionally rejected’, attach contents and add to the rejected votes packet. Add to the lists as appropriate:</a:t>
          </a:r>
        </a:p>
        <a:p>
          <a:r>
            <a:rPr lang="en-AU" sz="1100">
              <a:latin typeface="Arial" panose="020B0604020202020204" pitchFamily="34" charset="0"/>
              <a:cs typeface="Arial" panose="020B0604020202020204" pitchFamily="34" charset="0"/>
            </a:rPr>
            <a:t>•	the list of ballot papers received without a valid (or any) postal voting statement </a:t>
          </a:r>
        </a:p>
        <a:p>
          <a:r>
            <a:rPr lang="en-AU" sz="1100">
              <a:latin typeface="Arial" panose="020B0604020202020204" pitchFamily="34" charset="0"/>
              <a:cs typeface="Arial" panose="020B0604020202020204" pitchFamily="34" charset="0"/>
            </a:rPr>
            <a:t>•	the list of ballot paper numbers of postal voting statements received without a ballot paper</a:t>
          </a:r>
        </a:p>
        <a:p>
          <a:endParaRPr lang="en-AU" sz="1100">
            <a:latin typeface="Arial" panose="020B0604020202020204" pitchFamily="34" charset="0"/>
            <a:cs typeface="Arial" panose="020B0604020202020204" pitchFamily="34" charset="0"/>
          </a:endParaRPr>
        </a:p>
        <a:p>
          <a:r>
            <a:rPr lang="en-AU" sz="1100">
              <a:latin typeface="Arial" panose="020B0604020202020204" pitchFamily="34" charset="0"/>
              <a:cs typeface="Arial" panose="020B0604020202020204" pitchFamily="34" charset="0"/>
            </a:rPr>
            <a:t>See Stage 4.</a:t>
          </a:r>
        </a:p>
      </dgm:t>
    </dgm:pt>
    <dgm:pt modelId="{63062D3D-13F7-47F6-8950-BCBED6AF9054}" type="parTrans" cxnId="{732D2ADC-EA48-4AD6-846E-024149ACB679}">
      <dgm:prSet/>
      <dgm:spPr/>
      <dgm:t>
        <a:bodyPr/>
        <a:lstStyle/>
        <a:p>
          <a:endParaRPr lang="en-AU"/>
        </a:p>
      </dgm:t>
    </dgm:pt>
    <dgm:pt modelId="{F3711ACE-FF67-4368-8E05-BE2C012A066E}" type="sibTrans" cxnId="{732D2ADC-EA48-4AD6-846E-024149ACB679}">
      <dgm:prSet/>
      <dgm:spPr/>
      <dgm:t>
        <a:bodyPr/>
        <a:lstStyle/>
        <a:p>
          <a:endParaRPr lang="en-AU"/>
        </a:p>
      </dgm:t>
    </dgm:pt>
    <dgm:pt modelId="{FD92398C-B332-47FE-B3F6-5DAE0B1F30C0}">
      <dgm:prSet custT="1"/>
      <dgm:spPr/>
      <dgm:t>
        <a:bodyPr/>
        <a:lstStyle/>
        <a:p>
          <a:r>
            <a:rPr lang="en-GB" sz="1100">
              <a:latin typeface="Arial" panose="020B0604020202020204" pitchFamily="34" charset="0"/>
              <a:cs typeface="Arial" panose="020B0604020202020204" pitchFamily="34" charset="0"/>
            </a:rPr>
            <a:t>Open the covering envelopes (envelopes ‘B’) and remove the postal voting statement and ballot paper envelope (envelope ‘A’)</a:t>
          </a:r>
          <a:endParaRPr lang="en-AU" sz="1100">
            <a:latin typeface="Arial" panose="020B0604020202020204" pitchFamily="34" charset="0"/>
            <a:cs typeface="Arial" panose="020B0604020202020204" pitchFamily="34" charset="0"/>
          </a:endParaRPr>
        </a:p>
      </dgm:t>
    </dgm:pt>
    <dgm:pt modelId="{64F482A4-9D42-4BA1-B0DD-08530B4ABF59}" type="parTrans" cxnId="{3370B56A-886C-4EFD-9553-FBDBB7253F0A}">
      <dgm:prSet/>
      <dgm:spPr/>
      <dgm:t>
        <a:bodyPr/>
        <a:lstStyle/>
        <a:p>
          <a:endParaRPr lang="en-AU"/>
        </a:p>
      </dgm:t>
    </dgm:pt>
    <dgm:pt modelId="{185D4EFD-2DD0-4529-9458-D1E40F5CCEB1}" type="sibTrans" cxnId="{3370B56A-886C-4EFD-9553-FBDBB7253F0A}">
      <dgm:prSet/>
      <dgm:spPr/>
      <dgm:t>
        <a:bodyPr/>
        <a:lstStyle/>
        <a:p>
          <a:endParaRPr lang="en-AU"/>
        </a:p>
      </dgm:t>
    </dgm:pt>
    <dgm:pt modelId="{B5E9ECAD-1FC3-483C-9FBF-EFE7E5A2B5AD}" type="pres">
      <dgm:prSet presAssocID="{738496B2-75FE-4EDA-A70B-88F441CF2189}" presName="diagram" presStyleCnt="0">
        <dgm:presLayoutVars>
          <dgm:dir/>
          <dgm:resizeHandles val="exact"/>
        </dgm:presLayoutVars>
      </dgm:prSet>
      <dgm:spPr/>
    </dgm:pt>
    <dgm:pt modelId="{C9CFCCAE-D5D6-43F7-844E-6CA7706195B3}" type="pres">
      <dgm:prSet presAssocID="{C6197747-8451-4EDA-BE30-28EE465185D2}" presName="node" presStyleLbl="node1" presStyleIdx="0" presStyleCnt="5" custLinFactNeighborX="-23618" custLinFactNeighborY="4184">
        <dgm:presLayoutVars>
          <dgm:bulletEnabled val="1"/>
        </dgm:presLayoutVars>
      </dgm:prSet>
      <dgm:spPr/>
    </dgm:pt>
    <dgm:pt modelId="{9A1262F7-1337-4C82-9C5F-4B1C8D19835A}" type="pres">
      <dgm:prSet presAssocID="{C96FF108-918C-40B3-A3CD-7D05A46ED747}" presName="sibTrans" presStyleLbl="sibTrans2D1" presStyleIdx="0" presStyleCnt="4" custScaleX="117971" custScaleY="76740"/>
      <dgm:spPr/>
    </dgm:pt>
    <dgm:pt modelId="{329F2E35-2144-461A-9270-DAA199190F18}" type="pres">
      <dgm:prSet presAssocID="{C96FF108-918C-40B3-A3CD-7D05A46ED747}" presName="connectorText" presStyleLbl="sibTrans2D1" presStyleIdx="0" presStyleCnt="4"/>
      <dgm:spPr/>
    </dgm:pt>
    <dgm:pt modelId="{43FBE8D2-A0BC-4B40-8D74-11407AAE70C8}" type="pres">
      <dgm:prSet presAssocID="{34431FDD-279F-4005-A076-5F2B6C9DD661}" presName="node" presStyleLbl="node1" presStyleIdx="1" presStyleCnt="5" custLinFactX="-63618" custLinFactY="64746" custLinFactNeighborX="-100000" custLinFactNeighborY="100000">
        <dgm:presLayoutVars>
          <dgm:bulletEnabled val="1"/>
        </dgm:presLayoutVars>
      </dgm:prSet>
      <dgm:spPr/>
    </dgm:pt>
    <dgm:pt modelId="{2FDE3FD0-AD2F-404D-9710-BC392D0B7E89}" type="pres">
      <dgm:prSet presAssocID="{D4D5A64B-47F5-4357-A57F-B895314062D6}" presName="sibTrans" presStyleLbl="sibTrans2D1" presStyleIdx="1" presStyleCnt="4" custAng="21599983" custLinFactNeighborX="1582" custLinFactNeighborY="9708"/>
      <dgm:spPr/>
    </dgm:pt>
    <dgm:pt modelId="{669A836C-2416-43AA-A77A-AF9011DB4ABF}" type="pres">
      <dgm:prSet presAssocID="{D4D5A64B-47F5-4357-A57F-B895314062D6}" presName="connectorText" presStyleLbl="sibTrans2D1" presStyleIdx="1" presStyleCnt="4"/>
      <dgm:spPr/>
    </dgm:pt>
    <dgm:pt modelId="{0FBD9EC9-3BCB-44D8-BC10-A90F1CDBC1E0}" type="pres">
      <dgm:prSet presAssocID="{FD92398C-B332-47FE-B3F6-5DAE0B1F30C0}" presName="node" presStyleLbl="node1" presStyleIdx="2" presStyleCnt="5" custLinFactX="-65840" custLinFactNeighborX="-100000" custLinFactNeighborY="77752">
        <dgm:presLayoutVars>
          <dgm:bulletEnabled val="1"/>
        </dgm:presLayoutVars>
      </dgm:prSet>
      <dgm:spPr/>
    </dgm:pt>
    <dgm:pt modelId="{67B450A1-E280-46FA-B082-C08D39903916}" type="pres">
      <dgm:prSet presAssocID="{185D4EFD-2DD0-4529-9458-D1E40F5CCEB1}" presName="sibTrans" presStyleLbl="sibTrans2D1" presStyleIdx="2" presStyleCnt="4" custAng="20734872" custLinFactY="117988" custLinFactNeighborX="4653" custLinFactNeighborY="200000"/>
      <dgm:spPr/>
    </dgm:pt>
    <dgm:pt modelId="{F141C0C1-CDFF-4496-BE0D-422EB0620BEF}" type="pres">
      <dgm:prSet presAssocID="{185D4EFD-2DD0-4529-9458-D1E40F5CCEB1}" presName="connectorText" presStyleLbl="sibTrans2D1" presStyleIdx="2" presStyleCnt="4"/>
      <dgm:spPr/>
    </dgm:pt>
    <dgm:pt modelId="{41F642FD-5E47-488D-A439-5AD76E54278D}" type="pres">
      <dgm:prSet presAssocID="{A0DBCE10-A387-4301-9039-CF14468208F4}" presName="node" presStyleLbl="node1" presStyleIdx="3" presStyleCnt="5" custScaleY="279986" custLinFactX="63619" custLinFactY="57985" custLinFactNeighborX="100000" custLinFactNeighborY="100000">
        <dgm:presLayoutVars>
          <dgm:bulletEnabled val="1"/>
        </dgm:presLayoutVars>
      </dgm:prSet>
      <dgm:spPr/>
    </dgm:pt>
    <dgm:pt modelId="{665543C7-80EB-42B4-A0A5-A4742B86F4B2}" type="pres">
      <dgm:prSet presAssocID="{F3711ACE-FF67-4368-8E05-BE2C012A066E}" presName="sibTrans" presStyleLbl="sibTrans2D1" presStyleIdx="3" presStyleCnt="4" custAng="17173216" custFlipHor="1" custScaleX="44304" custScaleY="129544" custLinFactX="-100000" custLinFactNeighborX="-101967" custLinFactNeighborY="-91799"/>
      <dgm:spPr/>
    </dgm:pt>
    <dgm:pt modelId="{3B6D0E1F-3553-44D9-8F57-657F65C93E7D}" type="pres">
      <dgm:prSet presAssocID="{F3711ACE-FF67-4368-8E05-BE2C012A066E}" presName="connectorText" presStyleLbl="sibTrans2D1" presStyleIdx="3" presStyleCnt="4"/>
      <dgm:spPr/>
    </dgm:pt>
    <dgm:pt modelId="{F1E69EA5-4971-4D60-9AA1-94A76D7A5952}" type="pres">
      <dgm:prSet presAssocID="{6D69A97F-D13D-4385-B9D5-027DA0546C37}" presName="node" presStyleLbl="node1" presStyleIdx="4" presStyleCnt="5" custLinFactNeighborX="-21151" custLinFactNeighborY="-9089">
        <dgm:presLayoutVars>
          <dgm:bulletEnabled val="1"/>
        </dgm:presLayoutVars>
      </dgm:prSet>
      <dgm:spPr/>
    </dgm:pt>
  </dgm:ptLst>
  <dgm:cxnLst>
    <dgm:cxn modelId="{D0EAD300-91FA-4483-AFA1-ED23BA698DC6}" type="presOf" srcId="{C96FF108-918C-40B3-A3CD-7D05A46ED747}" destId="{9A1262F7-1337-4C82-9C5F-4B1C8D19835A}" srcOrd="0" destOrd="0" presId="urn:microsoft.com/office/officeart/2005/8/layout/process5"/>
    <dgm:cxn modelId="{635FF01C-AD3B-4141-BFAF-B5C5BD9B7D4E}" type="presOf" srcId="{D4D5A64B-47F5-4357-A57F-B895314062D6}" destId="{2FDE3FD0-AD2F-404D-9710-BC392D0B7E89}" srcOrd="0" destOrd="0" presId="urn:microsoft.com/office/officeart/2005/8/layout/process5"/>
    <dgm:cxn modelId="{F233CF21-BB9B-440F-ABEA-2ED7C0E3694F}" type="presOf" srcId="{6D69A97F-D13D-4385-B9D5-027DA0546C37}" destId="{F1E69EA5-4971-4D60-9AA1-94A76D7A5952}" srcOrd="0" destOrd="0" presId="urn:microsoft.com/office/officeart/2005/8/layout/process5"/>
    <dgm:cxn modelId="{CF0D3629-8087-4FFF-9581-19479BE3B6C7}" type="presOf" srcId="{185D4EFD-2DD0-4529-9458-D1E40F5CCEB1}" destId="{F141C0C1-CDFF-4496-BE0D-422EB0620BEF}" srcOrd="1" destOrd="0" presId="urn:microsoft.com/office/officeart/2005/8/layout/process5"/>
    <dgm:cxn modelId="{723F2835-BC72-4739-BDEE-A1595111E676}" type="presOf" srcId="{34431FDD-279F-4005-A076-5F2B6C9DD661}" destId="{43FBE8D2-A0BC-4B40-8D74-11407AAE70C8}" srcOrd="0" destOrd="0" presId="urn:microsoft.com/office/officeart/2005/8/layout/process5"/>
    <dgm:cxn modelId="{B992A85B-5F6B-4939-B3BD-F7FA61EA6C80}" srcId="{738496B2-75FE-4EDA-A70B-88F441CF2189}" destId="{C6197747-8451-4EDA-BE30-28EE465185D2}" srcOrd="0" destOrd="0" parTransId="{BB3657BF-8456-436D-98D8-7CD07A82243F}" sibTransId="{C96FF108-918C-40B3-A3CD-7D05A46ED747}"/>
    <dgm:cxn modelId="{3370B56A-886C-4EFD-9553-FBDBB7253F0A}" srcId="{738496B2-75FE-4EDA-A70B-88F441CF2189}" destId="{FD92398C-B332-47FE-B3F6-5DAE0B1F30C0}" srcOrd="2" destOrd="0" parTransId="{64F482A4-9D42-4BA1-B0DD-08530B4ABF59}" sibTransId="{185D4EFD-2DD0-4529-9458-D1E40F5CCEB1}"/>
    <dgm:cxn modelId="{51F7CD4E-4C8D-42DE-9591-365E3F2E42D5}" type="presOf" srcId="{D4D5A64B-47F5-4357-A57F-B895314062D6}" destId="{669A836C-2416-43AA-A77A-AF9011DB4ABF}" srcOrd="1" destOrd="0" presId="urn:microsoft.com/office/officeart/2005/8/layout/process5"/>
    <dgm:cxn modelId="{1AF38559-00CD-4906-AA39-B727C4425401}" type="presOf" srcId="{185D4EFD-2DD0-4529-9458-D1E40F5CCEB1}" destId="{67B450A1-E280-46FA-B082-C08D39903916}" srcOrd="0" destOrd="0" presId="urn:microsoft.com/office/officeart/2005/8/layout/process5"/>
    <dgm:cxn modelId="{30A9597A-313A-4359-AD14-9253FA58DE54}" type="presOf" srcId="{C96FF108-918C-40B3-A3CD-7D05A46ED747}" destId="{329F2E35-2144-461A-9270-DAA199190F18}" srcOrd="1" destOrd="0" presId="urn:microsoft.com/office/officeart/2005/8/layout/process5"/>
    <dgm:cxn modelId="{570ADD90-1561-46D6-B8A3-C4DCDCCE3AF7}" type="presOf" srcId="{738496B2-75FE-4EDA-A70B-88F441CF2189}" destId="{B5E9ECAD-1FC3-483C-9FBF-EFE7E5A2B5AD}" srcOrd="0" destOrd="0" presId="urn:microsoft.com/office/officeart/2005/8/layout/process5"/>
    <dgm:cxn modelId="{6B7A4B9E-302E-4248-A648-CCE5482E47E7}" srcId="{738496B2-75FE-4EDA-A70B-88F441CF2189}" destId="{6D69A97F-D13D-4385-B9D5-027DA0546C37}" srcOrd="4" destOrd="0" parTransId="{1DA5C007-114C-45F1-ADE2-8525FC0E579A}" sibTransId="{AA83AB1D-1C1F-4D57-8800-817339647A4E}"/>
    <dgm:cxn modelId="{5C34E8A1-067D-473E-881E-6B1309409D13}" type="presOf" srcId="{F3711ACE-FF67-4368-8E05-BE2C012A066E}" destId="{3B6D0E1F-3553-44D9-8F57-657F65C93E7D}" srcOrd="1" destOrd="0" presId="urn:microsoft.com/office/officeart/2005/8/layout/process5"/>
    <dgm:cxn modelId="{1C6A5FB4-B543-44E2-8616-39980402F419}" type="presOf" srcId="{FD92398C-B332-47FE-B3F6-5DAE0B1F30C0}" destId="{0FBD9EC9-3BCB-44D8-BC10-A90F1CDBC1E0}" srcOrd="0" destOrd="0" presId="urn:microsoft.com/office/officeart/2005/8/layout/process5"/>
    <dgm:cxn modelId="{0C24E4DB-D0B3-42A3-8A0B-D5F34A310E82}" type="presOf" srcId="{C6197747-8451-4EDA-BE30-28EE465185D2}" destId="{C9CFCCAE-D5D6-43F7-844E-6CA7706195B3}" srcOrd="0" destOrd="0" presId="urn:microsoft.com/office/officeart/2005/8/layout/process5"/>
    <dgm:cxn modelId="{732D2ADC-EA48-4AD6-846E-024149ACB679}" srcId="{738496B2-75FE-4EDA-A70B-88F441CF2189}" destId="{A0DBCE10-A387-4301-9039-CF14468208F4}" srcOrd="3" destOrd="0" parTransId="{63062D3D-13F7-47F6-8950-BCBED6AF9054}" sibTransId="{F3711ACE-FF67-4368-8E05-BE2C012A066E}"/>
    <dgm:cxn modelId="{B459FFEF-7FEF-4D3D-A598-16E26A0EFA15}" srcId="{738496B2-75FE-4EDA-A70B-88F441CF2189}" destId="{34431FDD-279F-4005-A076-5F2B6C9DD661}" srcOrd="1" destOrd="0" parTransId="{7D351E83-D36D-4BD8-81F8-43024849305B}" sibTransId="{D4D5A64B-47F5-4357-A57F-B895314062D6}"/>
    <dgm:cxn modelId="{2939E7F3-2DC9-4E6E-816E-64DC571C9358}" type="presOf" srcId="{A0DBCE10-A387-4301-9039-CF14468208F4}" destId="{41F642FD-5E47-488D-A439-5AD76E54278D}" srcOrd="0" destOrd="0" presId="urn:microsoft.com/office/officeart/2005/8/layout/process5"/>
    <dgm:cxn modelId="{F039C5FF-CAF2-4B53-88E9-C1C00322F020}" type="presOf" srcId="{F3711ACE-FF67-4368-8E05-BE2C012A066E}" destId="{665543C7-80EB-42B4-A0A5-A4742B86F4B2}" srcOrd="0" destOrd="0" presId="urn:microsoft.com/office/officeart/2005/8/layout/process5"/>
    <dgm:cxn modelId="{F5600AC7-46EC-4AAB-862C-8B798E362B21}" type="presParOf" srcId="{B5E9ECAD-1FC3-483C-9FBF-EFE7E5A2B5AD}" destId="{C9CFCCAE-D5D6-43F7-844E-6CA7706195B3}" srcOrd="0" destOrd="0" presId="urn:microsoft.com/office/officeart/2005/8/layout/process5"/>
    <dgm:cxn modelId="{51C8D994-1796-40B4-A186-60D089AF1BF0}" type="presParOf" srcId="{B5E9ECAD-1FC3-483C-9FBF-EFE7E5A2B5AD}" destId="{9A1262F7-1337-4C82-9C5F-4B1C8D19835A}" srcOrd="1" destOrd="0" presId="urn:microsoft.com/office/officeart/2005/8/layout/process5"/>
    <dgm:cxn modelId="{CB85649A-9904-4021-AB28-5E49034BEC78}" type="presParOf" srcId="{9A1262F7-1337-4C82-9C5F-4B1C8D19835A}" destId="{329F2E35-2144-461A-9270-DAA199190F18}" srcOrd="0" destOrd="0" presId="urn:microsoft.com/office/officeart/2005/8/layout/process5"/>
    <dgm:cxn modelId="{0B76C385-BF2D-469E-8F94-68FEC2B8354C}" type="presParOf" srcId="{B5E9ECAD-1FC3-483C-9FBF-EFE7E5A2B5AD}" destId="{43FBE8D2-A0BC-4B40-8D74-11407AAE70C8}" srcOrd="2" destOrd="0" presId="urn:microsoft.com/office/officeart/2005/8/layout/process5"/>
    <dgm:cxn modelId="{CBFD4624-3931-41DD-ADF5-5D3E414FD523}" type="presParOf" srcId="{B5E9ECAD-1FC3-483C-9FBF-EFE7E5A2B5AD}" destId="{2FDE3FD0-AD2F-404D-9710-BC392D0B7E89}" srcOrd="3" destOrd="0" presId="urn:microsoft.com/office/officeart/2005/8/layout/process5"/>
    <dgm:cxn modelId="{85BE5ADB-0FF0-4CE6-AD29-05C7027F8E88}" type="presParOf" srcId="{2FDE3FD0-AD2F-404D-9710-BC392D0B7E89}" destId="{669A836C-2416-43AA-A77A-AF9011DB4ABF}" srcOrd="0" destOrd="0" presId="urn:microsoft.com/office/officeart/2005/8/layout/process5"/>
    <dgm:cxn modelId="{AE037926-6184-4178-99C5-BE6D426BAB1E}" type="presParOf" srcId="{B5E9ECAD-1FC3-483C-9FBF-EFE7E5A2B5AD}" destId="{0FBD9EC9-3BCB-44D8-BC10-A90F1CDBC1E0}" srcOrd="4" destOrd="0" presId="urn:microsoft.com/office/officeart/2005/8/layout/process5"/>
    <dgm:cxn modelId="{20E392B5-3657-4444-A268-1ED887E4CA2F}" type="presParOf" srcId="{B5E9ECAD-1FC3-483C-9FBF-EFE7E5A2B5AD}" destId="{67B450A1-E280-46FA-B082-C08D39903916}" srcOrd="5" destOrd="0" presId="urn:microsoft.com/office/officeart/2005/8/layout/process5"/>
    <dgm:cxn modelId="{640C0CE6-F40B-4FA6-AF77-73A542BC8577}" type="presParOf" srcId="{67B450A1-E280-46FA-B082-C08D39903916}" destId="{F141C0C1-CDFF-4496-BE0D-422EB0620BEF}" srcOrd="0" destOrd="0" presId="urn:microsoft.com/office/officeart/2005/8/layout/process5"/>
    <dgm:cxn modelId="{E106B6CC-C577-444D-AB84-75CA0432BF20}" type="presParOf" srcId="{B5E9ECAD-1FC3-483C-9FBF-EFE7E5A2B5AD}" destId="{41F642FD-5E47-488D-A439-5AD76E54278D}" srcOrd="6" destOrd="0" presId="urn:microsoft.com/office/officeart/2005/8/layout/process5"/>
    <dgm:cxn modelId="{434D530B-FAE8-4365-B155-EF85263E9660}" type="presParOf" srcId="{B5E9ECAD-1FC3-483C-9FBF-EFE7E5A2B5AD}" destId="{665543C7-80EB-42B4-A0A5-A4742B86F4B2}" srcOrd="7" destOrd="0" presId="urn:microsoft.com/office/officeart/2005/8/layout/process5"/>
    <dgm:cxn modelId="{4A72346B-B105-4908-9932-76343ED6B0D5}" type="presParOf" srcId="{665543C7-80EB-42B4-A0A5-A4742B86F4B2}" destId="{3B6D0E1F-3553-44D9-8F57-657F65C93E7D}" srcOrd="0" destOrd="0" presId="urn:microsoft.com/office/officeart/2005/8/layout/process5"/>
    <dgm:cxn modelId="{CF095F29-186B-4356-BE6A-534331B20047}" type="presParOf" srcId="{B5E9ECAD-1FC3-483C-9FBF-EFE7E5A2B5AD}" destId="{F1E69EA5-4971-4D60-9AA1-94A76D7A5952}" srcOrd="8"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981AA3-1C09-4E41-8CDA-E979FA0CEEC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AU"/>
        </a:p>
      </dgm:t>
    </dgm:pt>
    <dgm:pt modelId="{EE6A4B49-BD5A-4F78-AB2A-7ED8AF07585F}">
      <dgm:prSet phldrT="[Text]" custT="1"/>
      <dgm:spPr/>
      <dgm:t>
        <a:bodyPr/>
        <a:lstStyle/>
        <a:p>
          <a:r>
            <a:rPr lang="en-AU" sz="1100">
              <a:latin typeface="Arial" panose="020B0604020202020204" pitchFamily="34" charset="0"/>
              <a:cs typeface="Arial" panose="020B0604020202020204" pitchFamily="34" charset="0"/>
            </a:rPr>
            <a:t>Verify the personal identifiers on the returned postal voting statements</a:t>
          </a:r>
        </a:p>
      </dgm:t>
    </dgm:pt>
    <dgm:pt modelId="{77564DF5-5147-491A-92F6-E0AA611BEE2A}" type="parTrans" cxnId="{56236EF3-FC9D-4AB8-BA63-E1AFE324EF7C}">
      <dgm:prSet/>
      <dgm:spPr/>
      <dgm:t>
        <a:bodyPr/>
        <a:lstStyle/>
        <a:p>
          <a:endParaRPr lang="en-AU"/>
        </a:p>
      </dgm:t>
    </dgm:pt>
    <dgm:pt modelId="{25B46CBD-6227-4437-A5ED-5953D2141321}" type="sibTrans" cxnId="{56236EF3-FC9D-4AB8-BA63-E1AFE324EF7C}">
      <dgm:prSet/>
      <dgm:spPr/>
      <dgm:t>
        <a:bodyPr/>
        <a:lstStyle/>
        <a:p>
          <a:endParaRPr lang="en-AU"/>
        </a:p>
      </dgm:t>
    </dgm:pt>
    <dgm:pt modelId="{73868BA3-64ED-47E5-BB74-6CC49D0789C9}">
      <dgm:prSet phldrT="[Text]" custT="1"/>
      <dgm:spPr/>
      <dgm:t>
        <a:bodyPr/>
        <a:lstStyle/>
        <a:p>
          <a:r>
            <a:rPr lang="en-AU" sz="1100">
              <a:latin typeface="Arial" panose="020B0604020202020204" pitchFamily="34" charset="0"/>
              <a:cs typeface="Arial" panose="020B0604020202020204" pitchFamily="34" charset="0"/>
            </a:rPr>
            <a:t>Separate the ballot paper envelopes from the postal voting statements and keep both in order</a:t>
          </a:r>
        </a:p>
      </dgm:t>
    </dgm:pt>
    <dgm:pt modelId="{AFFF475C-7CB5-4998-B2C3-0D8E01B3120B}" type="parTrans" cxnId="{33B17D05-B0DC-4B23-A3F2-A4CD01C631F4}">
      <dgm:prSet/>
      <dgm:spPr/>
      <dgm:t>
        <a:bodyPr/>
        <a:lstStyle/>
        <a:p>
          <a:endParaRPr lang="en-AU"/>
        </a:p>
      </dgm:t>
    </dgm:pt>
    <dgm:pt modelId="{F6C19B86-DCD5-4C24-AD6F-7EC2D001AFCB}" type="sibTrans" cxnId="{33B17D05-B0DC-4B23-A3F2-A4CD01C631F4}">
      <dgm:prSet/>
      <dgm:spPr/>
      <dgm:t>
        <a:bodyPr/>
        <a:lstStyle/>
        <a:p>
          <a:endParaRPr lang="en-AU"/>
        </a:p>
      </dgm:t>
    </dgm:pt>
    <dgm:pt modelId="{DA8A98BF-A62F-4E9F-9D3D-88563A0174A2}">
      <dgm:prSet phldrT="[Text]" custT="1"/>
      <dgm:spPr/>
      <dgm:t>
        <a:bodyPr/>
        <a:lstStyle/>
        <a:p>
          <a:r>
            <a:rPr lang="en-AU" sz="1100">
              <a:latin typeface="Arial" panose="020B0604020202020204" pitchFamily="34" charset="0"/>
              <a:cs typeface="Arial" panose="020B0604020202020204" pitchFamily="34" charset="0"/>
            </a:rPr>
            <a:t>Invalid postal voting statements are rejected. The statements, ballot paper and envelopes are marked 'rejected' and placed in the receptacle for rejected votes.</a:t>
          </a:r>
        </a:p>
        <a:p>
          <a:endParaRPr lang="en-AU" sz="1100">
            <a:latin typeface="Arial" panose="020B0604020202020204" pitchFamily="34" charset="0"/>
            <a:cs typeface="Arial" panose="020B0604020202020204" pitchFamily="34" charset="0"/>
          </a:endParaRPr>
        </a:p>
        <a:p>
          <a:r>
            <a:rPr lang="en-AU" sz="1100">
              <a:latin typeface="Arial" panose="020B0604020202020204" pitchFamily="34" charset="0"/>
              <a:cs typeface="Arial" panose="020B0604020202020204" pitchFamily="34" charset="0"/>
            </a:rPr>
            <a:t>Postal voters who have been granted a waiver only need to complete their date of birth</a:t>
          </a:r>
        </a:p>
      </dgm:t>
    </dgm:pt>
    <dgm:pt modelId="{A166B2AB-0098-4005-81A5-DF5F3224B5F8}" type="parTrans" cxnId="{12C38A25-E9ED-4927-ABF7-31155ECFA047}">
      <dgm:prSet/>
      <dgm:spPr/>
      <dgm:t>
        <a:bodyPr/>
        <a:lstStyle/>
        <a:p>
          <a:endParaRPr lang="en-AU"/>
        </a:p>
      </dgm:t>
    </dgm:pt>
    <dgm:pt modelId="{12655B22-229C-413F-AD2C-1445CF959DFC}" type="sibTrans" cxnId="{12C38A25-E9ED-4927-ABF7-31155ECFA047}">
      <dgm:prSet/>
      <dgm:spPr/>
      <dgm:t>
        <a:bodyPr/>
        <a:lstStyle/>
        <a:p>
          <a:endParaRPr lang="en-AU"/>
        </a:p>
      </dgm:t>
    </dgm:pt>
    <dgm:pt modelId="{0CCFAF04-D34D-44EB-B3B5-CDDD7E387649}">
      <dgm:prSet phldrT="[Text]" custT="1"/>
      <dgm:spPr/>
      <dgm:t>
        <a:bodyPr/>
        <a:lstStyle/>
        <a:p>
          <a:r>
            <a:rPr lang="en-AU" sz="1100">
              <a:latin typeface="Arial" panose="020B0604020202020204" pitchFamily="34" charset="0"/>
              <a:cs typeface="Arial" panose="020B0604020202020204" pitchFamily="34" charset="0"/>
            </a:rPr>
            <a:t>Determine those postal voting statements that are missing a date of birth and/or signature or where either/both do not match those held on the identifier record. Adjudicate those and reject where either are not included or you are not satisfied that the statement is duly completed.</a:t>
          </a:r>
        </a:p>
      </dgm:t>
    </dgm:pt>
    <dgm:pt modelId="{8A412E36-DFEA-4100-8FD5-6D3985E5410A}" type="parTrans" cxnId="{722D1310-DC30-40DC-9EBB-CAED3E740652}">
      <dgm:prSet/>
      <dgm:spPr/>
      <dgm:t>
        <a:bodyPr/>
        <a:lstStyle/>
        <a:p>
          <a:endParaRPr lang="en-AU"/>
        </a:p>
      </dgm:t>
    </dgm:pt>
    <dgm:pt modelId="{9608E9A9-DF4E-45AE-925A-F59BCCEC4551}" type="sibTrans" cxnId="{722D1310-DC30-40DC-9EBB-CAED3E740652}">
      <dgm:prSet/>
      <dgm:spPr/>
      <dgm:t>
        <a:bodyPr/>
        <a:lstStyle/>
        <a:p>
          <a:endParaRPr lang="en-AU"/>
        </a:p>
      </dgm:t>
    </dgm:pt>
    <dgm:pt modelId="{1EDCBFF4-34F4-4AF1-90B4-B7A2F148509E}">
      <dgm:prSet phldrT="[Text]" custT="1"/>
      <dgm:spPr/>
      <dgm:t>
        <a:bodyPr/>
        <a:lstStyle/>
        <a:p>
          <a:r>
            <a:rPr lang="en-AU" sz="1100">
              <a:latin typeface="Arial" panose="020B0604020202020204" pitchFamily="34" charset="0"/>
              <a:cs typeface="Arial" panose="020B0604020202020204" pitchFamily="34" charset="0"/>
            </a:rPr>
            <a:t>Check the number on the postal voting statement matches the number on the ballot paper envelope (envelope ‘A’). After matching, package up the postal voting statements and seal the packet.</a:t>
          </a:r>
        </a:p>
      </dgm:t>
    </dgm:pt>
    <dgm:pt modelId="{5285ADAA-8A79-4730-A7F6-9686BA5A9679}" type="parTrans" cxnId="{32DEE61B-4A53-4E4E-A680-EA66A259AB09}">
      <dgm:prSet/>
      <dgm:spPr/>
      <dgm:t>
        <a:bodyPr/>
        <a:lstStyle/>
        <a:p>
          <a:endParaRPr lang="en-AU"/>
        </a:p>
      </dgm:t>
    </dgm:pt>
    <dgm:pt modelId="{32326C48-5518-400B-98AD-4727478CCF19}" type="sibTrans" cxnId="{32DEE61B-4A53-4E4E-A680-EA66A259AB09}">
      <dgm:prSet/>
      <dgm:spPr/>
      <dgm:t>
        <a:bodyPr/>
        <a:lstStyle/>
        <a:p>
          <a:endParaRPr lang="en-AU"/>
        </a:p>
      </dgm:t>
    </dgm:pt>
    <dgm:pt modelId="{FA2A8BC4-DF3B-49E3-8A97-DE747AD347B3}">
      <dgm:prSet custT="1"/>
      <dgm:spPr/>
      <dgm:t>
        <a:bodyPr/>
        <a:lstStyle/>
        <a:p>
          <a:r>
            <a:rPr lang="en-AU" sz="1100">
              <a:latin typeface="Arial" panose="020B0604020202020204" pitchFamily="34" charset="0"/>
              <a:cs typeface="Arial" panose="020B0604020202020204" pitchFamily="34" charset="0"/>
            </a:rPr>
            <a:t>No match?</a:t>
          </a:r>
        </a:p>
        <a:p>
          <a:r>
            <a:rPr lang="en-AU" sz="1100">
              <a:latin typeface="Arial" panose="020B0604020202020204" pitchFamily="34" charset="0"/>
              <a:cs typeface="Arial" panose="020B0604020202020204" pitchFamily="34" charset="0"/>
            </a:rPr>
            <a:t>Open the envelope. If the ballot paper matches the statement, it is valid and should go in the postal ballot box. Non-matching ones should be provisionally rejected (see below)</a:t>
          </a:r>
        </a:p>
        <a:p>
          <a:endParaRPr lang="en-AU" sz="1000"/>
        </a:p>
      </dgm:t>
    </dgm:pt>
    <dgm:pt modelId="{72962B8F-BABF-4071-BA60-DBAA0082ADC5}" type="parTrans" cxnId="{0F756EB8-0E55-4A72-96AD-F7541D645A17}">
      <dgm:prSet/>
      <dgm:spPr/>
      <dgm:t>
        <a:bodyPr/>
        <a:lstStyle/>
        <a:p>
          <a:endParaRPr lang="en-AU"/>
        </a:p>
      </dgm:t>
    </dgm:pt>
    <dgm:pt modelId="{AD582FDC-61DC-43BC-B609-7561353BD111}" type="sibTrans" cxnId="{0F756EB8-0E55-4A72-96AD-F7541D645A17}">
      <dgm:prSet/>
      <dgm:spPr/>
      <dgm:t>
        <a:bodyPr/>
        <a:lstStyle/>
        <a:p>
          <a:endParaRPr lang="en-AU"/>
        </a:p>
      </dgm:t>
    </dgm:pt>
    <dgm:pt modelId="{19B63C6A-0070-4A51-890D-DBC0C14B7F68}" type="pres">
      <dgm:prSet presAssocID="{74981AA3-1C09-4E41-8CDA-E979FA0CEEC9}" presName="diagram" presStyleCnt="0">
        <dgm:presLayoutVars>
          <dgm:dir/>
          <dgm:resizeHandles val="exact"/>
        </dgm:presLayoutVars>
      </dgm:prSet>
      <dgm:spPr/>
    </dgm:pt>
    <dgm:pt modelId="{E431B731-07B6-4E2C-82B8-DAC717C3BC73}" type="pres">
      <dgm:prSet presAssocID="{EE6A4B49-BD5A-4F78-AB2A-7ED8AF07585F}" presName="node" presStyleLbl="node1" presStyleIdx="0" presStyleCnt="6" custLinFactY="-1642" custLinFactNeighborX="968" custLinFactNeighborY="-100000">
        <dgm:presLayoutVars>
          <dgm:bulletEnabled val="1"/>
        </dgm:presLayoutVars>
      </dgm:prSet>
      <dgm:spPr/>
    </dgm:pt>
    <dgm:pt modelId="{C74FEC87-F1B3-467D-ACAA-253714295094}" type="pres">
      <dgm:prSet presAssocID="{25B46CBD-6227-4437-A5ED-5953D2141321}" presName="sibTrans" presStyleLbl="sibTrans2D1" presStyleIdx="0" presStyleCnt="5" custAng="21592622" custScaleX="122566" custLinFactNeighborX="22245" custLinFactNeighborY="0"/>
      <dgm:spPr/>
    </dgm:pt>
    <dgm:pt modelId="{F0FC2047-2A92-47EA-A0C0-175446192590}" type="pres">
      <dgm:prSet presAssocID="{25B46CBD-6227-4437-A5ED-5953D2141321}" presName="connectorText" presStyleLbl="sibTrans2D1" presStyleIdx="0" presStyleCnt="5"/>
      <dgm:spPr/>
    </dgm:pt>
    <dgm:pt modelId="{0A30DF77-EA2D-4DAC-900E-4549074AD7C5}" type="pres">
      <dgm:prSet presAssocID="{73868BA3-64ED-47E5-BB74-6CC49D0789C9}" presName="node" presStyleLbl="node1" presStyleIdx="1" presStyleCnt="6" custLinFactX="-39216" custLinFactY="40152" custLinFactNeighborX="-100000" custLinFactNeighborY="100000">
        <dgm:presLayoutVars>
          <dgm:bulletEnabled val="1"/>
        </dgm:presLayoutVars>
      </dgm:prSet>
      <dgm:spPr/>
    </dgm:pt>
    <dgm:pt modelId="{0A9EA716-A5AF-420F-B604-EA81C36882AF}" type="pres">
      <dgm:prSet presAssocID="{F6C19B86-DCD5-4C24-AD6F-7EC2D001AFCB}" presName="sibTrans" presStyleLbl="sibTrans2D1" presStyleIdx="1" presStyleCnt="5" custAng="584165" custLinFactNeighborY="39033"/>
      <dgm:spPr/>
    </dgm:pt>
    <dgm:pt modelId="{203EEB18-C09B-4295-95F2-44CBEB893EA7}" type="pres">
      <dgm:prSet presAssocID="{F6C19B86-DCD5-4C24-AD6F-7EC2D001AFCB}" presName="connectorText" presStyleLbl="sibTrans2D1" presStyleIdx="1" presStyleCnt="5"/>
      <dgm:spPr/>
    </dgm:pt>
    <dgm:pt modelId="{A522CB97-E7A2-4AF5-BC0E-91072D1EAB18}" type="pres">
      <dgm:prSet presAssocID="{DA8A98BF-A62F-4E9F-9D3D-88563A0174A2}" presName="node" presStyleLbl="node1" presStyleIdx="2" presStyleCnt="6" custScaleY="202413" custLinFactY="-16162" custLinFactNeighborX="-4793" custLinFactNeighborY="-100000">
        <dgm:presLayoutVars>
          <dgm:bulletEnabled val="1"/>
        </dgm:presLayoutVars>
      </dgm:prSet>
      <dgm:spPr/>
    </dgm:pt>
    <dgm:pt modelId="{51D9195F-8C00-4111-9445-949DEFBBE6FE}" type="pres">
      <dgm:prSet presAssocID="{12655B22-229C-413F-AD2C-1445CF959DFC}" presName="sibTrans" presStyleLbl="sibTrans2D1" presStyleIdx="2" presStyleCnt="5" custAng="18706677" custScaleX="82979" custLinFactX="-100000" custLinFactNeighborX="-102074" custLinFactNeighborY="18432"/>
      <dgm:spPr/>
    </dgm:pt>
    <dgm:pt modelId="{D8213B64-EE88-47B0-92BE-6D463B55F18A}" type="pres">
      <dgm:prSet presAssocID="{12655B22-229C-413F-AD2C-1445CF959DFC}" presName="connectorText" presStyleLbl="sibTrans2D1" presStyleIdx="2" presStyleCnt="5"/>
      <dgm:spPr/>
    </dgm:pt>
    <dgm:pt modelId="{44838B2A-A6DF-4BE9-9DDF-C49209F70A74}" type="pres">
      <dgm:prSet presAssocID="{0CCFAF04-D34D-44EB-B3B5-CDDD7E387649}" presName="node" presStyleLbl="node1" presStyleIdx="3" presStyleCnt="6" custScaleY="117738" custLinFactNeighborX="1936" custLinFactNeighborY="82281">
        <dgm:presLayoutVars>
          <dgm:bulletEnabled val="1"/>
        </dgm:presLayoutVars>
      </dgm:prSet>
      <dgm:spPr/>
    </dgm:pt>
    <dgm:pt modelId="{C62769D1-96AB-4D51-AC99-F7DBFD54373C}" type="pres">
      <dgm:prSet presAssocID="{9608E9A9-DF4E-45AE-925A-F59BCCEC4551}" presName="sibTrans" presStyleLbl="sibTrans2D1" presStyleIdx="3" presStyleCnt="5" custAng="21524662" custScaleX="128609" custScaleY="78533" custLinFactNeighborX="-19055" custLinFactNeighborY="6698"/>
      <dgm:spPr/>
    </dgm:pt>
    <dgm:pt modelId="{64188CFA-E90A-4A34-B616-AEABD658D6C5}" type="pres">
      <dgm:prSet presAssocID="{9608E9A9-DF4E-45AE-925A-F59BCCEC4551}" presName="connectorText" presStyleLbl="sibTrans2D1" presStyleIdx="3" presStyleCnt="5"/>
      <dgm:spPr/>
    </dgm:pt>
    <dgm:pt modelId="{FC03A21C-E132-439F-9736-501F385387E5}" type="pres">
      <dgm:prSet presAssocID="{1EDCBFF4-34F4-4AF1-90B4-B7A2F148509E}" presName="node" presStyleLbl="node1" presStyleIdx="4" presStyleCnt="6" custScaleY="124908" custLinFactNeighborX="-968" custLinFactNeighborY="61308">
        <dgm:presLayoutVars>
          <dgm:bulletEnabled val="1"/>
        </dgm:presLayoutVars>
      </dgm:prSet>
      <dgm:spPr/>
    </dgm:pt>
    <dgm:pt modelId="{BEEFBA9A-AEB9-412A-9E5A-00F699E0C2BE}" type="pres">
      <dgm:prSet presAssocID="{32326C48-5518-400B-98AD-4727478CCF19}" presName="sibTrans" presStyleLbl="sibTrans2D1" presStyleIdx="4" presStyleCnt="5" custAng="21474148"/>
      <dgm:spPr/>
    </dgm:pt>
    <dgm:pt modelId="{075CECC0-7C08-4E54-ADAA-0D64F70C3240}" type="pres">
      <dgm:prSet presAssocID="{32326C48-5518-400B-98AD-4727478CCF19}" presName="connectorText" presStyleLbl="sibTrans2D1" presStyleIdx="4" presStyleCnt="5"/>
      <dgm:spPr/>
    </dgm:pt>
    <dgm:pt modelId="{528AEE6B-1337-482B-AB0D-7CEA5E0E3BD4}" type="pres">
      <dgm:prSet presAssocID="{FA2A8BC4-DF3B-49E3-8A97-DE747AD347B3}" presName="node" presStyleLbl="node1" presStyleIdx="5" presStyleCnt="6" custLinFactNeighborX="-921" custLinFactNeighborY="58081">
        <dgm:presLayoutVars>
          <dgm:bulletEnabled val="1"/>
        </dgm:presLayoutVars>
      </dgm:prSet>
      <dgm:spPr/>
    </dgm:pt>
  </dgm:ptLst>
  <dgm:cxnLst>
    <dgm:cxn modelId="{D4C86304-8491-4AA7-A9F1-5C79715B12D7}" type="presOf" srcId="{F6C19B86-DCD5-4C24-AD6F-7EC2D001AFCB}" destId="{203EEB18-C09B-4295-95F2-44CBEB893EA7}" srcOrd="1" destOrd="0" presId="urn:microsoft.com/office/officeart/2005/8/layout/process5"/>
    <dgm:cxn modelId="{33B17D05-B0DC-4B23-A3F2-A4CD01C631F4}" srcId="{74981AA3-1C09-4E41-8CDA-E979FA0CEEC9}" destId="{73868BA3-64ED-47E5-BB74-6CC49D0789C9}" srcOrd="1" destOrd="0" parTransId="{AFFF475C-7CB5-4998-B2C3-0D8E01B3120B}" sibTransId="{F6C19B86-DCD5-4C24-AD6F-7EC2D001AFCB}"/>
    <dgm:cxn modelId="{8E97D80E-A87E-4CA5-937F-A0093936BB81}" type="presOf" srcId="{12655B22-229C-413F-AD2C-1445CF959DFC}" destId="{51D9195F-8C00-4111-9445-949DEFBBE6FE}" srcOrd="0" destOrd="0" presId="urn:microsoft.com/office/officeart/2005/8/layout/process5"/>
    <dgm:cxn modelId="{722D1310-DC30-40DC-9EBB-CAED3E740652}" srcId="{74981AA3-1C09-4E41-8CDA-E979FA0CEEC9}" destId="{0CCFAF04-D34D-44EB-B3B5-CDDD7E387649}" srcOrd="3" destOrd="0" parTransId="{8A412E36-DFEA-4100-8FD5-6D3985E5410A}" sibTransId="{9608E9A9-DF4E-45AE-925A-F59BCCEC4551}"/>
    <dgm:cxn modelId="{32DEE61B-4A53-4E4E-A680-EA66A259AB09}" srcId="{74981AA3-1C09-4E41-8CDA-E979FA0CEEC9}" destId="{1EDCBFF4-34F4-4AF1-90B4-B7A2F148509E}" srcOrd="4" destOrd="0" parTransId="{5285ADAA-8A79-4730-A7F6-9686BA5A9679}" sibTransId="{32326C48-5518-400B-98AD-4727478CCF19}"/>
    <dgm:cxn modelId="{12C38A25-E9ED-4927-ABF7-31155ECFA047}" srcId="{74981AA3-1C09-4E41-8CDA-E979FA0CEEC9}" destId="{DA8A98BF-A62F-4E9F-9D3D-88563A0174A2}" srcOrd="2" destOrd="0" parTransId="{A166B2AB-0098-4005-81A5-DF5F3224B5F8}" sibTransId="{12655B22-229C-413F-AD2C-1445CF959DFC}"/>
    <dgm:cxn modelId="{6E6CBB25-DEA1-4014-A647-BCD967A2EA57}" type="presOf" srcId="{25B46CBD-6227-4437-A5ED-5953D2141321}" destId="{F0FC2047-2A92-47EA-A0C0-175446192590}" srcOrd="1" destOrd="0" presId="urn:microsoft.com/office/officeart/2005/8/layout/process5"/>
    <dgm:cxn modelId="{746B0232-8DA9-47BC-9488-64266CF38921}" type="presOf" srcId="{9608E9A9-DF4E-45AE-925A-F59BCCEC4551}" destId="{64188CFA-E90A-4A34-B616-AEABD658D6C5}" srcOrd="1" destOrd="0" presId="urn:microsoft.com/office/officeart/2005/8/layout/process5"/>
    <dgm:cxn modelId="{36979940-5CB3-4FF6-B24E-078859D6E384}" type="presOf" srcId="{25B46CBD-6227-4437-A5ED-5953D2141321}" destId="{C74FEC87-F1B3-467D-ACAA-253714295094}" srcOrd="0" destOrd="0" presId="urn:microsoft.com/office/officeart/2005/8/layout/process5"/>
    <dgm:cxn modelId="{DE7EE241-7209-43D0-898C-8AC386BEE3AA}" type="presOf" srcId="{DA8A98BF-A62F-4E9F-9D3D-88563A0174A2}" destId="{A522CB97-E7A2-4AF5-BC0E-91072D1EAB18}" srcOrd="0" destOrd="0" presId="urn:microsoft.com/office/officeart/2005/8/layout/process5"/>
    <dgm:cxn modelId="{2796B950-08FA-4B95-90AB-96F046DA41DF}" type="presOf" srcId="{74981AA3-1C09-4E41-8CDA-E979FA0CEEC9}" destId="{19B63C6A-0070-4A51-890D-DBC0C14B7F68}" srcOrd="0" destOrd="0" presId="urn:microsoft.com/office/officeart/2005/8/layout/process5"/>
    <dgm:cxn modelId="{6013287D-EFFA-4830-80A3-E04AD6A06581}" type="presOf" srcId="{9608E9A9-DF4E-45AE-925A-F59BCCEC4551}" destId="{C62769D1-96AB-4D51-AC99-F7DBFD54373C}" srcOrd="0" destOrd="0" presId="urn:microsoft.com/office/officeart/2005/8/layout/process5"/>
    <dgm:cxn modelId="{5EB2647F-7715-412B-B46B-38A57F5524B7}" type="presOf" srcId="{F6C19B86-DCD5-4C24-AD6F-7EC2D001AFCB}" destId="{0A9EA716-A5AF-420F-B604-EA81C36882AF}" srcOrd="0" destOrd="0" presId="urn:microsoft.com/office/officeart/2005/8/layout/process5"/>
    <dgm:cxn modelId="{2B016FB0-051D-466B-95AB-1F1181752587}" type="presOf" srcId="{0CCFAF04-D34D-44EB-B3B5-CDDD7E387649}" destId="{44838B2A-A6DF-4BE9-9DDF-C49209F70A74}" srcOrd="0" destOrd="0" presId="urn:microsoft.com/office/officeart/2005/8/layout/process5"/>
    <dgm:cxn modelId="{0F756EB8-0E55-4A72-96AD-F7541D645A17}" srcId="{74981AA3-1C09-4E41-8CDA-E979FA0CEEC9}" destId="{FA2A8BC4-DF3B-49E3-8A97-DE747AD347B3}" srcOrd="5" destOrd="0" parTransId="{72962B8F-BABF-4071-BA60-DBAA0082ADC5}" sibTransId="{AD582FDC-61DC-43BC-B609-7561353BD111}"/>
    <dgm:cxn modelId="{DB1BF0CE-36A9-4F41-BB5A-A82608CE8142}" type="presOf" srcId="{73868BA3-64ED-47E5-BB74-6CC49D0789C9}" destId="{0A30DF77-EA2D-4DAC-900E-4549074AD7C5}" srcOrd="0" destOrd="0" presId="urn:microsoft.com/office/officeart/2005/8/layout/process5"/>
    <dgm:cxn modelId="{D872FBCF-298A-44AB-856F-7D1575982109}" type="presOf" srcId="{12655B22-229C-413F-AD2C-1445CF959DFC}" destId="{D8213B64-EE88-47B0-92BE-6D463B55F18A}" srcOrd="1" destOrd="0" presId="urn:microsoft.com/office/officeart/2005/8/layout/process5"/>
    <dgm:cxn modelId="{3FFF32D5-211E-433B-A023-3B48D8DB63E9}" type="presOf" srcId="{1EDCBFF4-34F4-4AF1-90B4-B7A2F148509E}" destId="{FC03A21C-E132-439F-9736-501F385387E5}" srcOrd="0" destOrd="0" presId="urn:microsoft.com/office/officeart/2005/8/layout/process5"/>
    <dgm:cxn modelId="{796AE1DC-EFBA-4B61-B5C9-21128843D52E}" type="presOf" srcId="{32326C48-5518-400B-98AD-4727478CCF19}" destId="{BEEFBA9A-AEB9-412A-9E5A-00F699E0C2BE}" srcOrd="0" destOrd="0" presId="urn:microsoft.com/office/officeart/2005/8/layout/process5"/>
    <dgm:cxn modelId="{AC3BBEE3-6FAD-43DF-B855-E9D1FF883CEF}" type="presOf" srcId="{EE6A4B49-BD5A-4F78-AB2A-7ED8AF07585F}" destId="{E431B731-07B6-4E2C-82B8-DAC717C3BC73}" srcOrd="0" destOrd="0" presId="urn:microsoft.com/office/officeart/2005/8/layout/process5"/>
    <dgm:cxn modelId="{5E0FC0EB-7E7F-424B-BCD5-5C783A5AC8F5}" type="presOf" srcId="{FA2A8BC4-DF3B-49E3-8A97-DE747AD347B3}" destId="{528AEE6B-1337-482B-AB0D-7CEA5E0E3BD4}" srcOrd="0" destOrd="0" presId="urn:microsoft.com/office/officeart/2005/8/layout/process5"/>
    <dgm:cxn modelId="{56236EF3-FC9D-4AB8-BA63-E1AFE324EF7C}" srcId="{74981AA3-1C09-4E41-8CDA-E979FA0CEEC9}" destId="{EE6A4B49-BD5A-4F78-AB2A-7ED8AF07585F}" srcOrd="0" destOrd="0" parTransId="{77564DF5-5147-491A-92F6-E0AA611BEE2A}" sibTransId="{25B46CBD-6227-4437-A5ED-5953D2141321}"/>
    <dgm:cxn modelId="{2BBE59F8-EACE-437D-B252-46F48A47672D}" type="presOf" srcId="{32326C48-5518-400B-98AD-4727478CCF19}" destId="{075CECC0-7C08-4E54-ADAA-0D64F70C3240}" srcOrd="1" destOrd="0" presId="urn:microsoft.com/office/officeart/2005/8/layout/process5"/>
    <dgm:cxn modelId="{B32C28A5-229F-4663-A71D-B4661CBD6B77}" type="presParOf" srcId="{19B63C6A-0070-4A51-890D-DBC0C14B7F68}" destId="{E431B731-07B6-4E2C-82B8-DAC717C3BC73}" srcOrd="0" destOrd="0" presId="urn:microsoft.com/office/officeart/2005/8/layout/process5"/>
    <dgm:cxn modelId="{B87472A4-8211-4B5B-ABA4-D215AECEB095}" type="presParOf" srcId="{19B63C6A-0070-4A51-890D-DBC0C14B7F68}" destId="{C74FEC87-F1B3-467D-ACAA-253714295094}" srcOrd="1" destOrd="0" presId="urn:microsoft.com/office/officeart/2005/8/layout/process5"/>
    <dgm:cxn modelId="{3EA2EEEA-C71E-4D57-B872-9BA7761468BF}" type="presParOf" srcId="{C74FEC87-F1B3-467D-ACAA-253714295094}" destId="{F0FC2047-2A92-47EA-A0C0-175446192590}" srcOrd="0" destOrd="0" presId="urn:microsoft.com/office/officeart/2005/8/layout/process5"/>
    <dgm:cxn modelId="{31A32E21-E553-4BCF-B131-B5E690C6C5DE}" type="presParOf" srcId="{19B63C6A-0070-4A51-890D-DBC0C14B7F68}" destId="{0A30DF77-EA2D-4DAC-900E-4549074AD7C5}" srcOrd="2" destOrd="0" presId="urn:microsoft.com/office/officeart/2005/8/layout/process5"/>
    <dgm:cxn modelId="{1BCB64B1-0044-429A-8103-EE821866A1A3}" type="presParOf" srcId="{19B63C6A-0070-4A51-890D-DBC0C14B7F68}" destId="{0A9EA716-A5AF-420F-B604-EA81C36882AF}" srcOrd="3" destOrd="0" presId="urn:microsoft.com/office/officeart/2005/8/layout/process5"/>
    <dgm:cxn modelId="{E2ED4579-987A-40D8-B448-845445C4FF67}" type="presParOf" srcId="{0A9EA716-A5AF-420F-B604-EA81C36882AF}" destId="{203EEB18-C09B-4295-95F2-44CBEB893EA7}" srcOrd="0" destOrd="0" presId="urn:microsoft.com/office/officeart/2005/8/layout/process5"/>
    <dgm:cxn modelId="{34C53B2B-564B-4397-BDA5-CF41978FCE97}" type="presParOf" srcId="{19B63C6A-0070-4A51-890D-DBC0C14B7F68}" destId="{A522CB97-E7A2-4AF5-BC0E-91072D1EAB18}" srcOrd="4" destOrd="0" presId="urn:microsoft.com/office/officeart/2005/8/layout/process5"/>
    <dgm:cxn modelId="{549CF65E-1ADB-40E7-9EDE-B6A3D68197C2}" type="presParOf" srcId="{19B63C6A-0070-4A51-890D-DBC0C14B7F68}" destId="{51D9195F-8C00-4111-9445-949DEFBBE6FE}" srcOrd="5" destOrd="0" presId="urn:microsoft.com/office/officeart/2005/8/layout/process5"/>
    <dgm:cxn modelId="{C2BAD7A0-9BC2-4F5C-9A80-87ABE06453B9}" type="presParOf" srcId="{51D9195F-8C00-4111-9445-949DEFBBE6FE}" destId="{D8213B64-EE88-47B0-92BE-6D463B55F18A}" srcOrd="0" destOrd="0" presId="urn:microsoft.com/office/officeart/2005/8/layout/process5"/>
    <dgm:cxn modelId="{C8B88C20-773B-4C5E-9015-ECB7B649DC54}" type="presParOf" srcId="{19B63C6A-0070-4A51-890D-DBC0C14B7F68}" destId="{44838B2A-A6DF-4BE9-9DDF-C49209F70A74}" srcOrd="6" destOrd="0" presId="urn:microsoft.com/office/officeart/2005/8/layout/process5"/>
    <dgm:cxn modelId="{734E0BEE-B12C-493F-A2E4-516830B1A6EE}" type="presParOf" srcId="{19B63C6A-0070-4A51-890D-DBC0C14B7F68}" destId="{C62769D1-96AB-4D51-AC99-F7DBFD54373C}" srcOrd="7" destOrd="0" presId="urn:microsoft.com/office/officeart/2005/8/layout/process5"/>
    <dgm:cxn modelId="{0B56165B-CF27-4AA9-A15C-AA83BCD73854}" type="presParOf" srcId="{C62769D1-96AB-4D51-AC99-F7DBFD54373C}" destId="{64188CFA-E90A-4A34-B616-AEABD658D6C5}" srcOrd="0" destOrd="0" presId="urn:microsoft.com/office/officeart/2005/8/layout/process5"/>
    <dgm:cxn modelId="{F29F5D4D-0B58-4A95-BBA6-9956B86EF10C}" type="presParOf" srcId="{19B63C6A-0070-4A51-890D-DBC0C14B7F68}" destId="{FC03A21C-E132-439F-9736-501F385387E5}" srcOrd="8" destOrd="0" presId="urn:microsoft.com/office/officeart/2005/8/layout/process5"/>
    <dgm:cxn modelId="{66550768-3C1D-4F70-AE7A-EB956E50D147}" type="presParOf" srcId="{19B63C6A-0070-4A51-890D-DBC0C14B7F68}" destId="{BEEFBA9A-AEB9-412A-9E5A-00F699E0C2BE}" srcOrd="9" destOrd="0" presId="urn:microsoft.com/office/officeart/2005/8/layout/process5"/>
    <dgm:cxn modelId="{60248EF2-F0D5-40B8-AD22-EC0A776CF715}" type="presParOf" srcId="{BEEFBA9A-AEB9-412A-9E5A-00F699E0C2BE}" destId="{075CECC0-7C08-4E54-ADAA-0D64F70C3240}" srcOrd="0" destOrd="0" presId="urn:microsoft.com/office/officeart/2005/8/layout/process5"/>
    <dgm:cxn modelId="{9C038B9C-BFDC-49B9-9637-620E4F830117}" type="presParOf" srcId="{19B63C6A-0070-4A51-890D-DBC0C14B7F68}" destId="{528AEE6B-1337-482B-AB0D-7CEA5E0E3BD4}" srcOrd="10" destOrd="0" presId="urn:microsoft.com/office/officeart/2005/8/layout/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FFB2AC-FC39-48BA-81E6-2450160EE6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AU"/>
        </a:p>
      </dgm:t>
    </dgm:pt>
    <dgm:pt modelId="{F0FA1180-4FD1-422D-A715-451FF15440F4}">
      <dgm:prSet phldrT="[Text]"/>
      <dgm:spPr/>
      <dgm:t>
        <a:bodyPr/>
        <a:lstStyle/>
        <a:p>
          <a:r>
            <a:rPr lang="en-GB" b="1">
              <a:latin typeface="Arial" panose="020B0604020202020204" pitchFamily="34" charset="0"/>
              <a:cs typeface="Arial" panose="020B0604020202020204" pitchFamily="34" charset="0"/>
            </a:rPr>
            <a:t>Opening the postal ballot paper envelopes (envelopes ‘A’)</a:t>
          </a:r>
          <a:endParaRPr lang="en-AU">
            <a:latin typeface="Arial" panose="020B0604020202020204" pitchFamily="34" charset="0"/>
            <a:cs typeface="Arial" panose="020B0604020202020204" pitchFamily="34" charset="0"/>
          </a:endParaRPr>
        </a:p>
      </dgm:t>
    </dgm:pt>
    <dgm:pt modelId="{0E550156-88CC-4950-A615-A0D8D03814D3}" type="parTrans" cxnId="{57BC0A29-F787-46DE-B4BD-59E43CF4D310}">
      <dgm:prSet/>
      <dgm:spPr/>
      <dgm:t>
        <a:bodyPr/>
        <a:lstStyle/>
        <a:p>
          <a:endParaRPr lang="en-AU"/>
        </a:p>
      </dgm:t>
    </dgm:pt>
    <dgm:pt modelId="{76134EAF-FF6C-4621-BCD7-4152540C31AC}" type="sibTrans" cxnId="{57BC0A29-F787-46DE-B4BD-59E43CF4D310}">
      <dgm:prSet/>
      <dgm:spPr/>
      <dgm:t>
        <a:bodyPr/>
        <a:lstStyle/>
        <a:p>
          <a:endParaRPr lang="en-AU"/>
        </a:p>
      </dgm:t>
    </dgm:pt>
    <dgm:pt modelId="{9BBBFE7A-5EE5-4A38-A9C5-6B84D7459592}">
      <dgm:prSet phldrT="[Text]"/>
      <dgm:spPr/>
      <dgm:t>
        <a:bodyPr/>
        <a:lstStyle/>
        <a:p>
          <a:r>
            <a:rPr lang="en-GB">
              <a:latin typeface="Arial" panose="020B0604020202020204" pitchFamily="34" charset="0"/>
              <a:cs typeface="Arial" panose="020B0604020202020204" pitchFamily="34" charset="0"/>
            </a:rPr>
            <a:t>Open the ballot paper envelopes (envelopes ‘A’) and remove the ballot papers, ensuring they are kept face down at all times</a:t>
          </a:r>
          <a:endParaRPr lang="en-AU">
            <a:latin typeface="Arial" panose="020B0604020202020204" pitchFamily="34" charset="0"/>
            <a:cs typeface="Arial" panose="020B0604020202020204" pitchFamily="34" charset="0"/>
          </a:endParaRPr>
        </a:p>
        <a:p>
          <a:endParaRPr lang="en-AU"/>
        </a:p>
      </dgm:t>
    </dgm:pt>
    <dgm:pt modelId="{9CCDDF96-0BD3-4B72-B8D4-1E638860CD91}" type="parTrans" cxnId="{6F65BB9E-7CF6-4EE4-AFDB-340F48D46D01}">
      <dgm:prSet/>
      <dgm:spPr/>
      <dgm:t>
        <a:bodyPr/>
        <a:lstStyle/>
        <a:p>
          <a:endParaRPr lang="en-AU"/>
        </a:p>
      </dgm:t>
    </dgm:pt>
    <dgm:pt modelId="{822EB847-EBD2-4713-8E17-CEFD5AE2D73C}" type="sibTrans" cxnId="{6F65BB9E-7CF6-4EE4-AFDB-340F48D46D01}">
      <dgm:prSet/>
      <dgm:spPr/>
      <dgm:t>
        <a:bodyPr/>
        <a:lstStyle/>
        <a:p>
          <a:endParaRPr lang="en-AU"/>
        </a:p>
      </dgm:t>
    </dgm:pt>
    <dgm:pt modelId="{8F580D57-2560-4D16-BE1E-BC22B83628FF}">
      <dgm:prSet phldrT="[Text]"/>
      <dgm:spPr/>
      <dgm:t>
        <a:bodyPr/>
        <a:lstStyle/>
        <a:p>
          <a:r>
            <a:rPr lang="en-GB">
              <a:latin typeface="Arial" panose="020B0604020202020204" pitchFamily="34" charset="0"/>
              <a:cs typeface="Arial" panose="020B0604020202020204" pitchFamily="34" charset="0"/>
            </a:rPr>
            <a:t>Check the number on the ballot paper envelope (envelope ‘A’) against the number on the back of the ballot paper</a:t>
          </a:r>
          <a:endParaRPr lang="en-AU">
            <a:latin typeface="Arial" panose="020B0604020202020204" pitchFamily="34" charset="0"/>
            <a:cs typeface="Arial" panose="020B0604020202020204" pitchFamily="34" charset="0"/>
          </a:endParaRPr>
        </a:p>
        <a:p>
          <a:endParaRPr lang="en-AU"/>
        </a:p>
      </dgm:t>
    </dgm:pt>
    <dgm:pt modelId="{633D6711-51C0-443F-B05A-71817C31DF46}" type="parTrans" cxnId="{1C213875-81CF-46D7-A4C2-BB5ECDB3CC5C}">
      <dgm:prSet/>
      <dgm:spPr/>
      <dgm:t>
        <a:bodyPr/>
        <a:lstStyle/>
        <a:p>
          <a:endParaRPr lang="en-AU"/>
        </a:p>
      </dgm:t>
    </dgm:pt>
    <dgm:pt modelId="{2E2E0162-3E69-4DF5-9FBB-25EB6E2A12B7}" type="sibTrans" cxnId="{1C213875-81CF-46D7-A4C2-BB5ECDB3CC5C}">
      <dgm:prSet/>
      <dgm:spPr/>
      <dgm:t>
        <a:bodyPr/>
        <a:lstStyle/>
        <a:p>
          <a:endParaRPr lang="en-AU"/>
        </a:p>
      </dgm:t>
    </dgm:pt>
    <dgm:pt modelId="{B59D6C10-DF52-4BE0-BDCD-599254945F63}">
      <dgm:prSet phldrT="[Text]"/>
      <dgm:spPr/>
      <dgm:t>
        <a:bodyPr/>
        <a:lstStyle/>
        <a:p>
          <a:r>
            <a:rPr lang="en-GB" b="1">
              <a:latin typeface="Arial" panose="020B0604020202020204" pitchFamily="34" charset="0"/>
              <a:cs typeface="Arial" panose="020B0604020202020204" pitchFamily="34" charset="0"/>
            </a:rPr>
            <a:t>No ballot paper inside the envelope?</a:t>
          </a:r>
          <a:endParaRPr lang="en-AU">
            <a:latin typeface="Arial" panose="020B0604020202020204" pitchFamily="34" charset="0"/>
            <a:cs typeface="Arial" panose="020B0604020202020204" pitchFamily="34" charset="0"/>
          </a:endParaRPr>
        </a:p>
        <a:p>
          <a:pPr>
            <a:buFont typeface="Symbol" panose="05050102010706020507" pitchFamily="18" charset="2"/>
            <a:buChar char=""/>
          </a:pPr>
          <a:r>
            <a:rPr lang="en-GB">
              <a:latin typeface="Arial" panose="020B0604020202020204" pitchFamily="34" charset="0"/>
              <a:cs typeface="Arial" panose="020B0604020202020204" pitchFamily="34" charset="0"/>
            </a:rPr>
            <a:t>Mark ‘provisionally rejected’ and put in the receptacle for rejected ballot paper envelopes. Add to the list of ballot paper numbers of postal voting statements received without a ballot paper</a:t>
          </a:r>
          <a:endParaRPr lang="en-AU">
            <a:latin typeface="Arial" panose="020B0604020202020204" pitchFamily="34" charset="0"/>
            <a:cs typeface="Arial" panose="020B0604020202020204" pitchFamily="34" charset="0"/>
          </a:endParaRPr>
        </a:p>
      </dgm:t>
    </dgm:pt>
    <dgm:pt modelId="{DB29CA30-357D-4F2D-955A-3765FA88C3E5}" type="parTrans" cxnId="{EA207EC5-659E-4484-913C-510156DF73FD}">
      <dgm:prSet/>
      <dgm:spPr/>
      <dgm:t>
        <a:bodyPr/>
        <a:lstStyle/>
        <a:p>
          <a:endParaRPr lang="en-AU"/>
        </a:p>
      </dgm:t>
    </dgm:pt>
    <dgm:pt modelId="{71AC3F19-D0AD-4358-BBA3-95A063A1EF65}" type="sibTrans" cxnId="{EA207EC5-659E-4484-913C-510156DF73FD}">
      <dgm:prSet/>
      <dgm:spPr/>
      <dgm:t>
        <a:bodyPr/>
        <a:lstStyle/>
        <a:p>
          <a:endParaRPr lang="en-AU"/>
        </a:p>
      </dgm:t>
    </dgm:pt>
    <dgm:pt modelId="{2F41B052-B4B9-41CD-BDE9-37FE5A464155}">
      <dgm:prSet phldrT="[Text]" custT="1"/>
      <dgm:spPr/>
      <dgm:t>
        <a:bodyPr/>
        <a:lstStyle/>
        <a:p>
          <a:r>
            <a:rPr lang="en-GB" sz="1100">
              <a:latin typeface="Arial" panose="020B0604020202020204" pitchFamily="34" charset="0"/>
              <a:cs typeface="Arial" panose="020B0604020202020204" pitchFamily="34" charset="0"/>
            </a:rPr>
            <a:t>Keep the ballot papers face down at all times. Don’t look or allow others to look at the votes marked on the ballot papers. Place ballot papers in the postal ballot box or appropriate receptacle and proceed to Stage 5.</a:t>
          </a:r>
          <a:endParaRPr lang="en-AU" sz="1100">
            <a:latin typeface="Arial" panose="020B0604020202020204" pitchFamily="34" charset="0"/>
            <a:cs typeface="Arial" panose="020B0604020202020204" pitchFamily="34" charset="0"/>
          </a:endParaRPr>
        </a:p>
      </dgm:t>
    </dgm:pt>
    <dgm:pt modelId="{1BDC7977-475B-4059-B401-4F8D66A9C460}" type="parTrans" cxnId="{6215DAC7-B0C5-4E8E-A962-F553972F0EB8}">
      <dgm:prSet/>
      <dgm:spPr/>
      <dgm:t>
        <a:bodyPr/>
        <a:lstStyle/>
        <a:p>
          <a:endParaRPr lang="en-AU"/>
        </a:p>
      </dgm:t>
    </dgm:pt>
    <dgm:pt modelId="{18E9310C-6DDA-4373-8D2A-637E9CFB2C08}" type="sibTrans" cxnId="{6215DAC7-B0C5-4E8E-A962-F553972F0EB8}">
      <dgm:prSet/>
      <dgm:spPr/>
      <dgm:t>
        <a:bodyPr/>
        <a:lstStyle/>
        <a:p>
          <a:endParaRPr lang="en-AU"/>
        </a:p>
      </dgm:t>
    </dgm:pt>
    <dgm:pt modelId="{D01592EC-1F5E-4778-B2E1-310C239E1328}">
      <dgm:prSet/>
      <dgm:spPr/>
      <dgm:t>
        <a:bodyPr/>
        <a:lstStyle/>
        <a:p>
          <a:r>
            <a:rPr lang="en-GB" b="1">
              <a:latin typeface="Arial" panose="020B0604020202020204" pitchFamily="34" charset="0"/>
              <a:cs typeface="Arial" panose="020B0604020202020204" pitchFamily="34" charset="0"/>
            </a:rPr>
            <a:t>No match?</a:t>
          </a:r>
          <a:endParaRPr lang="en-AU">
            <a:latin typeface="Arial" panose="020B0604020202020204" pitchFamily="34" charset="0"/>
            <a:cs typeface="Arial" panose="020B0604020202020204" pitchFamily="34" charset="0"/>
          </a:endParaRPr>
        </a:p>
        <a:p>
          <a:r>
            <a:rPr lang="en-GB">
              <a:latin typeface="Arial" panose="020B0604020202020204" pitchFamily="34" charset="0"/>
              <a:cs typeface="Arial" panose="020B0604020202020204" pitchFamily="34" charset="0"/>
            </a:rPr>
            <a:t>The ballot paper should be attached to the envelope, marked ‘provisionally rejected’ and put in the receptacle for rejected votes. Add to both the list of ballot papers received without a valid postal voting statement and the list of ballot paper numbers of postal voting statements received without a ballot paper</a:t>
          </a:r>
          <a:endParaRPr lang="en-AU">
            <a:latin typeface="Arial" panose="020B0604020202020204" pitchFamily="34" charset="0"/>
            <a:cs typeface="Arial" panose="020B0604020202020204" pitchFamily="34" charset="0"/>
          </a:endParaRPr>
        </a:p>
      </dgm:t>
    </dgm:pt>
    <dgm:pt modelId="{50907000-CC9E-4F7A-B317-15543DA83628}" type="parTrans" cxnId="{B913CD4C-2ABD-41C3-89F9-29BF6BBD578E}">
      <dgm:prSet/>
      <dgm:spPr/>
      <dgm:t>
        <a:bodyPr/>
        <a:lstStyle/>
        <a:p>
          <a:endParaRPr lang="en-AU"/>
        </a:p>
      </dgm:t>
    </dgm:pt>
    <dgm:pt modelId="{F52BEFD3-D3E8-4E8D-B1B4-C2C39C89A661}" type="sibTrans" cxnId="{B913CD4C-2ABD-41C3-89F9-29BF6BBD578E}">
      <dgm:prSet/>
      <dgm:spPr/>
      <dgm:t>
        <a:bodyPr/>
        <a:lstStyle/>
        <a:p>
          <a:endParaRPr lang="en-AU"/>
        </a:p>
      </dgm:t>
    </dgm:pt>
    <dgm:pt modelId="{F3A3086D-23ED-4F05-9766-42A91ACF28F2}" type="pres">
      <dgm:prSet presAssocID="{EDFFB2AC-FC39-48BA-81E6-2450160EE676}" presName="diagram" presStyleCnt="0">
        <dgm:presLayoutVars>
          <dgm:dir/>
          <dgm:resizeHandles val="exact"/>
        </dgm:presLayoutVars>
      </dgm:prSet>
      <dgm:spPr/>
    </dgm:pt>
    <dgm:pt modelId="{C4B9BE43-F004-4A83-BF03-B0145242B730}" type="pres">
      <dgm:prSet presAssocID="{F0FA1180-4FD1-422D-A715-451FF15440F4}" presName="node" presStyleLbl="node1" presStyleIdx="0" presStyleCnt="6" custLinFactNeighborX="-1723" custLinFactNeighborY="-67600">
        <dgm:presLayoutVars>
          <dgm:bulletEnabled val="1"/>
        </dgm:presLayoutVars>
      </dgm:prSet>
      <dgm:spPr/>
    </dgm:pt>
    <dgm:pt modelId="{8E446D37-A127-4922-972A-9624F4B273F0}" type="pres">
      <dgm:prSet presAssocID="{76134EAF-FF6C-4621-BCD7-4152540C31AC}" presName="sibTrans" presStyleLbl="sibTrans2D1" presStyleIdx="0" presStyleCnt="5" custScaleY="72494" custLinFactNeighborX="-14154" custLinFactNeighborY="0"/>
      <dgm:spPr/>
    </dgm:pt>
    <dgm:pt modelId="{3DBA448F-9845-4797-96FF-FF86FB70813E}" type="pres">
      <dgm:prSet presAssocID="{76134EAF-FF6C-4621-BCD7-4152540C31AC}" presName="connectorText" presStyleLbl="sibTrans2D1" presStyleIdx="0" presStyleCnt="5"/>
      <dgm:spPr/>
    </dgm:pt>
    <dgm:pt modelId="{622F5A4D-6D01-4973-8AFC-6B10C913F59D}" type="pres">
      <dgm:prSet presAssocID="{9BBBFE7A-5EE5-4A38-A9C5-6B84D7459592}" presName="node" presStyleLbl="node1" presStyleIdx="1" presStyleCnt="6" custLinFactX="-40047" custLinFactY="29217" custLinFactNeighborX="-100000" custLinFactNeighborY="100000">
        <dgm:presLayoutVars>
          <dgm:bulletEnabled val="1"/>
        </dgm:presLayoutVars>
      </dgm:prSet>
      <dgm:spPr/>
    </dgm:pt>
    <dgm:pt modelId="{3DF41516-C088-4456-89DA-973FD1D6601C}" type="pres">
      <dgm:prSet presAssocID="{822EB847-EBD2-4713-8E17-CEFD5AE2D73C}" presName="sibTrans" presStyleLbl="sibTrans2D1" presStyleIdx="1" presStyleCnt="5" custScaleY="72493" custLinFactNeighborX="-22573" custLinFactNeighborY="6947"/>
      <dgm:spPr/>
    </dgm:pt>
    <dgm:pt modelId="{1B8C25C7-8417-48DF-8477-004A37E1974B}" type="pres">
      <dgm:prSet presAssocID="{822EB847-EBD2-4713-8E17-CEFD5AE2D73C}" presName="connectorText" presStyleLbl="sibTrans2D1" presStyleIdx="1" presStyleCnt="5"/>
      <dgm:spPr/>
    </dgm:pt>
    <dgm:pt modelId="{2B416D59-439E-42C9-B766-FF681527224C}" type="pres">
      <dgm:prSet presAssocID="{8F580D57-2560-4D16-BE1E-BC22B83628FF}" presName="node" presStyleLbl="node1" presStyleIdx="2" presStyleCnt="6" custLinFactX="-41278" custLinFactY="10554" custLinFactNeighborX="-100000" custLinFactNeighborY="100000">
        <dgm:presLayoutVars>
          <dgm:bulletEnabled val="1"/>
        </dgm:presLayoutVars>
      </dgm:prSet>
      <dgm:spPr/>
    </dgm:pt>
    <dgm:pt modelId="{A7818BDD-5E8D-4148-B4EC-D327F5553E2B}" type="pres">
      <dgm:prSet presAssocID="{2E2E0162-3E69-4DF5-9FBB-25EB6E2A12B7}" presName="sibTrans" presStyleLbl="sibTrans2D1" presStyleIdx="2" presStyleCnt="5" custAng="2068825" custLinFactY="-66733" custLinFactNeighborX="10333" custLinFactNeighborY="-100000"/>
      <dgm:spPr/>
    </dgm:pt>
    <dgm:pt modelId="{4ECBA10F-6A17-4F05-BA17-74C5F1EC1B0D}" type="pres">
      <dgm:prSet presAssocID="{2E2E0162-3E69-4DF5-9FBB-25EB6E2A12B7}" presName="connectorText" presStyleLbl="sibTrans2D1" presStyleIdx="2" presStyleCnt="5"/>
      <dgm:spPr/>
    </dgm:pt>
    <dgm:pt modelId="{9F8ECBE8-D970-43ED-B194-9F95D5BE615D}" type="pres">
      <dgm:prSet presAssocID="{B59D6C10-DF52-4BE0-BDCD-599254945F63}" presName="node" presStyleLbl="node1" presStyleIdx="3" presStyleCnt="6" custLinFactX="39185" custLinFactNeighborX="100000" custLinFactNeighborY="-48815">
        <dgm:presLayoutVars>
          <dgm:bulletEnabled val="1"/>
        </dgm:presLayoutVars>
      </dgm:prSet>
      <dgm:spPr/>
    </dgm:pt>
    <dgm:pt modelId="{D2E14F52-4BF3-496D-B8DA-AC0D386C6341}" type="pres">
      <dgm:prSet presAssocID="{71AC3F19-D0AD-4358-BBA3-95A063A1EF65}" presName="sibTrans" presStyleLbl="sibTrans2D1" presStyleIdx="3" presStyleCnt="5" custAng="19355099" custScaleX="23234" custScaleY="89585" custLinFactY="97994" custLinFactNeighborX="-93480" custLinFactNeighborY="100000"/>
      <dgm:spPr/>
    </dgm:pt>
    <dgm:pt modelId="{3406D4F7-2440-4482-948A-401EA6861B84}" type="pres">
      <dgm:prSet presAssocID="{71AC3F19-D0AD-4358-BBA3-95A063A1EF65}" presName="connectorText" presStyleLbl="sibTrans2D1" presStyleIdx="3" presStyleCnt="5"/>
      <dgm:spPr/>
    </dgm:pt>
    <dgm:pt modelId="{B012D6A2-38ED-46DD-854C-0357548A7A51}" type="pres">
      <dgm:prSet presAssocID="{2F41B052-B4B9-41CD-BDE9-37FE5A464155}" presName="node" presStyleLbl="node1" presStyleIdx="4" presStyleCnt="6" custLinFactNeighborX="-47" custLinFactNeighborY="70352">
        <dgm:presLayoutVars>
          <dgm:bulletEnabled val="1"/>
        </dgm:presLayoutVars>
      </dgm:prSet>
      <dgm:spPr/>
    </dgm:pt>
    <dgm:pt modelId="{4029882D-6F4C-4FFF-AF8B-29DDE70CEA5E}" type="pres">
      <dgm:prSet presAssocID="{18E9310C-6DDA-4373-8D2A-637E9CFB2C08}" presName="sibTrans" presStyleLbl="sibTrans2D1" presStyleIdx="4" presStyleCnt="5" custAng="1843893" custLinFactY="-59785" custLinFactNeighborX="7123" custLinFactNeighborY="-100000"/>
      <dgm:spPr/>
    </dgm:pt>
    <dgm:pt modelId="{094CB0DE-6AC7-4E79-B057-5F0D80E86991}" type="pres">
      <dgm:prSet presAssocID="{18E9310C-6DDA-4373-8D2A-637E9CFB2C08}" presName="connectorText" presStyleLbl="sibTrans2D1" presStyleIdx="4" presStyleCnt="5"/>
      <dgm:spPr/>
    </dgm:pt>
    <dgm:pt modelId="{0D8150D2-D260-44C9-B69A-942DC0CB7CAD}" type="pres">
      <dgm:prSet presAssocID="{D01592EC-1F5E-4778-B2E1-310C239E1328}" presName="node" presStyleLbl="node1" presStyleIdx="5" presStyleCnt="6" custScaleY="140525" custLinFactNeighborX="-815" custLinFactNeighborY="-70352">
        <dgm:presLayoutVars>
          <dgm:bulletEnabled val="1"/>
        </dgm:presLayoutVars>
      </dgm:prSet>
      <dgm:spPr/>
    </dgm:pt>
  </dgm:ptLst>
  <dgm:cxnLst>
    <dgm:cxn modelId="{4761F40A-D0AA-4724-BFF3-F38504C680C4}" type="presOf" srcId="{822EB847-EBD2-4713-8E17-CEFD5AE2D73C}" destId="{3DF41516-C088-4456-89DA-973FD1D6601C}" srcOrd="0" destOrd="0" presId="urn:microsoft.com/office/officeart/2005/8/layout/process5"/>
    <dgm:cxn modelId="{57BC0A29-F787-46DE-B4BD-59E43CF4D310}" srcId="{EDFFB2AC-FC39-48BA-81E6-2450160EE676}" destId="{F0FA1180-4FD1-422D-A715-451FF15440F4}" srcOrd="0" destOrd="0" parTransId="{0E550156-88CC-4950-A615-A0D8D03814D3}" sibTransId="{76134EAF-FF6C-4621-BCD7-4152540C31AC}"/>
    <dgm:cxn modelId="{7D70DE2C-6158-4E1D-89AD-AA493984282F}" type="presOf" srcId="{76134EAF-FF6C-4621-BCD7-4152540C31AC}" destId="{8E446D37-A127-4922-972A-9624F4B273F0}" srcOrd="0" destOrd="0" presId="urn:microsoft.com/office/officeart/2005/8/layout/process5"/>
    <dgm:cxn modelId="{5CEEC95C-2D6A-497B-B9E9-127C0198443F}" type="presOf" srcId="{2F41B052-B4B9-41CD-BDE9-37FE5A464155}" destId="{B012D6A2-38ED-46DD-854C-0357548A7A51}" srcOrd="0" destOrd="0" presId="urn:microsoft.com/office/officeart/2005/8/layout/process5"/>
    <dgm:cxn modelId="{7A511542-6C76-4AF7-971E-5ADA0B1491A0}" type="presOf" srcId="{822EB847-EBD2-4713-8E17-CEFD5AE2D73C}" destId="{1B8C25C7-8417-48DF-8477-004A37E1974B}" srcOrd="1" destOrd="0" presId="urn:microsoft.com/office/officeart/2005/8/layout/process5"/>
    <dgm:cxn modelId="{B913CD4C-2ABD-41C3-89F9-29BF6BBD578E}" srcId="{EDFFB2AC-FC39-48BA-81E6-2450160EE676}" destId="{D01592EC-1F5E-4778-B2E1-310C239E1328}" srcOrd="5" destOrd="0" parTransId="{50907000-CC9E-4F7A-B317-15543DA83628}" sibTransId="{F52BEFD3-D3E8-4E8D-B1B4-C2C39C89A661}"/>
    <dgm:cxn modelId="{1C213875-81CF-46D7-A4C2-BB5ECDB3CC5C}" srcId="{EDFFB2AC-FC39-48BA-81E6-2450160EE676}" destId="{8F580D57-2560-4D16-BE1E-BC22B83628FF}" srcOrd="2" destOrd="0" parTransId="{633D6711-51C0-443F-B05A-71817C31DF46}" sibTransId="{2E2E0162-3E69-4DF5-9FBB-25EB6E2A12B7}"/>
    <dgm:cxn modelId="{3051E987-08D2-47CB-998D-AEB41E1F1F2D}" type="presOf" srcId="{EDFFB2AC-FC39-48BA-81E6-2450160EE676}" destId="{F3A3086D-23ED-4F05-9766-42A91ACF28F2}" srcOrd="0" destOrd="0" presId="urn:microsoft.com/office/officeart/2005/8/layout/process5"/>
    <dgm:cxn modelId="{7FB1078B-FA77-461A-BEEE-49E80582E06B}" type="presOf" srcId="{B59D6C10-DF52-4BE0-BDCD-599254945F63}" destId="{9F8ECBE8-D970-43ED-B194-9F95D5BE615D}" srcOrd="0" destOrd="0" presId="urn:microsoft.com/office/officeart/2005/8/layout/process5"/>
    <dgm:cxn modelId="{C0E2A68E-E9D9-4503-A2CB-CF6927B0ECDA}" type="presOf" srcId="{76134EAF-FF6C-4621-BCD7-4152540C31AC}" destId="{3DBA448F-9845-4797-96FF-FF86FB70813E}" srcOrd="1" destOrd="0" presId="urn:microsoft.com/office/officeart/2005/8/layout/process5"/>
    <dgm:cxn modelId="{0C915B94-F582-4390-8CD7-05590EEAB753}" type="presOf" srcId="{D01592EC-1F5E-4778-B2E1-310C239E1328}" destId="{0D8150D2-D260-44C9-B69A-942DC0CB7CAD}" srcOrd="0" destOrd="0" presId="urn:microsoft.com/office/officeart/2005/8/layout/process5"/>
    <dgm:cxn modelId="{6F65BB9E-7CF6-4EE4-AFDB-340F48D46D01}" srcId="{EDFFB2AC-FC39-48BA-81E6-2450160EE676}" destId="{9BBBFE7A-5EE5-4A38-A9C5-6B84D7459592}" srcOrd="1" destOrd="0" parTransId="{9CCDDF96-0BD3-4B72-B8D4-1E638860CD91}" sibTransId="{822EB847-EBD2-4713-8E17-CEFD5AE2D73C}"/>
    <dgm:cxn modelId="{EAD339A2-5FF9-47DA-84C5-7D802E5A685C}" type="presOf" srcId="{18E9310C-6DDA-4373-8D2A-637E9CFB2C08}" destId="{4029882D-6F4C-4FFF-AF8B-29DDE70CEA5E}" srcOrd="0" destOrd="0" presId="urn:microsoft.com/office/officeart/2005/8/layout/process5"/>
    <dgm:cxn modelId="{D2E1AFAD-F7EB-4675-8A26-440CB944D152}" type="presOf" srcId="{F0FA1180-4FD1-422D-A715-451FF15440F4}" destId="{C4B9BE43-F004-4A83-BF03-B0145242B730}" srcOrd="0" destOrd="0" presId="urn:microsoft.com/office/officeart/2005/8/layout/process5"/>
    <dgm:cxn modelId="{EA207EC5-659E-4484-913C-510156DF73FD}" srcId="{EDFFB2AC-FC39-48BA-81E6-2450160EE676}" destId="{B59D6C10-DF52-4BE0-BDCD-599254945F63}" srcOrd="3" destOrd="0" parTransId="{DB29CA30-357D-4F2D-955A-3765FA88C3E5}" sibTransId="{71AC3F19-D0AD-4358-BBA3-95A063A1EF65}"/>
    <dgm:cxn modelId="{6215DAC7-B0C5-4E8E-A962-F553972F0EB8}" srcId="{EDFFB2AC-FC39-48BA-81E6-2450160EE676}" destId="{2F41B052-B4B9-41CD-BDE9-37FE5A464155}" srcOrd="4" destOrd="0" parTransId="{1BDC7977-475B-4059-B401-4F8D66A9C460}" sibTransId="{18E9310C-6DDA-4373-8D2A-637E9CFB2C08}"/>
    <dgm:cxn modelId="{D229ECC7-8A4C-494A-B3D2-39FBB2789200}" type="presOf" srcId="{9BBBFE7A-5EE5-4A38-A9C5-6B84D7459592}" destId="{622F5A4D-6D01-4973-8AFC-6B10C913F59D}" srcOrd="0" destOrd="0" presId="urn:microsoft.com/office/officeart/2005/8/layout/process5"/>
    <dgm:cxn modelId="{7B8C31C9-AAD9-4DB1-87FB-924E99DA1C32}" type="presOf" srcId="{2E2E0162-3E69-4DF5-9FBB-25EB6E2A12B7}" destId="{4ECBA10F-6A17-4F05-BA17-74C5F1EC1B0D}" srcOrd="1" destOrd="0" presId="urn:microsoft.com/office/officeart/2005/8/layout/process5"/>
    <dgm:cxn modelId="{E560E0D1-5EA5-4EB2-81E3-3A14843A2C8F}" type="presOf" srcId="{18E9310C-6DDA-4373-8D2A-637E9CFB2C08}" destId="{094CB0DE-6AC7-4E79-B057-5F0D80E86991}" srcOrd="1" destOrd="0" presId="urn:microsoft.com/office/officeart/2005/8/layout/process5"/>
    <dgm:cxn modelId="{19E3ACDD-1EF2-4E12-BC08-591E6F5AF619}" type="presOf" srcId="{2E2E0162-3E69-4DF5-9FBB-25EB6E2A12B7}" destId="{A7818BDD-5E8D-4148-B4EC-D327F5553E2B}" srcOrd="0" destOrd="0" presId="urn:microsoft.com/office/officeart/2005/8/layout/process5"/>
    <dgm:cxn modelId="{29324BE2-EA1E-4559-A9F0-80E17C502485}" type="presOf" srcId="{71AC3F19-D0AD-4358-BBA3-95A063A1EF65}" destId="{D2E14F52-4BF3-496D-B8DA-AC0D386C6341}" srcOrd="0" destOrd="0" presId="urn:microsoft.com/office/officeart/2005/8/layout/process5"/>
    <dgm:cxn modelId="{F098BEF0-572C-4531-97AB-BE9532A3519D}" type="presOf" srcId="{8F580D57-2560-4D16-BE1E-BC22B83628FF}" destId="{2B416D59-439E-42C9-B766-FF681527224C}" srcOrd="0" destOrd="0" presId="urn:microsoft.com/office/officeart/2005/8/layout/process5"/>
    <dgm:cxn modelId="{018512F1-BF2C-4096-8A8E-463F657BF657}" type="presOf" srcId="{71AC3F19-D0AD-4358-BBA3-95A063A1EF65}" destId="{3406D4F7-2440-4482-948A-401EA6861B84}" srcOrd="1" destOrd="0" presId="urn:microsoft.com/office/officeart/2005/8/layout/process5"/>
    <dgm:cxn modelId="{2DFA808D-3FF7-4CBA-B543-494D1B4E429A}" type="presParOf" srcId="{F3A3086D-23ED-4F05-9766-42A91ACF28F2}" destId="{C4B9BE43-F004-4A83-BF03-B0145242B730}" srcOrd="0" destOrd="0" presId="urn:microsoft.com/office/officeart/2005/8/layout/process5"/>
    <dgm:cxn modelId="{0BBC0B40-750A-42DA-9A36-3EB1E06CB2A2}" type="presParOf" srcId="{F3A3086D-23ED-4F05-9766-42A91ACF28F2}" destId="{8E446D37-A127-4922-972A-9624F4B273F0}" srcOrd="1" destOrd="0" presId="urn:microsoft.com/office/officeart/2005/8/layout/process5"/>
    <dgm:cxn modelId="{499540B8-34B4-4BF3-B8C7-C650E5FBDFAA}" type="presParOf" srcId="{8E446D37-A127-4922-972A-9624F4B273F0}" destId="{3DBA448F-9845-4797-96FF-FF86FB70813E}" srcOrd="0" destOrd="0" presId="urn:microsoft.com/office/officeart/2005/8/layout/process5"/>
    <dgm:cxn modelId="{968D43BD-B453-42BD-8393-98116C192C21}" type="presParOf" srcId="{F3A3086D-23ED-4F05-9766-42A91ACF28F2}" destId="{622F5A4D-6D01-4973-8AFC-6B10C913F59D}" srcOrd="2" destOrd="0" presId="urn:microsoft.com/office/officeart/2005/8/layout/process5"/>
    <dgm:cxn modelId="{9B2F03AB-8520-4E59-A1B4-982F759EBDF7}" type="presParOf" srcId="{F3A3086D-23ED-4F05-9766-42A91ACF28F2}" destId="{3DF41516-C088-4456-89DA-973FD1D6601C}" srcOrd="3" destOrd="0" presId="urn:microsoft.com/office/officeart/2005/8/layout/process5"/>
    <dgm:cxn modelId="{79EE8256-043E-4362-AB13-2AA0EB2E9513}" type="presParOf" srcId="{3DF41516-C088-4456-89DA-973FD1D6601C}" destId="{1B8C25C7-8417-48DF-8477-004A37E1974B}" srcOrd="0" destOrd="0" presId="urn:microsoft.com/office/officeart/2005/8/layout/process5"/>
    <dgm:cxn modelId="{44608D17-8D0A-4BBF-8533-C835BF164E48}" type="presParOf" srcId="{F3A3086D-23ED-4F05-9766-42A91ACF28F2}" destId="{2B416D59-439E-42C9-B766-FF681527224C}" srcOrd="4" destOrd="0" presId="urn:microsoft.com/office/officeart/2005/8/layout/process5"/>
    <dgm:cxn modelId="{BF240CC9-3EB9-45DF-9D8A-4837AF3F113D}" type="presParOf" srcId="{F3A3086D-23ED-4F05-9766-42A91ACF28F2}" destId="{A7818BDD-5E8D-4148-B4EC-D327F5553E2B}" srcOrd="5" destOrd="0" presId="urn:microsoft.com/office/officeart/2005/8/layout/process5"/>
    <dgm:cxn modelId="{B43DE500-4827-4AD6-A7E1-8272C653782F}" type="presParOf" srcId="{A7818BDD-5E8D-4148-B4EC-D327F5553E2B}" destId="{4ECBA10F-6A17-4F05-BA17-74C5F1EC1B0D}" srcOrd="0" destOrd="0" presId="urn:microsoft.com/office/officeart/2005/8/layout/process5"/>
    <dgm:cxn modelId="{ADB93C3F-BDB0-4829-AFAA-F3BAAA231072}" type="presParOf" srcId="{F3A3086D-23ED-4F05-9766-42A91ACF28F2}" destId="{9F8ECBE8-D970-43ED-B194-9F95D5BE615D}" srcOrd="6" destOrd="0" presId="urn:microsoft.com/office/officeart/2005/8/layout/process5"/>
    <dgm:cxn modelId="{D95E47CD-882C-4ED6-B40E-394B37DDFE81}" type="presParOf" srcId="{F3A3086D-23ED-4F05-9766-42A91ACF28F2}" destId="{D2E14F52-4BF3-496D-B8DA-AC0D386C6341}" srcOrd="7" destOrd="0" presId="urn:microsoft.com/office/officeart/2005/8/layout/process5"/>
    <dgm:cxn modelId="{5242A6D4-7C56-4572-87EE-FDDC187EA9EE}" type="presParOf" srcId="{D2E14F52-4BF3-496D-B8DA-AC0D386C6341}" destId="{3406D4F7-2440-4482-948A-401EA6861B84}" srcOrd="0" destOrd="0" presId="urn:microsoft.com/office/officeart/2005/8/layout/process5"/>
    <dgm:cxn modelId="{C61F8AFF-221A-4ACB-A3B9-C4B350B92E18}" type="presParOf" srcId="{F3A3086D-23ED-4F05-9766-42A91ACF28F2}" destId="{B012D6A2-38ED-46DD-854C-0357548A7A51}" srcOrd="8" destOrd="0" presId="urn:microsoft.com/office/officeart/2005/8/layout/process5"/>
    <dgm:cxn modelId="{FFEF0990-D90D-4747-9089-CF1EE83E59D1}" type="presParOf" srcId="{F3A3086D-23ED-4F05-9766-42A91ACF28F2}" destId="{4029882D-6F4C-4FFF-AF8B-29DDE70CEA5E}" srcOrd="9" destOrd="0" presId="urn:microsoft.com/office/officeart/2005/8/layout/process5"/>
    <dgm:cxn modelId="{61064127-4A6A-4B6A-8D89-6202892BA7D5}" type="presParOf" srcId="{4029882D-6F4C-4FFF-AF8B-29DDE70CEA5E}" destId="{094CB0DE-6AC7-4E79-B057-5F0D80E86991}" srcOrd="0" destOrd="0" presId="urn:microsoft.com/office/officeart/2005/8/layout/process5"/>
    <dgm:cxn modelId="{E728F86D-3F40-46D4-8A1C-B3B767180065}" type="presParOf" srcId="{F3A3086D-23ED-4F05-9766-42A91ACF28F2}" destId="{0D8150D2-D260-44C9-B69A-942DC0CB7CAD}" srcOrd="10" destOrd="0" presId="urn:microsoft.com/office/officeart/2005/8/layout/process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08363B-CF92-4358-A554-FEF70736253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AU"/>
        </a:p>
      </dgm:t>
    </dgm:pt>
    <dgm:pt modelId="{73DD2DA9-E7F1-4B00-AC8D-5B07CF0B5211}">
      <dgm:prSet phldrT="[Text]" custT="1"/>
      <dgm:spPr/>
      <dgm:t>
        <a:bodyPr/>
        <a:lstStyle/>
        <a:p>
          <a:endParaRPr lang="en-AU" sz="1200"/>
        </a:p>
        <a:p>
          <a:r>
            <a:rPr lang="en-GB" sz="1100" b="1">
              <a:latin typeface="Arial" panose="020B0604020202020204" pitchFamily="34" charset="0"/>
              <a:cs typeface="Arial" panose="020B0604020202020204" pitchFamily="34" charset="0"/>
            </a:rPr>
            <a:t>Matching up separated documents</a:t>
          </a:r>
          <a:endParaRPr lang="en-AU" sz="1100">
            <a:latin typeface="Arial" panose="020B0604020202020204" pitchFamily="34" charset="0"/>
            <a:cs typeface="Arial" panose="020B0604020202020204" pitchFamily="34" charset="0"/>
          </a:endParaRPr>
        </a:p>
        <a:p>
          <a:endParaRPr lang="en-AU" sz="1200"/>
        </a:p>
      </dgm:t>
    </dgm:pt>
    <dgm:pt modelId="{BAEB6601-EA0A-438C-911A-BAC20C4C4778}" type="parTrans" cxnId="{8DAC2929-3282-4CEA-8DE4-E3C59A890573}">
      <dgm:prSet/>
      <dgm:spPr/>
      <dgm:t>
        <a:bodyPr/>
        <a:lstStyle/>
        <a:p>
          <a:endParaRPr lang="en-AU"/>
        </a:p>
      </dgm:t>
    </dgm:pt>
    <dgm:pt modelId="{472C0F5F-E94F-4C73-BF66-4481DD4A3C43}" type="sibTrans" cxnId="{8DAC2929-3282-4CEA-8DE4-E3C59A890573}">
      <dgm:prSet/>
      <dgm:spPr/>
      <dgm:t>
        <a:bodyPr/>
        <a:lstStyle/>
        <a:p>
          <a:endParaRPr lang="en-AU"/>
        </a:p>
      </dgm:t>
    </dgm:pt>
    <dgm:pt modelId="{0FBFE145-D8B6-4BDB-9A53-18621C1AC972}">
      <dgm:prSet phldrT="[Text]" custT="1"/>
      <dgm:spPr/>
      <dgm:t>
        <a:bodyPr/>
        <a:lstStyle/>
        <a:p>
          <a:r>
            <a:rPr lang="en-GB" sz="1100">
              <a:latin typeface="Arial" panose="020B0604020202020204" pitchFamily="34" charset="0"/>
              <a:cs typeface="Arial" panose="020B0604020202020204" pitchFamily="34" charset="0"/>
            </a:rPr>
            <a:t>Check the two rejection lists against all ballot papers/postal voting statements that have been returned separately from their corresponding postal voting statement/ballot paper and, if possible, match them up. Record any successful match on the lists.</a:t>
          </a:r>
          <a:endParaRPr lang="en-AU" sz="1100">
            <a:latin typeface="Arial" panose="020B0604020202020204" pitchFamily="34" charset="0"/>
            <a:cs typeface="Arial" panose="020B0604020202020204" pitchFamily="34" charset="0"/>
          </a:endParaRPr>
        </a:p>
      </dgm:t>
    </dgm:pt>
    <dgm:pt modelId="{37B7B8E9-2F34-4D4A-B3BC-387EAF75ADC5}" type="parTrans" cxnId="{B0D79542-0430-45AF-9289-0E460007E8E0}">
      <dgm:prSet/>
      <dgm:spPr/>
      <dgm:t>
        <a:bodyPr/>
        <a:lstStyle/>
        <a:p>
          <a:endParaRPr lang="en-AU"/>
        </a:p>
      </dgm:t>
    </dgm:pt>
    <dgm:pt modelId="{BCD9F909-005C-463C-8199-A04579FCBFFC}" type="sibTrans" cxnId="{B0D79542-0430-45AF-9289-0E460007E8E0}">
      <dgm:prSet/>
      <dgm:spPr/>
      <dgm:t>
        <a:bodyPr/>
        <a:lstStyle/>
        <a:p>
          <a:endParaRPr lang="en-AU"/>
        </a:p>
      </dgm:t>
    </dgm:pt>
    <dgm:pt modelId="{5E4F5A07-FBBC-4D84-AEF9-C32AD7758623}">
      <dgm:prSet phldrT="[Text]" custT="1"/>
      <dgm:spPr/>
      <dgm:t>
        <a:bodyPr/>
        <a:lstStyle/>
        <a:p>
          <a:r>
            <a:rPr lang="en-GB" sz="1100">
              <a:latin typeface="Arial" panose="020B0604020202020204" pitchFamily="34" charset="0"/>
              <a:cs typeface="Arial" panose="020B0604020202020204" pitchFamily="34" charset="0"/>
            </a:rPr>
            <a:t>Place the ballot papers that are no longer to be treated as provisionally rejected in the postal ballot box or appropriate receptacle and place the accompanying postal voting statements in the appropriate receptacle.</a:t>
          </a:r>
          <a:endParaRPr lang="en-AU" sz="1100">
            <a:latin typeface="Arial" panose="020B0604020202020204" pitchFamily="34" charset="0"/>
            <a:cs typeface="Arial" panose="020B0604020202020204" pitchFamily="34" charset="0"/>
          </a:endParaRPr>
        </a:p>
      </dgm:t>
    </dgm:pt>
    <dgm:pt modelId="{62890259-852F-4619-857B-00CA0633EC52}" type="parTrans" cxnId="{27D4B2BE-53FD-4CD8-B2AC-A0F434DDEA96}">
      <dgm:prSet/>
      <dgm:spPr/>
      <dgm:t>
        <a:bodyPr/>
        <a:lstStyle/>
        <a:p>
          <a:endParaRPr lang="en-AU"/>
        </a:p>
      </dgm:t>
    </dgm:pt>
    <dgm:pt modelId="{56508E32-5F80-480D-AF73-9ACAA98743A0}" type="sibTrans" cxnId="{27D4B2BE-53FD-4CD8-B2AC-A0F434DDEA96}">
      <dgm:prSet/>
      <dgm:spPr/>
      <dgm:t>
        <a:bodyPr/>
        <a:lstStyle/>
        <a:p>
          <a:endParaRPr lang="en-AU"/>
        </a:p>
      </dgm:t>
    </dgm:pt>
    <dgm:pt modelId="{CAA613BE-D0D3-4BE8-916C-5BDF59B1DE5F}">
      <dgm:prSet phldrT="[Text]" custT="1"/>
      <dgm:spPr/>
      <dgm:t>
        <a:bodyPr/>
        <a:lstStyle/>
        <a:p>
          <a:r>
            <a:rPr lang="en-GB" sz="1100">
              <a:latin typeface="Arial" panose="020B0604020202020204" pitchFamily="34" charset="0"/>
              <a:cs typeface="Arial" panose="020B0604020202020204" pitchFamily="34" charset="0"/>
            </a:rPr>
            <a:t>The two lists must be taken to the final opening of postal votes to carry out any final matching</a:t>
          </a:r>
          <a:endParaRPr lang="en-AU" sz="1100">
            <a:latin typeface="Arial" panose="020B0604020202020204" pitchFamily="34" charset="0"/>
            <a:cs typeface="Arial" panose="020B0604020202020204" pitchFamily="34" charset="0"/>
          </a:endParaRPr>
        </a:p>
      </dgm:t>
    </dgm:pt>
    <dgm:pt modelId="{6205964B-D990-482B-87FB-FA7B5A0A9CF0}" type="sibTrans" cxnId="{80A70527-7D3B-4EF1-A34A-98046D2C443D}">
      <dgm:prSet/>
      <dgm:spPr/>
      <dgm:t>
        <a:bodyPr/>
        <a:lstStyle/>
        <a:p>
          <a:endParaRPr lang="en-AU"/>
        </a:p>
      </dgm:t>
    </dgm:pt>
    <dgm:pt modelId="{DAE04734-9989-486B-9BA5-74DFE6E17F5D}" type="parTrans" cxnId="{80A70527-7D3B-4EF1-A34A-98046D2C443D}">
      <dgm:prSet/>
      <dgm:spPr/>
      <dgm:t>
        <a:bodyPr/>
        <a:lstStyle/>
        <a:p>
          <a:endParaRPr lang="en-AU"/>
        </a:p>
      </dgm:t>
    </dgm:pt>
    <dgm:pt modelId="{13508887-273D-4177-8092-D33C072C9B5B}" type="pres">
      <dgm:prSet presAssocID="{5608363B-CF92-4358-A554-FEF70736253B}" presName="diagram" presStyleCnt="0">
        <dgm:presLayoutVars>
          <dgm:dir/>
          <dgm:resizeHandles val="exact"/>
        </dgm:presLayoutVars>
      </dgm:prSet>
      <dgm:spPr/>
    </dgm:pt>
    <dgm:pt modelId="{71552475-8420-467A-BDEA-2873C3963A49}" type="pres">
      <dgm:prSet presAssocID="{73DD2DA9-E7F1-4B00-AC8D-5B07CF0B5211}" presName="node" presStyleLbl="node1" presStyleIdx="0" presStyleCnt="4" custLinFactY="-14962" custLinFactNeighborX="-47" custLinFactNeighborY="-100000">
        <dgm:presLayoutVars>
          <dgm:bulletEnabled val="1"/>
        </dgm:presLayoutVars>
      </dgm:prSet>
      <dgm:spPr/>
    </dgm:pt>
    <dgm:pt modelId="{FE191C26-06E2-446E-80E9-F694DB6C253D}" type="pres">
      <dgm:prSet presAssocID="{472C0F5F-E94F-4C73-BF66-4481DD4A3C43}" presName="sibTrans" presStyleLbl="sibTrans2D1" presStyleIdx="0" presStyleCnt="3"/>
      <dgm:spPr/>
    </dgm:pt>
    <dgm:pt modelId="{A70E7A1D-E328-4B03-96AC-DA5E27136EAB}" type="pres">
      <dgm:prSet presAssocID="{472C0F5F-E94F-4C73-BF66-4481DD4A3C43}" presName="connectorText" presStyleLbl="sibTrans2D1" presStyleIdx="0" presStyleCnt="3"/>
      <dgm:spPr/>
    </dgm:pt>
    <dgm:pt modelId="{E06C936A-BCD0-4EB7-B9D4-C13D4A810734}" type="pres">
      <dgm:prSet presAssocID="{0FBFE145-D8B6-4BDB-9A53-18621C1AC972}" presName="node" presStyleLbl="node1" presStyleIdx="1" presStyleCnt="4" custScaleY="112163" custLinFactX="-40607" custLinFactNeighborX="-100000" custLinFactNeighborY="35373">
        <dgm:presLayoutVars>
          <dgm:bulletEnabled val="1"/>
        </dgm:presLayoutVars>
      </dgm:prSet>
      <dgm:spPr/>
    </dgm:pt>
    <dgm:pt modelId="{22D9B63B-6850-4FA7-AD79-22405827B260}" type="pres">
      <dgm:prSet presAssocID="{BCD9F909-005C-463C-8199-A04579FCBFFC}" presName="sibTrans" presStyleLbl="sibTrans2D1" presStyleIdx="1" presStyleCnt="3"/>
      <dgm:spPr/>
    </dgm:pt>
    <dgm:pt modelId="{E710AFEC-AA5B-4F45-8DBB-3F2951ECBCCA}" type="pres">
      <dgm:prSet presAssocID="{BCD9F909-005C-463C-8199-A04579FCBFFC}" presName="connectorText" presStyleLbl="sibTrans2D1" presStyleIdx="1" presStyleCnt="3"/>
      <dgm:spPr/>
    </dgm:pt>
    <dgm:pt modelId="{75710809-9311-47D4-80AE-AFC324A30549}" type="pres">
      <dgm:prSet presAssocID="{CAA613BE-D0D3-4BE8-916C-5BDF59B1DE5F}" presName="node" presStyleLbl="node1" presStyleIdx="2" presStyleCnt="4" custLinFactY="-41492" custLinFactNeighborX="-884" custLinFactNeighborY="-100000">
        <dgm:presLayoutVars>
          <dgm:bulletEnabled val="1"/>
        </dgm:presLayoutVars>
      </dgm:prSet>
      <dgm:spPr/>
    </dgm:pt>
    <dgm:pt modelId="{D220F9D0-ABF6-43C3-9F14-2FDAAC2ACAB9}" type="pres">
      <dgm:prSet presAssocID="{6205964B-D990-482B-87FB-FA7B5A0A9CF0}" presName="sibTrans" presStyleLbl="sibTrans2D1" presStyleIdx="2" presStyleCnt="3" custAng="18547472" custScaleX="64524" custLinFactX="-52406" custLinFactNeighborX="-100000" custLinFactNeighborY="14264"/>
      <dgm:spPr/>
    </dgm:pt>
    <dgm:pt modelId="{4E1FEC4A-F29E-4454-B7D6-57CCE7250A53}" type="pres">
      <dgm:prSet presAssocID="{6205964B-D990-482B-87FB-FA7B5A0A9CF0}" presName="connectorText" presStyleLbl="sibTrans2D1" presStyleIdx="2" presStyleCnt="3"/>
      <dgm:spPr/>
    </dgm:pt>
    <dgm:pt modelId="{B78D2E95-790F-4A7E-B24A-8AF60290AC68}" type="pres">
      <dgm:prSet presAssocID="{5E4F5A07-FBBC-4D84-AEF9-C32AD7758623}" presName="node" presStyleLbl="node1" presStyleIdx="3" presStyleCnt="4" custLinFactNeighborX="-47" custLinFactNeighborY="47164">
        <dgm:presLayoutVars>
          <dgm:bulletEnabled val="1"/>
        </dgm:presLayoutVars>
      </dgm:prSet>
      <dgm:spPr/>
    </dgm:pt>
  </dgm:ptLst>
  <dgm:cxnLst>
    <dgm:cxn modelId="{80A70527-7D3B-4EF1-A34A-98046D2C443D}" srcId="{5608363B-CF92-4358-A554-FEF70736253B}" destId="{CAA613BE-D0D3-4BE8-916C-5BDF59B1DE5F}" srcOrd="2" destOrd="0" parTransId="{DAE04734-9989-486B-9BA5-74DFE6E17F5D}" sibTransId="{6205964B-D990-482B-87FB-FA7B5A0A9CF0}"/>
    <dgm:cxn modelId="{8DAC2929-3282-4CEA-8DE4-E3C59A890573}" srcId="{5608363B-CF92-4358-A554-FEF70736253B}" destId="{73DD2DA9-E7F1-4B00-AC8D-5B07CF0B5211}" srcOrd="0" destOrd="0" parTransId="{BAEB6601-EA0A-438C-911A-BAC20C4C4778}" sibTransId="{472C0F5F-E94F-4C73-BF66-4481DD4A3C43}"/>
    <dgm:cxn modelId="{28C25C35-9AF7-422A-9D23-D2D474DDE564}" type="presOf" srcId="{472C0F5F-E94F-4C73-BF66-4481DD4A3C43}" destId="{FE191C26-06E2-446E-80E9-F694DB6C253D}" srcOrd="0" destOrd="0" presId="urn:microsoft.com/office/officeart/2005/8/layout/process5"/>
    <dgm:cxn modelId="{B0D79542-0430-45AF-9289-0E460007E8E0}" srcId="{5608363B-CF92-4358-A554-FEF70736253B}" destId="{0FBFE145-D8B6-4BDB-9A53-18621C1AC972}" srcOrd="1" destOrd="0" parTransId="{37B7B8E9-2F34-4D4A-B3BC-387EAF75ADC5}" sibTransId="{BCD9F909-005C-463C-8199-A04579FCBFFC}"/>
    <dgm:cxn modelId="{AB4CBE46-80D9-4654-8756-412E4FEA85F8}" type="presOf" srcId="{472C0F5F-E94F-4C73-BF66-4481DD4A3C43}" destId="{A70E7A1D-E328-4B03-96AC-DA5E27136EAB}" srcOrd="1" destOrd="0" presId="urn:microsoft.com/office/officeart/2005/8/layout/process5"/>
    <dgm:cxn modelId="{E9F6DA48-4734-4757-8D29-F24775BFF287}" type="presOf" srcId="{CAA613BE-D0D3-4BE8-916C-5BDF59B1DE5F}" destId="{75710809-9311-47D4-80AE-AFC324A30549}" srcOrd="0" destOrd="0" presId="urn:microsoft.com/office/officeart/2005/8/layout/process5"/>
    <dgm:cxn modelId="{52C7DB4A-91B3-42D5-99C5-C70EFBF0A189}" type="presOf" srcId="{0FBFE145-D8B6-4BDB-9A53-18621C1AC972}" destId="{E06C936A-BCD0-4EB7-B9D4-C13D4A810734}" srcOrd="0" destOrd="0" presId="urn:microsoft.com/office/officeart/2005/8/layout/process5"/>
    <dgm:cxn modelId="{38EA6A71-3489-4632-8FCB-19DDBD77AE67}" type="presOf" srcId="{6205964B-D990-482B-87FB-FA7B5A0A9CF0}" destId="{4E1FEC4A-F29E-4454-B7D6-57CCE7250A53}" srcOrd="1" destOrd="0" presId="urn:microsoft.com/office/officeart/2005/8/layout/process5"/>
    <dgm:cxn modelId="{3E095671-9BD4-405E-8E2A-E12FFD2A3A22}" type="presOf" srcId="{73DD2DA9-E7F1-4B00-AC8D-5B07CF0B5211}" destId="{71552475-8420-467A-BDEA-2873C3963A49}" srcOrd="0" destOrd="0" presId="urn:microsoft.com/office/officeart/2005/8/layout/process5"/>
    <dgm:cxn modelId="{1642C854-ABEC-448C-8E06-E98B172B83B2}" type="presOf" srcId="{6205964B-D990-482B-87FB-FA7B5A0A9CF0}" destId="{D220F9D0-ABF6-43C3-9F14-2FDAAC2ACAB9}" srcOrd="0" destOrd="0" presId="urn:microsoft.com/office/officeart/2005/8/layout/process5"/>
    <dgm:cxn modelId="{A8CD6D8E-F396-49AD-8F10-F8575F1B8F3C}" type="presOf" srcId="{BCD9F909-005C-463C-8199-A04579FCBFFC}" destId="{E710AFEC-AA5B-4F45-8DBB-3F2951ECBCCA}" srcOrd="1" destOrd="0" presId="urn:microsoft.com/office/officeart/2005/8/layout/process5"/>
    <dgm:cxn modelId="{27D4B2BE-53FD-4CD8-B2AC-A0F434DDEA96}" srcId="{5608363B-CF92-4358-A554-FEF70736253B}" destId="{5E4F5A07-FBBC-4D84-AEF9-C32AD7758623}" srcOrd="3" destOrd="0" parTransId="{62890259-852F-4619-857B-00CA0633EC52}" sibTransId="{56508E32-5F80-480D-AF73-9ACAA98743A0}"/>
    <dgm:cxn modelId="{1533D6BE-B890-4522-B095-3B91FE59F511}" type="presOf" srcId="{5E4F5A07-FBBC-4D84-AEF9-C32AD7758623}" destId="{B78D2E95-790F-4A7E-B24A-8AF60290AC68}" srcOrd="0" destOrd="0" presId="urn:microsoft.com/office/officeart/2005/8/layout/process5"/>
    <dgm:cxn modelId="{AB2668C2-8A3F-4A18-8252-1DF48521FF6D}" type="presOf" srcId="{BCD9F909-005C-463C-8199-A04579FCBFFC}" destId="{22D9B63B-6850-4FA7-AD79-22405827B260}" srcOrd="0" destOrd="0" presId="urn:microsoft.com/office/officeart/2005/8/layout/process5"/>
    <dgm:cxn modelId="{F2A0EFF4-3519-4694-AAC6-3DD68140CF4A}" type="presOf" srcId="{5608363B-CF92-4358-A554-FEF70736253B}" destId="{13508887-273D-4177-8092-D33C072C9B5B}" srcOrd="0" destOrd="0" presId="urn:microsoft.com/office/officeart/2005/8/layout/process5"/>
    <dgm:cxn modelId="{2E87AB5A-F557-4070-B544-A5A1CE8468C9}" type="presParOf" srcId="{13508887-273D-4177-8092-D33C072C9B5B}" destId="{71552475-8420-467A-BDEA-2873C3963A49}" srcOrd="0" destOrd="0" presId="urn:microsoft.com/office/officeart/2005/8/layout/process5"/>
    <dgm:cxn modelId="{DCC862BC-F115-42CC-AFF4-92591C983B3B}" type="presParOf" srcId="{13508887-273D-4177-8092-D33C072C9B5B}" destId="{FE191C26-06E2-446E-80E9-F694DB6C253D}" srcOrd="1" destOrd="0" presId="urn:microsoft.com/office/officeart/2005/8/layout/process5"/>
    <dgm:cxn modelId="{244C475C-DA1B-4FCF-8680-9B95A8C40CF8}" type="presParOf" srcId="{FE191C26-06E2-446E-80E9-F694DB6C253D}" destId="{A70E7A1D-E328-4B03-96AC-DA5E27136EAB}" srcOrd="0" destOrd="0" presId="urn:microsoft.com/office/officeart/2005/8/layout/process5"/>
    <dgm:cxn modelId="{31D78379-725F-41C4-A75F-95FAC1CC5EA5}" type="presParOf" srcId="{13508887-273D-4177-8092-D33C072C9B5B}" destId="{E06C936A-BCD0-4EB7-B9D4-C13D4A810734}" srcOrd="2" destOrd="0" presId="urn:microsoft.com/office/officeart/2005/8/layout/process5"/>
    <dgm:cxn modelId="{61EE065C-CE72-4054-8943-ABE286AE12AC}" type="presParOf" srcId="{13508887-273D-4177-8092-D33C072C9B5B}" destId="{22D9B63B-6850-4FA7-AD79-22405827B260}" srcOrd="3" destOrd="0" presId="urn:microsoft.com/office/officeart/2005/8/layout/process5"/>
    <dgm:cxn modelId="{5E28FCCD-0B9C-4BE2-91B2-42FEE38BD358}" type="presParOf" srcId="{22D9B63B-6850-4FA7-AD79-22405827B260}" destId="{E710AFEC-AA5B-4F45-8DBB-3F2951ECBCCA}" srcOrd="0" destOrd="0" presId="urn:microsoft.com/office/officeart/2005/8/layout/process5"/>
    <dgm:cxn modelId="{9FF9487E-FAFB-454F-ACD2-27A979ADABBE}" type="presParOf" srcId="{13508887-273D-4177-8092-D33C072C9B5B}" destId="{75710809-9311-47D4-80AE-AFC324A30549}" srcOrd="4" destOrd="0" presId="urn:microsoft.com/office/officeart/2005/8/layout/process5"/>
    <dgm:cxn modelId="{031C9AEF-409C-41A1-BF00-85F871A8D9BB}" type="presParOf" srcId="{13508887-273D-4177-8092-D33C072C9B5B}" destId="{D220F9D0-ABF6-43C3-9F14-2FDAAC2ACAB9}" srcOrd="5" destOrd="0" presId="urn:microsoft.com/office/officeart/2005/8/layout/process5"/>
    <dgm:cxn modelId="{D0C281FD-BD9D-4DC8-804B-B8487E77ABDA}" type="presParOf" srcId="{D220F9D0-ABF6-43C3-9F14-2FDAAC2ACAB9}" destId="{4E1FEC4A-F29E-4454-B7D6-57CCE7250A53}" srcOrd="0" destOrd="0" presId="urn:microsoft.com/office/officeart/2005/8/layout/process5"/>
    <dgm:cxn modelId="{2EA8A1B7-0652-4E7B-9B7F-67570E784C5E}" type="presParOf" srcId="{13508887-273D-4177-8092-D33C072C9B5B}" destId="{B78D2E95-790F-4A7E-B24A-8AF60290AC68}" srcOrd="6" destOrd="0" presId="urn:microsoft.com/office/officeart/2005/8/layout/process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8E29D83-3862-4CA0-8F00-815DE32EED9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AU"/>
        </a:p>
      </dgm:t>
    </dgm:pt>
    <dgm:pt modelId="{56F4BB61-01B5-41ED-AFA4-C4A37A55EED2}">
      <dgm:prSet phldrT="[Text]" custT="1"/>
      <dgm:spPr/>
      <dgm:t>
        <a:bodyPr/>
        <a:lstStyle/>
        <a:p>
          <a:r>
            <a:rPr lang="en-GB" sz="1100" b="1">
              <a:latin typeface="Arial" panose="020B0604020202020204" pitchFamily="34" charset="0"/>
              <a:cs typeface="Arial" panose="020B0604020202020204" pitchFamily="34" charset="0"/>
            </a:rPr>
            <a:t>Sealing the postal ballot box</a:t>
          </a:r>
          <a:endParaRPr lang="en-AU" sz="1100">
            <a:latin typeface="Arial" panose="020B0604020202020204" pitchFamily="34" charset="0"/>
            <a:cs typeface="Arial" panose="020B0604020202020204" pitchFamily="34" charset="0"/>
          </a:endParaRPr>
        </a:p>
      </dgm:t>
    </dgm:pt>
    <dgm:pt modelId="{3352B510-62A6-488B-9925-D73F6AD24C33}" type="parTrans" cxnId="{8FF26137-A9BC-4D7E-9C32-3E510536A94E}">
      <dgm:prSet/>
      <dgm:spPr/>
      <dgm:t>
        <a:bodyPr/>
        <a:lstStyle/>
        <a:p>
          <a:endParaRPr lang="en-AU"/>
        </a:p>
      </dgm:t>
    </dgm:pt>
    <dgm:pt modelId="{04592F0D-A50F-483A-8CED-9B050D97139E}" type="sibTrans" cxnId="{8FF26137-A9BC-4D7E-9C32-3E510536A94E}">
      <dgm:prSet/>
      <dgm:spPr/>
      <dgm:t>
        <a:bodyPr/>
        <a:lstStyle/>
        <a:p>
          <a:endParaRPr lang="en-AU"/>
        </a:p>
      </dgm:t>
    </dgm:pt>
    <dgm:pt modelId="{17354096-A72C-4888-859F-60F60D6595D5}">
      <dgm:prSet phldrT="[Text]" custT="1"/>
      <dgm:spPr/>
      <dgm:t>
        <a:bodyPr/>
        <a:lstStyle/>
        <a:p>
          <a:r>
            <a:rPr lang="en-GB" sz="1100">
              <a:latin typeface="Arial" panose="020B0604020202020204" pitchFamily="34" charset="0"/>
              <a:cs typeface="Arial" panose="020B0604020202020204" pitchFamily="34" charset="0"/>
            </a:rPr>
            <a:t>The actual votes are not counted at this stage</a:t>
          </a:r>
          <a:endParaRPr lang="en-AU" sz="1100">
            <a:latin typeface="Arial" panose="020B0604020202020204" pitchFamily="34" charset="0"/>
            <a:cs typeface="Arial" panose="020B0604020202020204" pitchFamily="34" charset="0"/>
          </a:endParaRPr>
        </a:p>
      </dgm:t>
    </dgm:pt>
    <dgm:pt modelId="{8F398326-2A40-4CCF-86E1-B71003886470}" type="parTrans" cxnId="{9526A0E6-8C6E-4E20-A5E3-F7E286700C9C}">
      <dgm:prSet/>
      <dgm:spPr/>
      <dgm:t>
        <a:bodyPr/>
        <a:lstStyle/>
        <a:p>
          <a:endParaRPr lang="en-AU"/>
        </a:p>
      </dgm:t>
    </dgm:pt>
    <dgm:pt modelId="{277B0007-78B1-4A28-9B98-D978C80949A3}" type="sibTrans" cxnId="{9526A0E6-8C6E-4E20-A5E3-F7E286700C9C}">
      <dgm:prSet/>
      <dgm:spPr/>
      <dgm:t>
        <a:bodyPr/>
        <a:lstStyle/>
        <a:p>
          <a:endParaRPr lang="en-AU"/>
        </a:p>
      </dgm:t>
    </dgm:pt>
    <dgm:pt modelId="{3E6BA8D4-6005-4A55-B973-9DD0304E1437}">
      <dgm:prSet phldrT="[Text]" custT="1"/>
      <dgm:spPr/>
      <dgm:t>
        <a:bodyPr/>
        <a:lstStyle/>
        <a:p>
          <a:r>
            <a:rPr lang="en-GB" sz="1100">
              <a:latin typeface="Arial" panose="020B0604020202020204" pitchFamily="34" charset="0"/>
              <a:cs typeface="Arial" panose="020B0604020202020204" pitchFamily="34" charset="0"/>
            </a:rPr>
            <a:t>Complete postal vote ballot paper account</a:t>
          </a:r>
          <a:endParaRPr lang="en-AU" sz="1100">
            <a:latin typeface="Arial" panose="020B0604020202020204" pitchFamily="34" charset="0"/>
            <a:cs typeface="Arial" panose="020B0604020202020204" pitchFamily="34" charset="0"/>
          </a:endParaRPr>
        </a:p>
      </dgm:t>
    </dgm:pt>
    <dgm:pt modelId="{E4D8ACE6-8C89-474B-AE6D-BC8A46EE13A6}" type="parTrans" cxnId="{BF911C20-F2D4-4664-827D-F2CAD5AFE609}">
      <dgm:prSet/>
      <dgm:spPr/>
      <dgm:t>
        <a:bodyPr/>
        <a:lstStyle/>
        <a:p>
          <a:endParaRPr lang="en-AU"/>
        </a:p>
      </dgm:t>
    </dgm:pt>
    <dgm:pt modelId="{217D9A84-9913-4C48-93E6-413353F413FB}" type="sibTrans" cxnId="{BF911C20-F2D4-4664-827D-F2CAD5AFE609}">
      <dgm:prSet/>
      <dgm:spPr/>
      <dgm:t>
        <a:bodyPr/>
        <a:lstStyle/>
        <a:p>
          <a:endParaRPr lang="en-AU"/>
        </a:p>
      </dgm:t>
    </dgm:pt>
    <dgm:pt modelId="{9715B271-FB83-4A9D-BD96-85A4A5176A0B}">
      <dgm:prSet phldrT="[Text]" custT="1"/>
      <dgm:spPr/>
      <dgm:t>
        <a:bodyPr/>
        <a:lstStyle/>
        <a:p>
          <a:r>
            <a:rPr lang="en-GB" sz="1100">
              <a:latin typeface="Arial" panose="020B0604020202020204" pitchFamily="34" charset="0"/>
              <a:cs typeface="Arial" panose="020B0604020202020204" pitchFamily="34" charset="0"/>
            </a:rPr>
            <a:t>Count and record the total number of ballot papers, keeping the ballot papers face down at all times.</a:t>
          </a:r>
          <a:endParaRPr lang="en-AU" sz="1100">
            <a:latin typeface="Arial" panose="020B0604020202020204" pitchFamily="34" charset="0"/>
            <a:cs typeface="Arial" panose="020B0604020202020204" pitchFamily="34" charset="0"/>
          </a:endParaRPr>
        </a:p>
      </dgm:t>
    </dgm:pt>
    <dgm:pt modelId="{97E965AE-98FA-4879-94CF-08AA56BB46FA}" type="parTrans" cxnId="{67408AD4-EBAE-44D3-B275-035E1FA39463}">
      <dgm:prSet/>
      <dgm:spPr/>
      <dgm:t>
        <a:bodyPr/>
        <a:lstStyle/>
        <a:p>
          <a:endParaRPr lang="en-AU"/>
        </a:p>
      </dgm:t>
    </dgm:pt>
    <dgm:pt modelId="{ADE3A996-26D3-4A05-9800-34EF730CBDB2}" type="sibTrans" cxnId="{67408AD4-EBAE-44D3-B275-035E1FA39463}">
      <dgm:prSet/>
      <dgm:spPr/>
      <dgm:t>
        <a:bodyPr/>
        <a:lstStyle/>
        <a:p>
          <a:endParaRPr lang="en-AU"/>
        </a:p>
      </dgm:t>
    </dgm:pt>
    <dgm:pt modelId="{09A09022-A334-4775-95E0-F068390FA7E0}">
      <dgm:prSet phldrT="[Text]" custT="1"/>
      <dgm:spPr/>
      <dgm:t>
        <a:bodyPr/>
        <a:lstStyle/>
        <a:p>
          <a:r>
            <a:rPr lang="en-GB" sz="1100">
              <a:latin typeface="Arial" panose="020B0604020202020204" pitchFamily="34" charset="0"/>
              <a:cs typeface="Arial" panose="020B0604020202020204" pitchFamily="34" charset="0"/>
            </a:rPr>
            <a:t>Place the ballot papers in the postal ballot box, which must be sealed at the end of each opening session and stored securely</a:t>
          </a:r>
          <a:endParaRPr lang="en-AU" sz="1100">
            <a:latin typeface="Arial" panose="020B0604020202020204" pitchFamily="34" charset="0"/>
            <a:cs typeface="Arial" panose="020B0604020202020204" pitchFamily="34" charset="0"/>
          </a:endParaRPr>
        </a:p>
      </dgm:t>
    </dgm:pt>
    <dgm:pt modelId="{3BF55604-3B53-4E21-AF7F-087CA867395C}" type="parTrans" cxnId="{F6FEAC7E-DEA5-43B2-AA55-AD015601E06B}">
      <dgm:prSet/>
      <dgm:spPr/>
      <dgm:t>
        <a:bodyPr/>
        <a:lstStyle/>
        <a:p>
          <a:endParaRPr lang="en-AU"/>
        </a:p>
      </dgm:t>
    </dgm:pt>
    <dgm:pt modelId="{D12D137E-367C-4582-8FBF-C29DA12B57C8}" type="sibTrans" cxnId="{F6FEAC7E-DEA5-43B2-AA55-AD015601E06B}">
      <dgm:prSet/>
      <dgm:spPr/>
      <dgm:t>
        <a:bodyPr/>
        <a:lstStyle/>
        <a:p>
          <a:endParaRPr lang="en-AU"/>
        </a:p>
      </dgm:t>
    </dgm:pt>
    <dgm:pt modelId="{B4600ABD-D500-416C-8FBC-04774D368B2F}" type="pres">
      <dgm:prSet presAssocID="{A8E29D83-3862-4CA0-8F00-815DE32EED99}" presName="diagram" presStyleCnt="0">
        <dgm:presLayoutVars>
          <dgm:dir/>
          <dgm:resizeHandles val="exact"/>
        </dgm:presLayoutVars>
      </dgm:prSet>
      <dgm:spPr/>
    </dgm:pt>
    <dgm:pt modelId="{1AF7B6F2-61D3-4E9A-AA9F-28CC412149F6}" type="pres">
      <dgm:prSet presAssocID="{56F4BB61-01B5-41ED-AFA4-C4A37A55EED2}" presName="node" presStyleLbl="node1" presStyleIdx="0" presStyleCnt="5" custLinFactNeighborX="-1348" custLinFactNeighborY="-62031">
        <dgm:presLayoutVars>
          <dgm:bulletEnabled val="1"/>
        </dgm:presLayoutVars>
      </dgm:prSet>
      <dgm:spPr/>
    </dgm:pt>
    <dgm:pt modelId="{95D2C9B0-FB98-4C43-8DE6-E73CCE9960ED}" type="pres">
      <dgm:prSet presAssocID="{04592F0D-A50F-483A-8CED-9B050D97139E}" presName="sibTrans" presStyleLbl="sibTrans2D1" presStyleIdx="0" presStyleCnt="4" custAng="2808321" custLinFactX="-22055" custLinFactNeighborX="-100000" custLinFactNeighborY="7807"/>
      <dgm:spPr/>
    </dgm:pt>
    <dgm:pt modelId="{5BE828C1-29BA-4456-ABE9-B7B0BACFB02E}" type="pres">
      <dgm:prSet presAssocID="{04592F0D-A50F-483A-8CED-9B050D97139E}" presName="connectorText" presStyleLbl="sibTrans2D1" presStyleIdx="0" presStyleCnt="4"/>
      <dgm:spPr/>
    </dgm:pt>
    <dgm:pt modelId="{8F2D63CC-4222-4E4A-874F-5E89C21C6E8C}" type="pres">
      <dgm:prSet presAssocID="{17354096-A72C-4888-859F-60F60D6595D5}" presName="node" presStyleLbl="node1" presStyleIdx="1" presStyleCnt="5" custLinFactY="54883" custLinFactNeighborX="-1889" custLinFactNeighborY="100000">
        <dgm:presLayoutVars>
          <dgm:bulletEnabled val="1"/>
        </dgm:presLayoutVars>
      </dgm:prSet>
      <dgm:spPr/>
    </dgm:pt>
    <dgm:pt modelId="{7D5904DE-3229-4D9D-A1F9-5EDD7B80E335}" type="pres">
      <dgm:prSet presAssocID="{277B0007-78B1-4A28-9B98-D978C80949A3}" presName="sibTrans" presStyleLbl="sibTrans2D1" presStyleIdx="1" presStyleCnt="4" custAng="16167023" custLinFactX="-100000" custLinFactY="-91261" custLinFactNeighborX="-187133" custLinFactNeighborY="-100000"/>
      <dgm:spPr/>
    </dgm:pt>
    <dgm:pt modelId="{95DFE78F-12DA-41E0-96DF-BCA332F5CFF6}" type="pres">
      <dgm:prSet presAssocID="{277B0007-78B1-4A28-9B98-D978C80949A3}" presName="connectorText" presStyleLbl="sibTrans2D1" presStyleIdx="1" presStyleCnt="4"/>
      <dgm:spPr/>
    </dgm:pt>
    <dgm:pt modelId="{890897A9-A010-4ABC-A650-6B5C77009DB7}" type="pres">
      <dgm:prSet presAssocID="{3E6BA8D4-6005-4A55-B973-9DD0304E1437}" presName="node" presStyleLbl="node1" presStyleIdx="2" presStyleCnt="5" custLinFactY="64563" custLinFactNeighborX="-2904" custLinFactNeighborY="100000">
        <dgm:presLayoutVars>
          <dgm:bulletEnabled val="1"/>
        </dgm:presLayoutVars>
      </dgm:prSet>
      <dgm:spPr/>
    </dgm:pt>
    <dgm:pt modelId="{5C6D29E5-7C70-44F8-BB83-5FC8D91D0EFB}" type="pres">
      <dgm:prSet presAssocID="{217D9A84-9913-4C48-93E6-413353F413FB}" presName="sibTrans" presStyleLbl="sibTrans2D1" presStyleIdx="2" presStyleCnt="4" custAng="8530388" custScaleX="81005" custLinFactY="100000" custLinFactNeighborX="4819" custLinFactNeighborY="130295"/>
      <dgm:spPr/>
    </dgm:pt>
    <dgm:pt modelId="{602606C4-1846-4F07-92CE-797D3F60347F}" type="pres">
      <dgm:prSet presAssocID="{217D9A84-9913-4C48-93E6-413353F413FB}" presName="connectorText" presStyleLbl="sibTrans2D1" presStyleIdx="2" presStyleCnt="4"/>
      <dgm:spPr/>
    </dgm:pt>
    <dgm:pt modelId="{768A937F-3631-4EB6-9D3E-8C66710B244B}" type="pres">
      <dgm:prSet presAssocID="{9715B271-FB83-4A9D-BD96-85A4A5176A0B}" presName="node" presStyleLbl="node1" presStyleIdx="3" presStyleCnt="5" custLinFactNeighborX="-1015" custLinFactNeighborY="-12907">
        <dgm:presLayoutVars>
          <dgm:bulletEnabled val="1"/>
        </dgm:presLayoutVars>
      </dgm:prSet>
      <dgm:spPr/>
    </dgm:pt>
    <dgm:pt modelId="{C35251DB-353B-4B9A-B699-5E489B8E81BD}" type="pres">
      <dgm:prSet presAssocID="{ADE3A996-26D3-4A05-9800-34EF730CBDB2}" presName="sibTrans" presStyleLbl="sibTrans2D1" presStyleIdx="3" presStyleCnt="4"/>
      <dgm:spPr/>
    </dgm:pt>
    <dgm:pt modelId="{AB7E8656-37E6-4023-A4F4-3FE23D1C2E32}" type="pres">
      <dgm:prSet presAssocID="{ADE3A996-26D3-4A05-9800-34EF730CBDB2}" presName="connectorText" presStyleLbl="sibTrans2D1" presStyleIdx="3" presStyleCnt="4"/>
      <dgm:spPr/>
    </dgm:pt>
    <dgm:pt modelId="{5113C6A2-7078-4AB5-A678-80776524E817}" type="pres">
      <dgm:prSet presAssocID="{09A09022-A334-4775-95E0-F068390FA7E0}" presName="node" presStyleLbl="node1" presStyleIdx="4" presStyleCnt="5">
        <dgm:presLayoutVars>
          <dgm:bulletEnabled val="1"/>
        </dgm:presLayoutVars>
      </dgm:prSet>
      <dgm:spPr/>
    </dgm:pt>
  </dgm:ptLst>
  <dgm:cxnLst>
    <dgm:cxn modelId="{BF911C20-F2D4-4664-827D-F2CAD5AFE609}" srcId="{A8E29D83-3862-4CA0-8F00-815DE32EED99}" destId="{3E6BA8D4-6005-4A55-B973-9DD0304E1437}" srcOrd="2" destOrd="0" parTransId="{E4D8ACE6-8C89-474B-AE6D-BC8A46EE13A6}" sibTransId="{217D9A84-9913-4C48-93E6-413353F413FB}"/>
    <dgm:cxn modelId="{FEE9B921-61C1-4E3D-9E2A-FEFC5360CC92}" type="presOf" srcId="{9715B271-FB83-4A9D-BD96-85A4A5176A0B}" destId="{768A937F-3631-4EB6-9D3E-8C66710B244B}" srcOrd="0" destOrd="0" presId="urn:microsoft.com/office/officeart/2005/8/layout/process5"/>
    <dgm:cxn modelId="{8FF26137-A9BC-4D7E-9C32-3E510536A94E}" srcId="{A8E29D83-3862-4CA0-8F00-815DE32EED99}" destId="{56F4BB61-01B5-41ED-AFA4-C4A37A55EED2}" srcOrd="0" destOrd="0" parTransId="{3352B510-62A6-488B-9925-D73F6AD24C33}" sibTransId="{04592F0D-A50F-483A-8CED-9B050D97139E}"/>
    <dgm:cxn modelId="{05CDD639-DAB0-408C-BE1F-31616AA1B0B3}" type="presOf" srcId="{ADE3A996-26D3-4A05-9800-34EF730CBDB2}" destId="{AB7E8656-37E6-4023-A4F4-3FE23D1C2E32}" srcOrd="1" destOrd="0" presId="urn:microsoft.com/office/officeart/2005/8/layout/process5"/>
    <dgm:cxn modelId="{8CB6123F-97A8-4D46-B35A-E86BE853C412}" type="presOf" srcId="{ADE3A996-26D3-4A05-9800-34EF730CBDB2}" destId="{C35251DB-353B-4B9A-B699-5E489B8E81BD}" srcOrd="0" destOrd="0" presId="urn:microsoft.com/office/officeart/2005/8/layout/process5"/>
    <dgm:cxn modelId="{A3A0E567-C3B3-4031-B4E0-02C6AF5EE368}" type="presOf" srcId="{217D9A84-9913-4C48-93E6-413353F413FB}" destId="{602606C4-1846-4F07-92CE-797D3F60347F}" srcOrd="1" destOrd="0" presId="urn:microsoft.com/office/officeart/2005/8/layout/process5"/>
    <dgm:cxn modelId="{26A89D6A-A9BD-40FA-B059-D8B143799D05}" type="presOf" srcId="{17354096-A72C-4888-859F-60F60D6595D5}" destId="{8F2D63CC-4222-4E4A-874F-5E89C21C6E8C}" srcOrd="0" destOrd="0" presId="urn:microsoft.com/office/officeart/2005/8/layout/process5"/>
    <dgm:cxn modelId="{AEB34356-DEA3-4825-A014-EC64F0B827AB}" type="presOf" srcId="{277B0007-78B1-4A28-9B98-D978C80949A3}" destId="{95DFE78F-12DA-41E0-96DF-BCA332F5CFF6}" srcOrd="1" destOrd="0" presId="urn:microsoft.com/office/officeart/2005/8/layout/process5"/>
    <dgm:cxn modelId="{4520F37C-7A2A-4F10-8B1E-FC0525334DEE}" type="presOf" srcId="{04592F0D-A50F-483A-8CED-9B050D97139E}" destId="{5BE828C1-29BA-4456-ABE9-B7B0BACFB02E}" srcOrd="1" destOrd="0" presId="urn:microsoft.com/office/officeart/2005/8/layout/process5"/>
    <dgm:cxn modelId="{F6FEAC7E-DEA5-43B2-AA55-AD015601E06B}" srcId="{A8E29D83-3862-4CA0-8F00-815DE32EED99}" destId="{09A09022-A334-4775-95E0-F068390FA7E0}" srcOrd="4" destOrd="0" parTransId="{3BF55604-3B53-4E21-AF7F-087CA867395C}" sibTransId="{D12D137E-367C-4582-8FBF-C29DA12B57C8}"/>
    <dgm:cxn modelId="{D8A9A69E-4228-4426-8BF0-ACBCAC67FFDD}" type="presOf" srcId="{56F4BB61-01B5-41ED-AFA4-C4A37A55EED2}" destId="{1AF7B6F2-61D3-4E9A-AA9F-28CC412149F6}" srcOrd="0" destOrd="0" presId="urn:microsoft.com/office/officeart/2005/8/layout/process5"/>
    <dgm:cxn modelId="{0CEA4DA1-4165-4A0B-B5E4-527944C1BEE2}" type="presOf" srcId="{277B0007-78B1-4A28-9B98-D978C80949A3}" destId="{7D5904DE-3229-4D9D-A1F9-5EDD7B80E335}" srcOrd="0" destOrd="0" presId="urn:microsoft.com/office/officeart/2005/8/layout/process5"/>
    <dgm:cxn modelId="{22EF09C0-7A45-4B7C-9987-79669FBEAF84}" type="presOf" srcId="{A8E29D83-3862-4CA0-8F00-815DE32EED99}" destId="{B4600ABD-D500-416C-8FBC-04774D368B2F}" srcOrd="0" destOrd="0" presId="urn:microsoft.com/office/officeart/2005/8/layout/process5"/>
    <dgm:cxn modelId="{44B338CB-F459-4BDE-89C7-9CA618FED5F1}" type="presOf" srcId="{09A09022-A334-4775-95E0-F068390FA7E0}" destId="{5113C6A2-7078-4AB5-A678-80776524E817}" srcOrd="0" destOrd="0" presId="urn:microsoft.com/office/officeart/2005/8/layout/process5"/>
    <dgm:cxn modelId="{909752CD-7C94-4B4D-9715-7CC73634C5EF}" type="presOf" srcId="{3E6BA8D4-6005-4A55-B973-9DD0304E1437}" destId="{890897A9-A010-4ABC-A650-6B5C77009DB7}" srcOrd="0" destOrd="0" presId="urn:microsoft.com/office/officeart/2005/8/layout/process5"/>
    <dgm:cxn modelId="{67408AD4-EBAE-44D3-B275-035E1FA39463}" srcId="{A8E29D83-3862-4CA0-8F00-815DE32EED99}" destId="{9715B271-FB83-4A9D-BD96-85A4A5176A0B}" srcOrd="3" destOrd="0" parTransId="{97E965AE-98FA-4879-94CF-08AA56BB46FA}" sibTransId="{ADE3A996-26D3-4A05-9800-34EF730CBDB2}"/>
    <dgm:cxn modelId="{9526A0E6-8C6E-4E20-A5E3-F7E286700C9C}" srcId="{A8E29D83-3862-4CA0-8F00-815DE32EED99}" destId="{17354096-A72C-4888-859F-60F60D6595D5}" srcOrd="1" destOrd="0" parTransId="{8F398326-2A40-4CCF-86E1-B71003886470}" sibTransId="{277B0007-78B1-4A28-9B98-D978C80949A3}"/>
    <dgm:cxn modelId="{B41732ED-9A70-4838-A2A6-8E33640A430F}" type="presOf" srcId="{217D9A84-9913-4C48-93E6-413353F413FB}" destId="{5C6D29E5-7C70-44F8-BB83-5FC8D91D0EFB}" srcOrd="0" destOrd="0" presId="urn:microsoft.com/office/officeart/2005/8/layout/process5"/>
    <dgm:cxn modelId="{93F894FB-10D8-4821-BCD2-B5E107599953}" type="presOf" srcId="{04592F0D-A50F-483A-8CED-9B050D97139E}" destId="{95D2C9B0-FB98-4C43-8DE6-E73CCE9960ED}" srcOrd="0" destOrd="0" presId="urn:microsoft.com/office/officeart/2005/8/layout/process5"/>
    <dgm:cxn modelId="{CE7B34E4-F576-4BA3-A6E0-3D1316E949CB}" type="presParOf" srcId="{B4600ABD-D500-416C-8FBC-04774D368B2F}" destId="{1AF7B6F2-61D3-4E9A-AA9F-28CC412149F6}" srcOrd="0" destOrd="0" presId="urn:microsoft.com/office/officeart/2005/8/layout/process5"/>
    <dgm:cxn modelId="{C61893B1-415D-46B7-9B58-6979B6DA9C80}" type="presParOf" srcId="{B4600ABD-D500-416C-8FBC-04774D368B2F}" destId="{95D2C9B0-FB98-4C43-8DE6-E73CCE9960ED}" srcOrd="1" destOrd="0" presId="urn:microsoft.com/office/officeart/2005/8/layout/process5"/>
    <dgm:cxn modelId="{8493B9B3-00EC-4EE8-8E3E-CD835CD6A1F0}" type="presParOf" srcId="{95D2C9B0-FB98-4C43-8DE6-E73CCE9960ED}" destId="{5BE828C1-29BA-4456-ABE9-B7B0BACFB02E}" srcOrd="0" destOrd="0" presId="urn:microsoft.com/office/officeart/2005/8/layout/process5"/>
    <dgm:cxn modelId="{DCD20858-9483-4806-8C5A-9B5BD2E05F21}" type="presParOf" srcId="{B4600ABD-D500-416C-8FBC-04774D368B2F}" destId="{8F2D63CC-4222-4E4A-874F-5E89C21C6E8C}" srcOrd="2" destOrd="0" presId="urn:microsoft.com/office/officeart/2005/8/layout/process5"/>
    <dgm:cxn modelId="{8AE3B4FD-5077-4DBC-8103-711D84C95E9C}" type="presParOf" srcId="{B4600ABD-D500-416C-8FBC-04774D368B2F}" destId="{7D5904DE-3229-4D9D-A1F9-5EDD7B80E335}" srcOrd="3" destOrd="0" presId="urn:microsoft.com/office/officeart/2005/8/layout/process5"/>
    <dgm:cxn modelId="{76857F91-0D36-4C94-B9AB-3524CEEBB93B}" type="presParOf" srcId="{7D5904DE-3229-4D9D-A1F9-5EDD7B80E335}" destId="{95DFE78F-12DA-41E0-96DF-BCA332F5CFF6}" srcOrd="0" destOrd="0" presId="urn:microsoft.com/office/officeart/2005/8/layout/process5"/>
    <dgm:cxn modelId="{3D2DD633-76DB-4C11-A418-9A1DCEC96BD8}" type="presParOf" srcId="{B4600ABD-D500-416C-8FBC-04774D368B2F}" destId="{890897A9-A010-4ABC-A650-6B5C77009DB7}" srcOrd="4" destOrd="0" presId="urn:microsoft.com/office/officeart/2005/8/layout/process5"/>
    <dgm:cxn modelId="{397598D5-C67A-47B2-AB99-2F4DAF8EA5A8}" type="presParOf" srcId="{B4600ABD-D500-416C-8FBC-04774D368B2F}" destId="{5C6D29E5-7C70-44F8-BB83-5FC8D91D0EFB}" srcOrd="5" destOrd="0" presId="urn:microsoft.com/office/officeart/2005/8/layout/process5"/>
    <dgm:cxn modelId="{7A88B76B-EB6C-44C7-808D-1A6E0CF38C2E}" type="presParOf" srcId="{5C6D29E5-7C70-44F8-BB83-5FC8D91D0EFB}" destId="{602606C4-1846-4F07-92CE-797D3F60347F}" srcOrd="0" destOrd="0" presId="urn:microsoft.com/office/officeart/2005/8/layout/process5"/>
    <dgm:cxn modelId="{BEC0F736-B7AB-4233-AEEC-1E1636608162}" type="presParOf" srcId="{B4600ABD-D500-416C-8FBC-04774D368B2F}" destId="{768A937F-3631-4EB6-9D3E-8C66710B244B}" srcOrd="6" destOrd="0" presId="urn:microsoft.com/office/officeart/2005/8/layout/process5"/>
    <dgm:cxn modelId="{609141AC-18E0-4F80-9CBB-072CCF2A77A5}" type="presParOf" srcId="{B4600ABD-D500-416C-8FBC-04774D368B2F}" destId="{C35251DB-353B-4B9A-B699-5E489B8E81BD}" srcOrd="7" destOrd="0" presId="urn:microsoft.com/office/officeart/2005/8/layout/process5"/>
    <dgm:cxn modelId="{2C79F835-727C-46E4-A713-A370E7B1A639}" type="presParOf" srcId="{C35251DB-353B-4B9A-B699-5E489B8E81BD}" destId="{AB7E8656-37E6-4023-A4F4-3FE23D1C2E32}" srcOrd="0" destOrd="0" presId="urn:microsoft.com/office/officeart/2005/8/layout/process5"/>
    <dgm:cxn modelId="{C200A10A-FFE1-42B8-808C-A2CA1FF6F49C}" type="presParOf" srcId="{B4600ABD-D500-416C-8FBC-04774D368B2F}" destId="{5113C6A2-7078-4AB5-A678-80776524E817}" srcOrd="8" destOrd="0" presId="urn:microsoft.com/office/officeart/2005/8/layout/process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FCCAE-D5D6-43F7-844E-6CA7706195B3}">
      <dsp:nvSpPr>
        <dsp:cNvPr id="0" name=""/>
        <dsp:cNvSpPr/>
      </dsp:nvSpPr>
      <dsp:spPr>
        <a:xfrm>
          <a:off x="118775" y="57147"/>
          <a:ext cx="2101052" cy="12606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Open the Postal Voters' Ballot box</a:t>
          </a:r>
        </a:p>
      </dsp:txBody>
      <dsp:txXfrm>
        <a:off x="155698" y="94070"/>
        <a:ext cx="2027206" cy="1186785"/>
      </dsp:txXfrm>
    </dsp:sp>
    <dsp:sp modelId="{9A1262F7-1337-4C82-9C5F-4B1C8D19835A}">
      <dsp:nvSpPr>
        <dsp:cNvPr id="0" name=""/>
        <dsp:cNvSpPr/>
      </dsp:nvSpPr>
      <dsp:spPr>
        <a:xfrm rot="5400000">
          <a:off x="930625" y="1488128"/>
          <a:ext cx="477352" cy="3998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AU" sz="2500" kern="1200"/>
        </a:p>
      </dsp:txBody>
      <dsp:txXfrm rot="-5400000">
        <a:off x="1049342" y="1449384"/>
        <a:ext cx="239918" cy="357393"/>
      </dsp:txXfrm>
    </dsp:sp>
    <dsp:sp modelId="{43FBE8D2-A0BC-4B40-8D74-11407AAE70C8}">
      <dsp:nvSpPr>
        <dsp:cNvPr id="0" name=""/>
        <dsp:cNvSpPr/>
      </dsp:nvSpPr>
      <dsp:spPr>
        <a:xfrm>
          <a:off x="118775" y="2081243"/>
          <a:ext cx="2101052" cy="12606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Count and record the number of covering envelopes (envelopes ‘B’</a:t>
          </a:r>
          <a:r>
            <a:rPr lang="en-GB" sz="1100" kern="1200" baseline="30000">
              <a:latin typeface="Arial" panose="020B0604020202020204" pitchFamily="34" charset="0"/>
              <a:cs typeface="Arial" panose="020B0604020202020204" pitchFamily="34" charset="0"/>
            </a:rPr>
            <a:t>1</a:t>
          </a:r>
          <a:r>
            <a:rPr lang="en-GB" sz="1100" kern="1200">
              <a:latin typeface="Arial" panose="020B0604020202020204" pitchFamily="34" charset="0"/>
              <a:cs typeface="Arial" panose="020B0604020202020204" pitchFamily="34" charset="0"/>
            </a:rPr>
            <a:t>)</a:t>
          </a:r>
          <a:endParaRPr lang="en-AU" sz="1100" kern="1200">
            <a:latin typeface="Arial" panose="020B0604020202020204" pitchFamily="34" charset="0"/>
            <a:cs typeface="Arial" panose="020B0604020202020204" pitchFamily="34" charset="0"/>
          </a:endParaRPr>
        </a:p>
      </dsp:txBody>
      <dsp:txXfrm>
        <a:off x="155698" y="2118166"/>
        <a:ext cx="2027206" cy="1186785"/>
      </dsp:txXfrm>
    </dsp:sp>
    <dsp:sp modelId="{2FDE3FD0-AD2F-404D-9710-BC392D0B7E89}">
      <dsp:nvSpPr>
        <dsp:cNvPr id="0" name=""/>
        <dsp:cNvSpPr/>
      </dsp:nvSpPr>
      <dsp:spPr>
        <a:xfrm rot="5475008">
          <a:off x="920826" y="3557868"/>
          <a:ext cx="465571" cy="5210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AU" sz="2300" kern="1200"/>
        </a:p>
      </dsp:txBody>
      <dsp:txXfrm rot="-5400000">
        <a:off x="998816" y="3585630"/>
        <a:ext cx="312637" cy="325900"/>
      </dsp:txXfrm>
    </dsp:sp>
    <dsp:sp modelId="{0FBD9EC9-3BCB-44D8-BC10-A90F1CDBC1E0}">
      <dsp:nvSpPr>
        <dsp:cNvPr id="0" name=""/>
        <dsp:cNvSpPr/>
      </dsp:nvSpPr>
      <dsp:spPr>
        <a:xfrm>
          <a:off x="72089" y="4220101"/>
          <a:ext cx="2101052" cy="12606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Open the covering envelopes (envelopes ‘B’) and remove the postal voting statement and ballot paper envelope (envelope ‘A’)</a:t>
          </a:r>
          <a:endParaRPr lang="en-AU" sz="1100" kern="1200">
            <a:latin typeface="Arial" panose="020B0604020202020204" pitchFamily="34" charset="0"/>
            <a:cs typeface="Arial" panose="020B0604020202020204" pitchFamily="34" charset="0"/>
          </a:endParaRPr>
        </a:p>
      </dsp:txBody>
      <dsp:txXfrm>
        <a:off x="109012" y="4257024"/>
        <a:ext cx="2027206" cy="1186785"/>
      </dsp:txXfrm>
    </dsp:sp>
    <dsp:sp modelId="{67B450A1-E280-46FA-B082-C08D39903916}">
      <dsp:nvSpPr>
        <dsp:cNvPr id="0" name=""/>
        <dsp:cNvSpPr/>
      </dsp:nvSpPr>
      <dsp:spPr>
        <a:xfrm rot="21590270">
          <a:off x="2618647" y="6745356"/>
          <a:ext cx="1027832" cy="5210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endParaRPr lang="en-AU" sz="2200" kern="1200"/>
        </a:p>
      </dsp:txBody>
      <dsp:txXfrm>
        <a:off x="2618647" y="6849789"/>
        <a:ext cx="871514" cy="312637"/>
      </dsp:txXfrm>
    </dsp:sp>
    <dsp:sp modelId="{41F642FD-5E47-488D-A439-5AD76E54278D}">
      <dsp:nvSpPr>
        <dsp:cNvPr id="0" name=""/>
        <dsp:cNvSpPr/>
      </dsp:nvSpPr>
      <dsp:spPr>
        <a:xfrm>
          <a:off x="4052723" y="4097064"/>
          <a:ext cx="2101052" cy="3529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Not all parts of the postal vote returned? </a:t>
          </a:r>
        </a:p>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Mark the envelope ‘provisionally rejected’, attach contents and add to the rejected votes packet. Add to the lists as appropriate:</a:t>
          </a:r>
        </a:p>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	the list of ballot papers received without a valid (or any) postal voting statement </a:t>
          </a:r>
        </a:p>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	the list of ballot paper numbers of postal voting statements received without a ballot paper</a:t>
          </a:r>
        </a:p>
        <a:p>
          <a:pPr marL="0" lvl="0" indent="0" algn="ctr" defTabSz="488950">
            <a:lnSpc>
              <a:spcPct val="90000"/>
            </a:lnSpc>
            <a:spcBef>
              <a:spcPct val="0"/>
            </a:spcBef>
            <a:spcAft>
              <a:spcPct val="35000"/>
            </a:spcAft>
            <a:buNone/>
          </a:pPr>
          <a:endParaRPr lang="en-AU" sz="1100" kern="1200">
            <a:latin typeface="Arial" panose="020B0604020202020204" pitchFamily="34" charset="0"/>
            <a:cs typeface="Arial" panose="020B0604020202020204" pitchFamily="34" charset="0"/>
          </a:endParaRPr>
        </a:p>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See Stage 4.</a:t>
          </a:r>
        </a:p>
      </dsp:txBody>
      <dsp:txXfrm>
        <a:off x="4114261" y="4158602"/>
        <a:ext cx="1977976" cy="3406515"/>
      </dsp:txXfrm>
    </dsp:sp>
    <dsp:sp modelId="{665543C7-80EB-42B4-A0A5-A4742B86F4B2}">
      <dsp:nvSpPr>
        <dsp:cNvPr id="0" name=""/>
        <dsp:cNvSpPr/>
      </dsp:nvSpPr>
      <dsp:spPr>
        <a:xfrm rot="16199998" flipH="1">
          <a:off x="985605" y="5602930"/>
          <a:ext cx="435550" cy="675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89050">
            <a:lnSpc>
              <a:spcPct val="90000"/>
            </a:lnSpc>
            <a:spcBef>
              <a:spcPct val="0"/>
            </a:spcBef>
            <a:spcAft>
              <a:spcPct val="35000"/>
            </a:spcAft>
            <a:buNone/>
          </a:pPr>
          <a:endParaRPr lang="en-AU" sz="2900" kern="1200"/>
        </a:p>
      </dsp:txBody>
      <dsp:txXfrm rot="10800000">
        <a:off x="1050937" y="5672599"/>
        <a:ext cx="304885" cy="405001"/>
      </dsp:txXfrm>
    </dsp:sp>
    <dsp:sp modelId="{F1E69EA5-4971-4D60-9AA1-94A76D7A5952}">
      <dsp:nvSpPr>
        <dsp:cNvPr id="0" name=""/>
        <dsp:cNvSpPr/>
      </dsp:nvSpPr>
      <dsp:spPr>
        <a:xfrm>
          <a:off x="170608" y="6360889"/>
          <a:ext cx="2101052" cy="12606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Mark all returned postal vote statements on the postal/postal proxy list to show it is returned</a:t>
          </a:r>
          <a:r>
            <a:rPr lang="en-GB" sz="1100" kern="1200" baseline="30000">
              <a:latin typeface="Arial" panose="020B0604020202020204" pitchFamily="34" charset="0"/>
              <a:cs typeface="Arial" panose="020B0604020202020204" pitchFamily="34" charset="0"/>
            </a:rPr>
            <a:t>2</a:t>
          </a:r>
          <a:endParaRPr lang="en-AU" sz="1100" kern="1200">
            <a:latin typeface="Arial" panose="020B0604020202020204" pitchFamily="34" charset="0"/>
            <a:cs typeface="Arial" panose="020B0604020202020204" pitchFamily="34" charset="0"/>
          </a:endParaRPr>
        </a:p>
      </dsp:txBody>
      <dsp:txXfrm>
        <a:off x="207531" y="6397812"/>
        <a:ext cx="2027206" cy="11867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31B731-07B6-4E2C-82B8-DAC717C3BC73}">
      <dsp:nvSpPr>
        <dsp:cNvPr id="0" name=""/>
        <dsp:cNvSpPr/>
      </dsp:nvSpPr>
      <dsp:spPr>
        <a:xfrm>
          <a:off x="233193" y="0"/>
          <a:ext cx="2386086" cy="14316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Verify the personal identifiers on the returned postal voting statements</a:t>
          </a:r>
        </a:p>
      </dsp:txBody>
      <dsp:txXfrm>
        <a:off x="275125" y="41932"/>
        <a:ext cx="2302222" cy="1347788"/>
      </dsp:txXfrm>
    </dsp:sp>
    <dsp:sp modelId="{C74FEC87-F1B3-467D-ACAA-253714295094}">
      <dsp:nvSpPr>
        <dsp:cNvPr id="0" name=""/>
        <dsp:cNvSpPr/>
      </dsp:nvSpPr>
      <dsp:spPr>
        <a:xfrm rot="5400142">
          <a:off x="1305025" y="1414806"/>
          <a:ext cx="373727" cy="591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AU" sz="1800" kern="1200"/>
        </a:p>
      </dsp:txBody>
      <dsp:txXfrm rot="-5400000">
        <a:off x="1314366" y="1523817"/>
        <a:ext cx="355049" cy="261609"/>
      </dsp:txXfrm>
    </dsp:sp>
    <dsp:sp modelId="{0A30DF77-EA2D-4DAC-900E-4549074AD7C5}">
      <dsp:nvSpPr>
        <dsp:cNvPr id="0" name=""/>
        <dsp:cNvSpPr/>
      </dsp:nvSpPr>
      <dsp:spPr>
        <a:xfrm>
          <a:off x="228802" y="2006969"/>
          <a:ext cx="2386086" cy="14316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Separate the ballot paper envelopes from the postal voting statements and keep both in order</a:t>
          </a:r>
        </a:p>
      </dsp:txBody>
      <dsp:txXfrm>
        <a:off x="270734" y="2048901"/>
        <a:ext cx="2302222" cy="1347788"/>
      </dsp:txXfrm>
    </dsp:sp>
    <dsp:sp modelId="{0A9EA716-A5AF-420F-B604-EA81C36882AF}">
      <dsp:nvSpPr>
        <dsp:cNvPr id="0" name=""/>
        <dsp:cNvSpPr/>
      </dsp:nvSpPr>
      <dsp:spPr>
        <a:xfrm rot="21600000">
          <a:off x="2792408" y="2384843"/>
          <a:ext cx="441683" cy="591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AU" sz="2500" kern="1200"/>
        </a:p>
      </dsp:txBody>
      <dsp:txXfrm rot="-21600000">
        <a:off x="2792408" y="2503193"/>
        <a:ext cx="309178" cy="355049"/>
      </dsp:txXfrm>
    </dsp:sp>
    <dsp:sp modelId="{A522CB97-E7A2-4AF5-BC0E-91072D1EAB18}">
      <dsp:nvSpPr>
        <dsp:cNvPr id="0" name=""/>
        <dsp:cNvSpPr/>
      </dsp:nvSpPr>
      <dsp:spPr>
        <a:xfrm>
          <a:off x="3436252" y="723531"/>
          <a:ext cx="2386086" cy="28978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Invalid postal voting statements are rejected. The statements, ballot paper and envelopes are marked 'rejected' and placed in the receptacle for rejected votes.</a:t>
          </a:r>
        </a:p>
        <a:p>
          <a:pPr marL="0" lvl="0" indent="0" algn="ctr" defTabSz="488950">
            <a:lnSpc>
              <a:spcPct val="90000"/>
            </a:lnSpc>
            <a:spcBef>
              <a:spcPct val="0"/>
            </a:spcBef>
            <a:spcAft>
              <a:spcPct val="35000"/>
            </a:spcAft>
            <a:buNone/>
          </a:pPr>
          <a:endParaRPr lang="en-AU" sz="1100" kern="1200">
            <a:latin typeface="Arial" panose="020B0604020202020204" pitchFamily="34" charset="0"/>
            <a:cs typeface="Arial" panose="020B0604020202020204" pitchFamily="34" charset="0"/>
          </a:endParaRPr>
        </a:p>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Postal voters who have been granted a waiver only need to complete their date of birth</a:t>
          </a:r>
        </a:p>
      </dsp:txBody>
      <dsp:txXfrm>
        <a:off x="3506138" y="793417"/>
        <a:ext cx="2246314" cy="2758078"/>
      </dsp:txXfrm>
    </dsp:sp>
    <dsp:sp modelId="{51D9195F-8C00-4111-9445-949DEFBBE6FE}">
      <dsp:nvSpPr>
        <dsp:cNvPr id="0" name=""/>
        <dsp:cNvSpPr/>
      </dsp:nvSpPr>
      <dsp:spPr>
        <a:xfrm rot="5400000">
          <a:off x="1123670" y="3503714"/>
          <a:ext cx="615434" cy="591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AU" sz="2500" kern="1200"/>
        </a:p>
      </dsp:txBody>
      <dsp:txXfrm rot="10800000">
        <a:off x="1212433" y="3533302"/>
        <a:ext cx="437909" cy="355049"/>
      </dsp:txXfrm>
    </dsp:sp>
    <dsp:sp modelId="{44838B2A-A6DF-4BE9-9DDF-C49209F70A74}">
      <dsp:nvSpPr>
        <dsp:cNvPr id="0" name=""/>
        <dsp:cNvSpPr/>
      </dsp:nvSpPr>
      <dsp:spPr>
        <a:xfrm>
          <a:off x="256290" y="4170670"/>
          <a:ext cx="2386086" cy="16855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Determine those postal voting statements that are missing a date of birth and/or signature or where either/both do not match those held on the identifier record. Adjudicate those and reject where either are not included or you are not satisfied that the statement is duly completed.</a:t>
          </a:r>
        </a:p>
      </dsp:txBody>
      <dsp:txXfrm>
        <a:off x="305659" y="4220039"/>
        <a:ext cx="2287348" cy="1586860"/>
      </dsp:txXfrm>
    </dsp:sp>
    <dsp:sp modelId="{C62769D1-96AB-4D51-AC99-F7DBFD54373C}">
      <dsp:nvSpPr>
        <dsp:cNvPr id="0" name=""/>
        <dsp:cNvSpPr/>
      </dsp:nvSpPr>
      <dsp:spPr>
        <a:xfrm rot="5436985">
          <a:off x="1246384" y="5849331"/>
          <a:ext cx="261246" cy="464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AU" sz="1300" kern="1200"/>
        </a:p>
      </dsp:txBody>
      <dsp:txXfrm rot="-5400000">
        <a:off x="1238014" y="5951069"/>
        <a:ext cx="278830" cy="182872"/>
      </dsp:txXfrm>
    </dsp:sp>
    <dsp:sp modelId="{FC03A21C-E132-439F-9736-501F385387E5}">
      <dsp:nvSpPr>
        <dsp:cNvPr id="0" name=""/>
        <dsp:cNvSpPr/>
      </dsp:nvSpPr>
      <dsp:spPr>
        <a:xfrm>
          <a:off x="186998" y="6239332"/>
          <a:ext cx="2386086" cy="17882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Check the number on the postal voting statement matches the number on the ballot paper envelope (envelope ‘A’). After matching, package up the postal voting statements and seal the packet.</a:t>
          </a:r>
        </a:p>
      </dsp:txBody>
      <dsp:txXfrm>
        <a:off x="239374" y="6291708"/>
        <a:ext cx="2281334" cy="1683496"/>
      </dsp:txXfrm>
    </dsp:sp>
    <dsp:sp modelId="{BEEFBA9A-AEB9-412A-9E5A-00F699E0C2BE}">
      <dsp:nvSpPr>
        <dsp:cNvPr id="0" name=""/>
        <dsp:cNvSpPr/>
      </dsp:nvSpPr>
      <dsp:spPr>
        <a:xfrm rot="57400">
          <a:off x="2782947" y="6925966"/>
          <a:ext cx="507165" cy="5917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AU" sz="2500" kern="1200"/>
        </a:p>
      </dsp:txBody>
      <dsp:txXfrm>
        <a:off x="2782958" y="7043046"/>
        <a:ext cx="355016" cy="355049"/>
      </dsp:txXfrm>
    </dsp:sp>
    <dsp:sp modelId="{528AEE6B-1337-482B-AB0D-7CEA5E0E3BD4}">
      <dsp:nvSpPr>
        <dsp:cNvPr id="0" name=""/>
        <dsp:cNvSpPr/>
      </dsp:nvSpPr>
      <dsp:spPr>
        <a:xfrm>
          <a:off x="3528641" y="6595928"/>
          <a:ext cx="2386086" cy="14316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No match?</a:t>
          </a:r>
        </a:p>
        <a:p>
          <a:pPr marL="0" lvl="0" indent="0" algn="ctr" defTabSz="488950">
            <a:lnSpc>
              <a:spcPct val="90000"/>
            </a:lnSpc>
            <a:spcBef>
              <a:spcPct val="0"/>
            </a:spcBef>
            <a:spcAft>
              <a:spcPct val="35000"/>
            </a:spcAft>
            <a:buNone/>
          </a:pPr>
          <a:r>
            <a:rPr lang="en-AU" sz="1100" kern="1200">
              <a:latin typeface="Arial" panose="020B0604020202020204" pitchFamily="34" charset="0"/>
              <a:cs typeface="Arial" panose="020B0604020202020204" pitchFamily="34" charset="0"/>
            </a:rPr>
            <a:t>Open the envelope. If the ballot paper matches the statement, it is valid and should go in the postal ballot box. Non-matching ones should be provisionally rejected (see below)</a:t>
          </a:r>
        </a:p>
        <a:p>
          <a:pPr marL="0" lvl="0" indent="0" algn="ctr" defTabSz="488950">
            <a:lnSpc>
              <a:spcPct val="90000"/>
            </a:lnSpc>
            <a:spcBef>
              <a:spcPct val="0"/>
            </a:spcBef>
            <a:spcAft>
              <a:spcPct val="35000"/>
            </a:spcAft>
            <a:buNone/>
          </a:pPr>
          <a:endParaRPr lang="en-AU" sz="1000" kern="1200"/>
        </a:p>
      </dsp:txBody>
      <dsp:txXfrm>
        <a:off x="3570573" y="6637860"/>
        <a:ext cx="2302222" cy="13477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B9BE43-F004-4A83-BF03-B0145242B730}">
      <dsp:nvSpPr>
        <dsp:cNvPr id="0" name=""/>
        <dsp:cNvSpPr/>
      </dsp:nvSpPr>
      <dsp:spPr>
        <a:xfrm>
          <a:off x="0" y="0"/>
          <a:ext cx="2468520" cy="1481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Arial" panose="020B0604020202020204" pitchFamily="34" charset="0"/>
              <a:cs typeface="Arial" panose="020B0604020202020204" pitchFamily="34" charset="0"/>
            </a:rPr>
            <a:t>Opening the postal ballot paper envelopes (envelopes ‘A’)</a:t>
          </a:r>
          <a:endParaRPr lang="en-AU" sz="1100" kern="1200">
            <a:latin typeface="Arial" panose="020B0604020202020204" pitchFamily="34" charset="0"/>
            <a:cs typeface="Arial" panose="020B0604020202020204" pitchFamily="34" charset="0"/>
          </a:endParaRPr>
        </a:p>
      </dsp:txBody>
      <dsp:txXfrm>
        <a:off x="43380" y="43380"/>
        <a:ext cx="2381760" cy="1394352"/>
      </dsp:txXfrm>
    </dsp:sp>
    <dsp:sp modelId="{8E446D37-A127-4922-972A-9624F4B273F0}">
      <dsp:nvSpPr>
        <dsp:cNvPr id="0" name=""/>
        <dsp:cNvSpPr/>
      </dsp:nvSpPr>
      <dsp:spPr>
        <a:xfrm rot="5400000">
          <a:off x="848710" y="1809160"/>
          <a:ext cx="600975" cy="4438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1016057" y="1730575"/>
        <a:ext cx="266281" cy="467834"/>
      </dsp:txXfrm>
    </dsp:sp>
    <dsp:sp modelId="{622F5A4D-6D01-4973-8AFC-6B10C913F59D}">
      <dsp:nvSpPr>
        <dsp:cNvPr id="0" name=""/>
        <dsp:cNvSpPr/>
      </dsp:nvSpPr>
      <dsp:spPr>
        <a:xfrm>
          <a:off x="0" y="2615029"/>
          <a:ext cx="2468520" cy="1481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Open the ballot paper envelopes (envelopes ‘A’) and remove the ballot papers, ensuring they are kept face down at all times</a:t>
          </a:r>
          <a:endParaRPr lang="en-AU" sz="1100" kern="1200">
            <a:latin typeface="Arial" panose="020B0604020202020204" pitchFamily="34" charset="0"/>
            <a:cs typeface="Arial" panose="020B0604020202020204" pitchFamily="34" charset="0"/>
          </a:endParaRPr>
        </a:p>
        <a:p>
          <a:pPr marL="0" lvl="0" indent="0" algn="ctr" defTabSz="488950">
            <a:lnSpc>
              <a:spcPct val="90000"/>
            </a:lnSpc>
            <a:spcBef>
              <a:spcPct val="0"/>
            </a:spcBef>
            <a:spcAft>
              <a:spcPct val="35000"/>
            </a:spcAft>
            <a:buNone/>
          </a:pPr>
          <a:endParaRPr lang="en-AU" sz="1100" kern="1200"/>
        </a:p>
      </dsp:txBody>
      <dsp:txXfrm>
        <a:off x="43380" y="2658409"/>
        <a:ext cx="2381760" cy="1394352"/>
      </dsp:txXfrm>
    </dsp:sp>
    <dsp:sp modelId="{3DF41516-C088-4456-89DA-973FD1D6601C}">
      <dsp:nvSpPr>
        <dsp:cNvPr id="0" name=""/>
        <dsp:cNvSpPr/>
      </dsp:nvSpPr>
      <dsp:spPr>
        <a:xfrm rot="5400000">
          <a:off x="960788" y="4261601"/>
          <a:ext cx="376823" cy="4437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1016061" y="4295088"/>
        <a:ext cx="266279" cy="263776"/>
      </dsp:txXfrm>
    </dsp:sp>
    <dsp:sp modelId="{2B416D59-439E-42C9-B766-FF681527224C}">
      <dsp:nvSpPr>
        <dsp:cNvPr id="0" name=""/>
        <dsp:cNvSpPr/>
      </dsp:nvSpPr>
      <dsp:spPr>
        <a:xfrm>
          <a:off x="0" y="4807129"/>
          <a:ext cx="2468520" cy="1481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Check the number on the ballot paper envelope (envelope ‘A’) against the number on the back of the ballot paper</a:t>
          </a:r>
          <a:endParaRPr lang="en-AU" sz="1100" kern="1200">
            <a:latin typeface="Arial" panose="020B0604020202020204" pitchFamily="34" charset="0"/>
            <a:cs typeface="Arial" panose="020B0604020202020204" pitchFamily="34" charset="0"/>
          </a:endParaRPr>
        </a:p>
        <a:p>
          <a:pPr marL="0" lvl="0" indent="0" algn="ctr" defTabSz="488950">
            <a:lnSpc>
              <a:spcPct val="90000"/>
            </a:lnSpc>
            <a:spcBef>
              <a:spcPct val="0"/>
            </a:spcBef>
            <a:spcAft>
              <a:spcPct val="35000"/>
            </a:spcAft>
            <a:buNone/>
          </a:pPr>
          <a:endParaRPr lang="en-AU" sz="1100" kern="1200"/>
        </a:p>
      </dsp:txBody>
      <dsp:txXfrm>
        <a:off x="43380" y="4850509"/>
        <a:ext cx="2381760" cy="1394352"/>
      </dsp:txXfrm>
    </dsp:sp>
    <dsp:sp modelId="{A7818BDD-5E8D-4148-B4EC-D327F5553E2B}">
      <dsp:nvSpPr>
        <dsp:cNvPr id="0" name=""/>
        <dsp:cNvSpPr/>
      </dsp:nvSpPr>
      <dsp:spPr>
        <a:xfrm rot="21600000">
          <a:off x="2606995" y="3053834"/>
          <a:ext cx="823211" cy="612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21600000">
        <a:off x="2606995" y="3176273"/>
        <a:ext cx="639553" cy="367315"/>
      </dsp:txXfrm>
    </dsp:sp>
    <dsp:sp modelId="{9F8ECBE8-D970-43ED-B194-9F95D5BE615D}">
      <dsp:nvSpPr>
        <dsp:cNvPr id="0" name=""/>
        <dsp:cNvSpPr/>
      </dsp:nvSpPr>
      <dsp:spPr>
        <a:xfrm>
          <a:off x="3436968" y="2446695"/>
          <a:ext cx="2468520" cy="1481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Arial" panose="020B0604020202020204" pitchFamily="34" charset="0"/>
              <a:cs typeface="Arial" panose="020B0604020202020204" pitchFamily="34" charset="0"/>
            </a:rPr>
            <a:t>No ballot paper inside the envelope?</a:t>
          </a:r>
          <a:endParaRPr lang="en-AU" sz="1100" kern="1200">
            <a:latin typeface="Arial" panose="020B0604020202020204" pitchFamily="34" charset="0"/>
            <a:cs typeface="Arial" panose="020B0604020202020204" pitchFamily="34" charset="0"/>
          </a:endParaRPr>
        </a:p>
        <a:p>
          <a:pPr marL="0" lvl="0" indent="0" algn="ctr" defTabSz="488950">
            <a:lnSpc>
              <a:spcPct val="90000"/>
            </a:lnSpc>
            <a:spcBef>
              <a:spcPct val="0"/>
            </a:spcBef>
            <a:spcAft>
              <a:spcPct val="35000"/>
            </a:spcAft>
            <a:buFont typeface="Symbol" panose="05050102010706020507" pitchFamily="18" charset="2"/>
            <a:buNone/>
          </a:pPr>
          <a:r>
            <a:rPr lang="en-GB" sz="1100" kern="1200">
              <a:latin typeface="Arial" panose="020B0604020202020204" pitchFamily="34" charset="0"/>
              <a:cs typeface="Arial" panose="020B0604020202020204" pitchFamily="34" charset="0"/>
            </a:rPr>
            <a:t>Mark ‘provisionally rejected’ and put in the receptacle for rejected ballot paper envelopes. Add to the list of ballot paper numbers of postal voting statements received without a ballot paper</a:t>
          </a:r>
          <a:endParaRPr lang="en-AU" sz="1100" kern="1200">
            <a:latin typeface="Arial" panose="020B0604020202020204" pitchFamily="34" charset="0"/>
            <a:cs typeface="Arial" panose="020B0604020202020204" pitchFamily="34" charset="0"/>
          </a:endParaRPr>
        </a:p>
      </dsp:txBody>
      <dsp:txXfrm>
        <a:off x="3480348" y="2490075"/>
        <a:ext cx="2381760" cy="1394352"/>
      </dsp:txXfrm>
    </dsp:sp>
    <dsp:sp modelId="{D2E14F52-4BF3-496D-B8DA-AC0D386C6341}">
      <dsp:nvSpPr>
        <dsp:cNvPr id="0" name=""/>
        <dsp:cNvSpPr/>
      </dsp:nvSpPr>
      <dsp:spPr>
        <a:xfrm rot="5400000">
          <a:off x="875107" y="6326427"/>
          <a:ext cx="466947" cy="5484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rot="-5400000">
        <a:off x="944051" y="6367170"/>
        <a:ext cx="329059" cy="326863"/>
      </dsp:txXfrm>
    </dsp:sp>
    <dsp:sp modelId="{B012D6A2-38ED-46DD-854C-0357548A7A51}">
      <dsp:nvSpPr>
        <dsp:cNvPr id="0" name=""/>
        <dsp:cNvSpPr/>
      </dsp:nvSpPr>
      <dsp:spPr>
        <a:xfrm>
          <a:off x="0" y="6939622"/>
          <a:ext cx="2468520" cy="14811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Keep the ballot papers face down at all times. Don’t look or allow others to look at the votes marked on the ballot papers. Place ballot papers in the postal ballot box or appropriate receptacle and proceed to Stage 5.</a:t>
          </a:r>
          <a:endParaRPr lang="en-AU" sz="1100" kern="1200">
            <a:latin typeface="Arial" panose="020B0604020202020204" pitchFamily="34" charset="0"/>
            <a:cs typeface="Arial" panose="020B0604020202020204" pitchFamily="34" charset="0"/>
          </a:endParaRPr>
        </a:p>
      </dsp:txBody>
      <dsp:txXfrm>
        <a:off x="43380" y="6983002"/>
        <a:ext cx="2381760" cy="1394352"/>
      </dsp:txXfrm>
    </dsp:sp>
    <dsp:sp modelId="{4029882D-6F4C-4FFF-AF8B-29DDE70CEA5E}">
      <dsp:nvSpPr>
        <dsp:cNvPr id="0" name=""/>
        <dsp:cNvSpPr/>
      </dsp:nvSpPr>
      <dsp:spPr>
        <a:xfrm>
          <a:off x="2682185" y="5382884"/>
          <a:ext cx="597131" cy="612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2682185" y="5505323"/>
        <a:ext cx="417992" cy="367315"/>
      </dsp:txXfrm>
    </dsp:sp>
    <dsp:sp modelId="{0D8150D2-D260-44C9-B69A-942DC0CB7CAD}">
      <dsp:nvSpPr>
        <dsp:cNvPr id="0" name=""/>
        <dsp:cNvSpPr/>
      </dsp:nvSpPr>
      <dsp:spPr>
        <a:xfrm>
          <a:off x="3436968" y="4596229"/>
          <a:ext cx="2468520" cy="20813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Arial" panose="020B0604020202020204" pitchFamily="34" charset="0"/>
              <a:cs typeface="Arial" panose="020B0604020202020204" pitchFamily="34" charset="0"/>
            </a:rPr>
            <a:t>No match?</a:t>
          </a:r>
          <a:endParaRPr lang="en-AU" sz="1100" kern="1200">
            <a:latin typeface="Arial" panose="020B0604020202020204" pitchFamily="34" charset="0"/>
            <a:cs typeface="Arial" panose="020B0604020202020204" pitchFamily="34" charset="0"/>
          </a:endParaRPr>
        </a:p>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The ballot paper should be attached to the envelope, marked ‘provisionally rejected’ and put in the receptacle for rejected votes. Add to both the list of ballot papers received without a valid postal voting statement and the list of ballot paper numbers of postal voting statements received without a ballot paper</a:t>
          </a:r>
          <a:endParaRPr lang="en-AU" sz="1100" kern="1200">
            <a:latin typeface="Arial" panose="020B0604020202020204" pitchFamily="34" charset="0"/>
            <a:cs typeface="Arial" panose="020B0604020202020204" pitchFamily="34" charset="0"/>
          </a:endParaRPr>
        </a:p>
      </dsp:txBody>
      <dsp:txXfrm>
        <a:off x="3497928" y="4657189"/>
        <a:ext cx="2346600" cy="19594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552475-8420-467A-BDEA-2873C3963A49}">
      <dsp:nvSpPr>
        <dsp:cNvPr id="0" name=""/>
        <dsp:cNvSpPr/>
      </dsp:nvSpPr>
      <dsp:spPr>
        <a:xfrm>
          <a:off x="0" y="86610"/>
          <a:ext cx="2404676" cy="14428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AU" sz="1200" kern="1200"/>
        </a:p>
        <a:p>
          <a:pPr marL="0" lvl="0" indent="0" algn="ctr" defTabSz="533400">
            <a:lnSpc>
              <a:spcPct val="90000"/>
            </a:lnSpc>
            <a:spcBef>
              <a:spcPct val="0"/>
            </a:spcBef>
            <a:spcAft>
              <a:spcPct val="35000"/>
            </a:spcAft>
            <a:buNone/>
          </a:pPr>
          <a:r>
            <a:rPr lang="en-GB" sz="1100" b="1" kern="1200">
              <a:latin typeface="Arial" panose="020B0604020202020204" pitchFamily="34" charset="0"/>
              <a:cs typeface="Arial" panose="020B0604020202020204" pitchFamily="34" charset="0"/>
            </a:rPr>
            <a:t>Matching up separated documents</a:t>
          </a:r>
          <a:endParaRPr lang="en-AU" sz="1100" kern="1200">
            <a:latin typeface="Arial" panose="020B0604020202020204" pitchFamily="34" charset="0"/>
            <a:cs typeface="Arial" panose="020B0604020202020204" pitchFamily="34" charset="0"/>
          </a:endParaRPr>
        </a:p>
        <a:p>
          <a:pPr marL="0" lvl="0" indent="0" algn="ctr" defTabSz="533400">
            <a:lnSpc>
              <a:spcPct val="90000"/>
            </a:lnSpc>
            <a:spcBef>
              <a:spcPct val="0"/>
            </a:spcBef>
            <a:spcAft>
              <a:spcPct val="35000"/>
            </a:spcAft>
            <a:buNone/>
          </a:pPr>
          <a:endParaRPr lang="en-AU" sz="1200" kern="1200"/>
        </a:p>
      </dsp:txBody>
      <dsp:txXfrm>
        <a:off x="42258" y="128868"/>
        <a:ext cx="2320160" cy="1358289"/>
      </dsp:txXfrm>
    </dsp:sp>
    <dsp:sp modelId="{FE191C26-06E2-446E-80E9-F694DB6C253D}">
      <dsp:nvSpPr>
        <dsp:cNvPr id="0" name=""/>
        <dsp:cNvSpPr/>
      </dsp:nvSpPr>
      <dsp:spPr>
        <a:xfrm rot="5400000">
          <a:off x="1033137" y="1540904"/>
          <a:ext cx="338400" cy="596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AU" sz="1600" kern="1200"/>
        </a:p>
      </dsp:txBody>
      <dsp:txXfrm rot="-5400000">
        <a:off x="1023430" y="1669883"/>
        <a:ext cx="357815" cy="236880"/>
      </dsp:txXfrm>
    </dsp:sp>
    <dsp:sp modelId="{E06C936A-BCD0-4EB7-B9D4-C13D4A810734}">
      <dsp:nvSpPr>
        <dsp:cNvPr id="0" name=""/>
        <dsp:cNvSpPr/>
      </dsp:nvSpPr>
      <dsp:spPr>
        <a:xfrm>
          <a:off x="0" y="2167908"/>
          <a:ext cx="2404676" cy="16182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Check the two rejection lists against all ballot papers/postal voting statements that have been returned separately from their corresponding postal voting statement/ballot paper and, if possible, match them up. Record any successful match on the lists.</a:t>
          </a:r>
          <a:endParaRPr lang="en-AU" sz="1100" kern="1200">
            <a:latin typeface="Arial" panose="020B0604020202020204" pitchFamily="34" charset="0"/>
            <a:cs typeface="Arial" panose="020B0604020202020204" pitchFamily="34" charset="0"/>
          </a:endParaRPr>
        </a:p>
      </dsp:txBody>
      <dsp:txXfrm>
        <a:off x="47398" y="2215306"/>
        <a:ext cx="2309880" cy="1523498"/>
      </dsp:txXfrm>
    </dsp:sp>
    <dsp:sp modelId="{22D9B63B-6850-4FA7-AD79-22405827B260}">
      <dsp:nvSpPr>
        <dsp:cNvPr id="0" name=""/>
        <dsp:cNvSpPr/>
      </dsp:nvSpPr>
      <dsp:spPr>
        <a:xfrm rot="21538987">
          <a:off x="2611820" y="2649427"/>
          <a:ext cx="499201" cy="596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AU" sz="2500" kern="1200"/>
        </a:p>
      </dsp:txBody>
      <dsp:txXfrm>
        <a:off x="2611832" y="2770028"/>
        <a:ext cx="349441" cy="357815"/>
      </dsp:txXfrm>
    </dsp:sp>
    <dsp:sp modelId="{75710809-9311-47D4-80AE-AFC324A30549}">
      <dsp:nvSpPr>
        <dsp:cNvPr id="0" name=""/>
        <dsp:cNvSpPr/>
      </dsp:nvSpPr>
      <dsp:spPr>
        <a:xfrm>
          <a:off x="3346417" y="2196254"/>
          <a:ext cx="2404676" cy="14428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The two lists must be taken to the final opening of postal votes to carry out any final matching</a:t>
          </a:r>
          <a:endParaRPr lang="en-AU" sz="1100" kern="1200">
            <a:latin typeface="Arial" panose="020B0604020202020204" pitchFamily="34" charset="0"/>
            <a:cs typeface="Arial" panose="020B0604020202020204" pitchFamily="34" charset="0"/>
          </a:endParaRPr>
        </a:p>
      </dsp:txBody>
      <dsp:txXfrm>
        <a:off x="3388675" y="2238512"/>
        <a:ext cx="2320160" cy="1358289"/>
      </dsp:txXfrm>
    </dsp:sp>
    <dsp:sp modelId="{D220F9D0-ABF6-43C3-9F14-2FDAAC2ACAB9}">
      <dsp:nvSpPr>
        <dsp:cNvPr id="0" name=""/>
        <dsp:cNvSpPr/>
      </dsp:nvSpPr>
      <dsp:spPr>
        <a:xfrm rot="5400000">
          <a:off x="915104" y="4046325"/>
          <a:ext cx="693231" cy="596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AU" sz="2500" kern="1200"/>
        </a:p>
      </dsp:txBody>
      <dsp:txXfrm rot="10800000">
        <a:off x="1004558" y="4076143"/>
        <a:ext cx="514323" cy="357815"/>
      </dsp:txXfrm>
    </dsp:sp>
    <dsp:sp modelId="{B78D2E95-790F-4A7E-B24A-8AF60290AC68}">
      <dsp:nvSpPr>
        <dsp:cNvPr id="0" name=""/>
        <dsp:cNvSpPr/>
      </dsp:nvSpPr>
      <dsp:spPr>
        <a:xfrm>
          <a:off x="0" y="4918194"/>
          <a:ext cx="2404676" cy="14428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Place the ballot papers that are no longer to be treated as provisionally rejected in the postal ballot box or appropriate receptacle and place the accompanying postal voting statements in the appropriate receptacle.</a:t>
          </a:r>
          <a:endParaRPr lang="en-AU" sz="1100" kern="1200">
            <a:latin typeface="Arial" panose="020B0604020202020204" pitchFamily="34" charset="0"/>
            <a:cs typeface="Arial" panose="020B0604020202020204" pitchFamily="34" charset="0"/>
          </a:endParaRPr>
        </a:p>
      </dsp:txBody>
      <dsp:txXfrm>
        <a:off x="42258" y="4960452"/>
        <a:ext cx="2320160" cy="135828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F7B6F2-61D3-4E9A-AA9F-28CC412149F6}">
      <dsp:nvSpPr>
        <dsp:cNvPr id="0" name=""/>
        <dsp:cNvSpPr/>
      </dsp:nvSpPr>
      <dsp:spPr>
        <a:xfrm>
          <a:off x="0" y="159627"/>
          <a:ext cx="2196770" cy="1318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Arial" panose="020B0604020202020204" pitchFamily="34" charset="0"/>
              <a:cs typeface="Arial" panose="020B0604020202020204" pitchFamily="34" charset="0"/>
            </a:rPr>
            <a:t>Sealing the postal ballot box</a:t>
          </a:r>
          <a:endParaRPr lang="en-AU" sz="1100" kern="1200">
            <a:latin typeface="Arial" panose="020B0604020202020204" pitchFamily="34" charset="0"/>
            <a:cs typeface="Arial" panose="020B0604020202020204" pitchFamily="34" charset="0"/>
          </a:endParaRPr>
        </a:p>
      </dsp:txBody>
      <dsp:txXfrm>
        <a:off x="38605" y="198232"/>
        <a:ext cx="2119560" cy="1240852"/>
      </dsp:txXfrm>
    </dsp:sp>
    <dsp:sp modelId="{95D2C9B0-FB98-4C43-8DE6-E73CCE9960ED}">
      <dsp:nvSpPr>
        <dsp:cNvPr id="0" name=""/>
        <dsp:cNvSpPr/>
      </dsp:nvSpPr>
      <dsp:spPr>
        <a:xfrm rot="5405728">
          <a:off x="542003" y="1995207"/>
          <a:ext cx="1191101"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AU" sz="2300" kern="1200"/>
        </a:p>
      </dsp:txBody>
      <dsp:txXfrm>
        <a:off x="623859" y="2022447"/>
        <a:ext cx="1027661" cy="326879"/>
      </dsp:txXfrm>
    </dsp:sp>
    <dsp:sp modelId="{8F2D63CC-4222-4E4A-874F-5E89C21C6E8C}">
      <dsp:nvSpPr>
        <dsp:cNvPr id="0" name=""/>
        <dsp:cNvSpPr/>
      </dsp:nvSpPr>
      <dsp:spPr>
        <a:xfrm>
          <a:off x="3035012" y="3018689"/>
          <a:ext cx="2196770" cy="1318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The actual votes are not counted at this stage</a:t>
          </a:r>
          <a:endParaRPr lang="en-AU" sz="1100" kern="1200">
            <a:latin typeface="Arial" panose="020B0604020202020204" pitchFamily="34" charset="0"/>
            <a:cs typeface="Arial" panose="020B0604020202020204" pitchFamily="34" charset="0"/>
          </a:endParaRPr>
        </a:p>
      </dsp:txBody>
      <dsp:txXfrm>
        <a:off x="3073617" y="3057294"/>
        <a:ext cx="2119560" cy="1240852"/>
      </dsp:txXfrm>
    </dsp:sp>
    <dsp:sp modelId="{7D5904DE-3229-4D9D-A1F9-5EDD7B80E335}">
      <dsp:nvSpPr>
        <dsp:cNvPr id="0" name=""/>
        <dsp:cNvSpPr/>
      </dsp:nvSpPr>
      <dsp:spPr>
        <a:xfrm rot="21600000">
          <a:off x="2324255" y="3510418"/>
          <a:ext cx="533361"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55700">
            <a:lnSpc>
              <a:spcPct val="90000"/>
            </a:lnSpc>
            <a:spcBef>
              <a:spcPct val="0"/>
            </a:spcBef>
            <a:spcAft>
              <a:spcPct val="35000"/>
            </a:spcAft>
            <a:buNone/>
          </a:pPr>
          <a:endParaRPr lang="en-AU" sz="2600" kern="1200"/>
        </a:p>
      </dsp:txBody>
      <dsp:txXfrm rot="-27000000">
        <a:off x="2347492" y="3596141"/>
        <a:ext cx="326879" cy="373353"/>
      </dsp:txXfrm>
    </dsp:sp>
    <dsp:sp modelId="{890897A9-A010-4ABC-A650-6B5C77009DB7}">
      <dsp:nvSpPr>
        <dsp:cNvPr id="0" name=""/>
        <dsp:cNvSpPr/>
      </dsp:nvSpPr>
      <dsp:spPr>
        <a:xfrm>
          <a:off x="3012714" y="5343048"/>
          <a:ext cx="2196770" cy="1318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Complete postal vote ballot paper account</a:t>
          </a:r>
          <a:endParaRPr lang="en-AU" sz="1100" kern="1200">
            <a:latin typeface="Arial" panose="020B0604020202020204" pitchFamily="34" charset="0"/>
            <a:cs typeface="Arial" panose="020B0604020202020204" pitchFamily="34" charset="0"/>
          </a:endParaRPr>
        </a:p>
      </dsp:txBody>
      <dsp:txXfrm>
        <a:off x="3051319" y="5381653"/>
        <a:ext cx="2119560" cy="1240852"/>
      </dsp:txXfrm>
    </dsp:sp>
    <dsp:sp modelId="{5C6D29E5-7C70-44F8-BB83-5FC8D91D0EFB}">
      <dsp:nvSpPr>
        <dsp:cNvPr id="0" name=""/>
        <dsp:cNvSpPr/>
      </dsp:nvSpPr>
      <dsp:spPr>
        <a:xfrm>
          <a:off x="2309581" y="5830059"/>
          <a:ext cx="714825"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en-AU" sz="2300" kern="1200"/>
        </a:p>
      </dsp:txBody>
      <dsp:txXfrm rot="10800000">
        <a:off x="2309581" y="5939019"/>
        <a:ext cx="551385" cy="326879"/>
      </dsp:txXfrm>
    </dsp:sp>
    <dsp:sp modelId="{768A937F-3631-4EB6-9D3E-8C66710B244B}">
      <dsp:nvSpPr>
        <dsp:cNvPr id="0" name=""/>
        <dsp:cNvSpPr/>
      </dsp:nvSpPr>
      <dsp:spPr>
        <a:xfrm>
          <a:off x="0" y="3003883"/>
          <a:ext cx="2196770" cy="1318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Count and record the total number of ballot papers, keeping the ballot papers face down at all times.</a:t>
          </a:r>
          <a:endParaRPr lang="en-AU" sz="1100" kern="1200">
            <a:latin typeface="Arial" panose="020B0604020202020204" pitchFamily="34" charset="0"/>
            <a:cs typeface="Arial" panose="020B0604020202020204" pitchFamily="34" charset="0"/>
          </a:endParaRPr>
        </a:p>
      </dsp:txBody>
      <dsp:txXfrm>
        <a:off x="38605" y="3042488"/>
        <a:ext cx="2119560" cy="1240852"/>
      </dsp:txXfrm>
    </dsp:sp>
    <dsp:sp modelId="{C35251DB-353B-4B9A-B699-5E489B8E81BD}">
      <dsp:nvSpPr>
        <dsp:cNvPr id="0" name=""/>
        <dsp:cNvSpPr/>
      </dsp:nvSpPr>
      <dsp:spPr>
        <a:xfrm rot="5398504">
          <a:off x="820953" y="4558229"/>
          <a:ext cx="555880" cy="5447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244600">
            <a:lnSpc>
              <a:spcPct val="90000"/>
            </a:lnSpc>
            <a:spcBef>
              <a:spcPct val="0"/>
            </a:spcBef>
            <a:spcAft>
              <a:spcPct val="35000"/>
            </a:spcAft>
            <a:buNone/>
          </a:pPr>
          <a:endParaRPr lang="en-AU" sz="2800" kern="1200"/>
        </a:p>
      </dsp:txBody>
      <dsp:txXfrm rot="-5400000">
        <a:off x="935417" y="4552689"/>
        <a:ext cx="326879" cy="392440"/>
      </dsp:txXfrm>
    </dsp:sp>
    <dsp:sp modelId="{5113C6A2-7078-4AB5-A678-80776524E817}">
      <dsp:nvSpPr>
        <dsp:cNvPr id="0" name=""/>
        <dsp:cNvSpPr/>
      </dsp:nvSpPr>
      <dsp:spPr>
        <a:xfrm>
          <a:off x="1030" y="5370776"/>
          <a:ext cx="2196770" cy="1318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latin typeface="Arial" panose="020B0604020202020204" pitchFamily="34" charset="0"/>
              <a:cs typeface="Arial" panose="020B0604020202020204" pitchFamily="34" charset="0"/>
            </a:rPr>
            <a:t>Place the ballot papers in the postal ballot box, which must be sealed at the end of each opening session and stored securely</a:t>
          </a:r>
          <a:endParaRPr lang="en-AU" sz="1100" kern="1200">
            <a:latin typeface="Arial" panose="020B0604020202020204" pitchFamily="34" charset="0"/>
            <a:cs typeface="Arial" panose="020B0604020202020204" pitchFamily="34" charset="0"/>
          </a:endParaRPr>
        </a:p>
      </dsp:txBody>
      <dsp:txXfrm>
        <a:off x="39635" y="5409381"/>
        <a:ext cx="2119560" cy="12408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LongProp xmlns="" name="TaxCatchAll"><![CDATA[3076;#May 2017|209e7849-ab67-4ef9-8cc6-5ac9014441c6;#2762;#Generic Guidance|6e6c7a2d-5a21-4c77-aff2-a35e1531f6a6;#687;#UK Wide|35497391-78cd-4432-a919-8eedf1a8689e;#682;#Supporting Resource|046fdab6-b44b-4f3d-aa13-e1a7611ba2d0;#684;#RO|9ab7a96e-a7bd-4c42-99d8-e2b2fe25086a;#3;#UK wide|6834a7d2-fb91-47b3-99a3-3181df52306f;#2;#All staff|1a1e0e6e-8d96-4235-ac5f-9f1dcc3600b0;#1;#Official|77462fb2-11a1-4cd5-8628-4e6081b9477e;#119;#Local government elections|5a21ae26-924a-4744-a4dc-0e03c1213209]]></LongProp>
</Long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42db2267-da8a-4033-a749-d2c129898989" ContentTypeId="0x010100C9ADBE5EDAD5E947B0458271EF26F4F312" PreviousValue="true"/>
</file>

<file path=customXml/item4.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TaxCatchAll xmlns="0b644c8d-8442-43d3-b70d-a766ab8538c3">
      <Value>3076</Value>
      <Value>1898</Value>
      <Value>2762</Value>
      <Value>687</Value>
      <Value>682</Value>
      <Value>684</Value>
      <Value>3</Value>
      <Value>2</Value>
      <Value>1</Value>
      <Value>119</Value>
    </TaxCatchAll>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35497391-78cd-4432-a919-8eedf1a8689e</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_dlc_DocIdPersistId xmlns="0b644c8d-8442-43d3-b70d-a766ab8538c3" xsi:nil="true"/>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Local government elections</TermName>
          <TermId xmlns="http://schemas.microsoft.com/office/infopath/2007/PartnerControls">5a21ae26-924a-4744-a4dc-0e03c1213209</TermId>
        </TermInfo>
      </Term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Generic Guidance</TermName>
          <TermId xmlns="http://schemas.microsoft.com/office/infopath/2007/PartnerControls">6e6c7a2d-5a21-4c77-aff2-a35e1531f6a6</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TX6SW6SUV4E4-666515829-4364</_dlc_DocId>
    <_dlc_DocIdUrl xmlns="0b644c8d-8442-43d3-b70d-a766ab8538c3">
      <Url>http://skynet/dm/Functions/eaeventguide/_layouts/15/DocIdRedir.aspx?ID=TX6SW6SUV4E4-666515829-4364</Url>
      <Description>TX6SW6SUV4E4-666515829-4364</Description>
    </_dlc_DocIdUrl>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C7AEB8-0BC4-4B88-958C-5158E7C8157A}">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FD312131-EE5D-47FC-ACB5-9606B6F1477A}">
  <ds:schemaRefs>
    <ds:schemaRef ds:uri="http://schemas.microsoft.com/sharepoint/events"/>
  </ds:schemaRefs>
</ds:datastoreItem>
</file>

<file path=customXml/itemProps3.xml><?xml version="1.0" encoding="utf-8"?>
<ds:datastoreItem xmlns:ds="http://schemas.openxmlformats.org/officeDocument/2006/customXml" ds:itemID="{D4F7DC32-28AE-45D8-9085-178C38EDDA68}">
  <ds:schemaRefs>
    <ds:schemaRef ds:uri="Microsoft.SharePoint.Taxonomy.ContentTypeSync"/>
  </ds:schemaRefs>
</ds:datastoreItem>
</file>

<file path=customXml/itemProps4.xml><?xml version="1.0" encoding="utf-8"?>
<ds:datastoreItem xmlns:ds="http://schemas.openxmlformats.org/officeDocument/2006/customXml" ds:itemID="{B68544A3-7486-44D1-B975-5561D21F1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D84F79-E8B7-4941-9C1F-35ACFBBD0701}">
  <ds:schemaRefs>
    <ds:schemaRef ds:uri="http://schemas.openxmlformats.org/officeDocument/2006/bibliography"/>
  </ds:schemaRefs>
</ds:datastoreItem>
</file>

<file path=customXml/itemProps6.xml><?xml version="1.0" encoding="utf-8"?>
<ds:datastoreItem xmlns:ds="http://schemas.openxmlformats.org/officeDocument/2006/customXml" ds:itemID="{CF2AC3E7-6AC4-4873-9A6C-3B4BE8A12EA2}">
  <ds:schemaRefs>
    <ds:schemaRef ds:uri="http://schemas.microsoft.com/office/infopath/2007/PartnerControls"/>
    <ds:schemaRef ds:uri="http://purl.org/dc/dcmitype/"/>
    <ds:schemaRef ds:uri="0b644c8d-8442-43d3-b70d-a766ab8538c3"/>
    <ds:schemaRef ds:uri="http://schemas.openxmlformats.org/package/2006/metadata/core-properties"/>
    <ds:schemaRef ds:uri="d091c58a-92a6-4874-9249-ff899a5e6e67"/>
    <ds:schemaRef ds:uri="http://purl.org/dc/elements/1.1/"/>
    <ds:schemaRef ds:uri="http://schemas.microsoft.com/office/2006/documentManagement/types"/>
    <ds:schemaRef ds:uri="http://www.w3.org/XML/1998/namespace"/>
    <ds:schemaRef ds:uri="c0973202-7c92-449b-a95a-8ec26691ea65"/>
    <ds:schemaRef ds:uri="http://schemas.microsoft.com/office/2006/metadata/properties"/>
    <ds:schemaRef ds:uri="http://purl.org/dc/terms/"/>
  </ds:schemaRefs>
</ds:datastoreItem>
</file>

<file path=customXml/itemProps7.xml><?xml version="1.0" encoding="utf-8"?>
<ds:datastoreItem xmlns:ds="http://schemas.openxmlformats.org/officeDocument/2006/customXml" ds:itemID="{9DA31BC8-6CE8-4531-908F-659823FDBE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Postal vote opening flowchart generic</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Postal vote opening flowchart generic</dc:title>
  <dc:subject/>
  <dc:creator>The I's;Jennifer Martin-Kohlmorgen</dc:creator>
  <cp:keywords/>
  <cp:lastModifiedBy>Susanne Malmgren</cp:lastModifiedBy>
  <cp:revision>2</cp:revision>
  <cp:lastPrinted>2012-01-09T10:27:00Z</cp:lastPrinted>
  <dcterms:created xsi:type="dcterms:W3CDTF">2023-02-03T14:19:00Z</dcterms:created>
  <dcterms:modified xsi:type="dcterms:W3CDTF">2023-02-03T14:19:00Z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h6fb27d4aac1450da7417332cd6c7000">
    <vt:lpwstr>WS4 - Project management|18e327e8-321d-489c-bcd8-b8fccebdb06e</vt:lpwstr>
  </property>
  <property fmtid="{D5CDD505-2E9C-101B-9397-08002B2CF9AE}" pid="4" name="pf1c3e1bd69e4157938b459bbd5820b8">
    <vt:lpwstr>May 2017|209e7849-ab67-4ef9-8cc6-5ac9014441c6</vt:lpwstr>
  </property>
  <property fmtid="{D5CDD505-2E9C-101B-9397-08002B2CF9AE}" pid="5" name="ProtectiveMarking">
    <vt:lpwstr>Not protectively marked</vt:lpwstr>
  </property>
  <property fmtid="{D5CDD505-2E9C-101B-9397-08002B2CF9AE}" pid="6" name="n1c1b04c02ef414ba7cc6e68c55f9e2a">
    <vt:lpwstr/>
  </property>
  <property fmtid="{D5CDD505-2E9C-101B-9397-08002B2CF9AE}" pid="7" name="GPMS_x0020_marking">
    <vt:lpwstr>801;#Official|77462fb2-11a1-4cd5-8628-4e6081b9477e</vt:lpwstr>
  </property>
  <property fmtid="{D5CDD505-2E9C-101B-9397-08002B2CF9AE}" pid="8" name="PPM_x0020_Name">
    <vt:lpwstr>3076;#May 2017|209e7849-ab67-4ef9-8cc6-5ac9014441c6</vt:lpwstr>
  </property>
  <property fmtid="{D5CDD505-2E9C-101B-9397-08002B2CF9AE}" pid="9" name="ECSubject">
    <vt:lpwstr>119;#Local government elections|5a21ae26-924a-4744-a4dc-0e03c1213209</vt:lpwstr>
  </property>
  <property fmtid="{D5CDD505-2E9C-101B-9397-08002B2CF9AE}" pid="10" name="Audience1">
    <vt:lpwstr>2;#All staff|1a1e0e6e-8d96-4235-ac5f-9f1dcc3600b0</vt:lpwstr>
  </property>
  <property fmtid="{D5CDD505-2E9C-101B-9397-08002B2CF9AE}" pid="11" name="Work_x0020_stream">
    <vt:lpwstr/>
  </property>
  <property fmtid="{D5CDD505-2E9C-101B-9397-08002B2CF9AE}" pid="12" name="Category">
    <vt:lpwstr>1214;#WS4 - Project management|18e327e8-321d-489c-bcd8-b8fccebdb06e</vt:lpwstr>
  </property>
  <property fmtid="{D5CDD505-2E9C-101B-9397-08002B2CF9AE}" pid="13" name="Calendar_x0020_Year">
    <vt:lpwstr/>
  </property>
  <property fmtid="{D5CDD505-2E9C-101B-9397-08002B2CF9AE}" pid="14" name="_dlc_DocId">
    <vt:lpwstr>TX6SW6SUV4E4-666515829-939</vt:lpwstr>
  </property>
  <property fmtid="{D5CDD505-2E9C-101B-9397-08002B2CF9AE}" pid="15" name="_dlc_DocIdItemGuid">
    <vt:lpwstr>f2144d14-4096-49f9-9007-4d651ee5ebf1</vt:lpwstr>
  </property>
  <property fmtid="{D5CDD505-2E9C-101B-9397-08002B2CF9AE}" pid="16" name="_dlc_DocIdUrl">
    <vt:lpwstr>http://skynet/dm/Functions/eaeventguide/_layouts/15/DocIdRedir.aspx?ID=TX6SW6SUV4E4-666515829-939, TX6SW6SUV4E4-666515829-939</vt:lpwstr>
  </property>
  <property fmtid="{D5CDD505-2E9C-101B-9397-08002B2CF9AE}" pid="17" name="TaxKeywordTaxHTField">
    <vt:lpwstr/>
  </property>
  <property fmtid="{D5CDD505-2E9C-101B-9397-08002B2CF9AE}" pid="18" name="TaxKeyword">
    <vt:lpwstr/>
  </property>
  <property fmtid="{D5CDD505-2E9C-101B-9397-08002B2CF9AE}" pid="19" name="Countries">
    <vt:lpwstr>3;#UK wide|6834a7d2-fb91-47b3-99a3-3181df52306f</vt:lpwstr>
  </property>
  <property fmtid="{D5CDD505-2E9C-101B-9397-08002B2CF9AE}" pid="20" name="PeriodOfReview">
    <vt:lpwstr/>
  </property>
  <property fmtid="{D5CDD505-2E9C-101B-9397-08002B2CF9AE}" pid="21" name="Supplier">
    <vt:lpwstr/>
  </property>
  <property fmtid="{D5CDD505-2E9C-101B-9397-08002B2CF9AE}" pid="22" name="Financial_x0020_year">
    <vt:lpwstr/>
  </property>
  <property fmtid="{D5CDD505-2E9C-101B-9397-08002B2CF9AE}" pid="23" name="ContractRef">
    <vt:lpwstr/>
  </property>
  <property fmtid="{D5CDD505-2E9C-101B-9397-08002B2CF9AE}" pid="24" name="d7e05c9ad6914a3c91fc7c6d52d321c1">
    <vt:lpwstr/>
  </property>
  <property fmtid="{D5CDD505-2E9C-101B-9397-08002B2CF9AE}" pid="25" name="Month">
    <vt:lpwstr/>
  </property>
  <property fmtid="{D5CDD505-2E9C-101B-9397-08002B2CF9AE}" pid="26" name="DocumentOwner">
    <vt:lpwstr/>
  </property>
  <property fmtid="{D5CDD505-2E9C-101B-9397-08002B2CF9AE}" pid="27" name="InvoiceNo">
    <vt:lpwstr/>
  </property>
  <property fmtid="{D5CDD505-2E9C-101B-9397-08002B2CF9AE}" pid="28" name="GPMS marking">
    <vt:lpwstr>1;#Official|77462fb2-11a1-4cd5-8628-4e6081b9477e</vt:lpwstr>
  </property>
  <property fmtid="{D5CDD505-2E9C-101B-9397-08002B2CF9AE}" pid="29" name="display_urn:schemas-microsoft-com:office:office#Owner">
    <vt:lpwstr>Lizzie Tovey</vt:lpwstr>
  </property>
  <property fmtid="{D5CDD505-2E9C-101B-9397-08002B2CF9AE}" pid="30" name="ApprovingBody">
    <vt:lpwstr/>
  </property>
  <property fmtid="{D5CDD505-2E9C-101B-9397-08002B2CF9AE}" pid="31" name="i1810b1101b44b14bbc21f09779139fa">
    <vt:lpwstr/>
  </property>
  <property fmtid="{D5CDD505-2E9C-101B-9397-08002B2CF9AE}" pid="32" name="PPM_x0020_Stage">
    <vt:lpwstr/>
  </property>
  <property fmtid="{D5CDD505-2E9C-101B-9397-08002B2CF9AE}" pid="33" name="PONo">
    <vt:lpwstr/>
  </property>
  <property fmtid="{D5CDD505-2E9C-101B-9397-08002B2CF9AE}" pid="34" name="Work stream">
    <vt:lpwstr/>
  </property>
  <property fmtid="{D5CDD505-2E9C-101B-9397-08002B2CF9AE}" pid="35" name="Guidance type (EA)">
    <vt:lpwstr>682;#Supporting Resource|046fdab6-b44b-4f3d-aa13-e1a7611ba2d0</vt:lpwstr>
  </property>
  <property fmtid="{D5CDD505-2E9C-101B-9397-08002B2CF9AE}" pid="36" name="Event (EA)">
    <vt:lpwstr>2762;#Generic Guidance|6e6c7a2d-5a21-4c77-aff2-a35e1531f6a6</vt:lpwstr>
  </property>
  <property fmtid="{D5CDD505-2E9C-101B-9397-08002B2CF9AE}" pid="37" name="Audience (EA)">
    <vt:lpwstr>684;#RO|9ab7a96e-a7bd-4c42-99d8-e2b2fe25086a</vt:lpwstr>
  </property>
  <property fmtid="{D5CDD505-2E9C-101B-9397-08002B2CF9AE}" pid="38" name="Area (EA)">
    <vt:lpwstr>687;#UK Wide|35497391-78cd-4432-a919-8eedf1a8689e</vt:lpwstr>
  </property>
  <property fmtid="{D5CDD505-2E9C-101B-9397-08002B2CF9AE}" pid="39" name="display_urn:schemas-microsoft-com:office:office#Editor">
    <vt:lpwstr>Lizzie Tovey</vt:lpwstr>
  </property>
  <property fmtid="{D5CDD505-2E9C-101B-9397-08002B2CF9AE}" pid="40" name="display_urn:schemas-microsoft-com:office:office#Author">
    <vt:lpwstr>Lizzie Tovey</vt:lpwstr>
  </property>
  <property fmtid="{D5CDD505-2E9C-101B-9397-08002B2CF9AE}" pid="41" name="PPM Name">
    <vt:lpwstr>3076;#May 2017|209e7849-ab67-4ef9-8cc6-5ac9014441c6</vt:lpwstr>
  </property>
  <property fmtid="{D5CDD505-2E9C-101B-9397-08002B2CF9AE}" pid="42" name="Calendar Year">
    <vt:lpwstr>1898;#2018|26ca1e8c-16e7-413b-b05d-61c89da0dc68</vt:lpwstr>
  </property>
  <property fmtid="{D5CDD505-2E9C-101B-9397-08002B2CF9AE}" pid="43" name="PPM Stage">
    <vt:lpwstr/>
  </property>
  <property fmtid="{D5CDD505-2E9C-101B-9397-08002B2CF9AE}" pid="44" name="Financial year">
    <vt:lpwstr/>
  </property>
  <property fmtid="{D5CDD505-2E9C-101B-9397-08002B2CF9AE}" pid="45" name="MediaServiceImageTags">
    <vt:lpwstr/>
  </property>
</Properties>
</file>