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41A9" w14:textId="2EFF5136" w:rsidR="002A0EF7" w:rsidRDefault="009E462D">
      <w:pPr>
        <w:rPr>
          <w:b/>
          <w:bCs/>
          <w:sz w:val="24"/>
          <w:szCs w:val="24"/>
        </w:rPr>
      </w:pPr>
      <w:r w:rsidRPr="009E462D">
        <w:rPr>
          <w:b/>
          <w:bCs/>
          <w:sz w:val="24"/>
          <w:szCs w:val="24"/>
        </w:rPr>
        <w:t xml:space="preserve">11 - Grafické karty – princip, grafická rozhraní, GPU, parametry, zobrazovací jednotky – CRT, LCD, PDP, OLED (princip, parametry), datové projektory. Norma TCO, ICC profil, zvukový podsystém PC – zvukové karty, zvukové formáty, vzorkovací frekvence, datový tok, bitová hloubka, </w:t>
      </w:r>
      <w:proofErr w:type="spellStart"/>
      <w:r w:rsidRPr="009E462D">
        <w:rPr>
          <w:b/>
          <w:bCs/>
          <w:sz w:val="24"/>
          <w:szCs w:val="24"/>
        </w:rPr>
        <w:t>Shannonův-Nyquistův-Kotělnikův</w:t>
      </w:r>
      <w:proofErr w:type="spellEnd"/>
      <w:r w:rsidRPr="009E462D">
        <w:rPr>
          <w:b/>
          <w:bCs/>
          <w:sz w:val="24"/>
          <w:szCs w:val="24"/>
        </w:rPr>
        <w:t xml:space="preserve"> teorém</w:t>
      </w:r>
    </w:p>
    <w:p w14:paraId="4BEB0892" w14:textId="5D50B34A" w:rsidR="009E462D" w:rsidRDefault="009E462D">
      <w:pPr>
        <w:rPr>
          <w:b/>
          <w:bCs/>
        </w:rPr>
      </w:pPr>
      <w:r>
        <w:rPr>
          <w:b/>
          <w:bCs/>
        </w:rPr>
        <w:t>Grafické rozhraní</w:t>
      </w:r>
    </w:p>
    <w:p w14:paraId="69AFFB54" w14:textId="2ABA711F" w:rsidR="009E462D" w:rsidRPr="009E462D" w:rsidRDefault="009E462D" w:rsidP="009E462D">
      <w:pPr>
        <w:pStyle w:val="Odstavecseseznamem"/>
        <w:numPr>
          <w:ilvl w:val="0"/>
          <w:numId w:val="1"/>
        </w:numPr>
        <w:rPr>
          <w:b/>
          <w:bCs/>
        </w:rPr>
      </w:pPr>
      <w:r>
        <w:t>zajišťuje tvorbu obrazu z aplikace</w:t>
      </w:r>
    </w:p>
    <w:p w14:paraId="01DDF4C7" w14:textId="27A0F84A" w:rsidR="009E462D" w:rsidRPr="009E462D" w:rsidRDefault="009E462D" w:rsidP="009E462D">
      <w:pPr>
        <w:pStyle w:val="Odstavecseseznamem"/>
        <w:numPr>
          <w:ilvl w:val="0"/>
          <w:numId w:val="1"/>
        </w:numPr>
        <w:rPr>
          <w:b/>
          <w:bCs/>
        </w:rPr>
      </w:pPr>
      <w:r>
        <w:t>režimy grafického výstupu:</w:t>
      </w:r>
    </w:p>
    <w:p w14:paraId="242F66F9" w14:textId="63C54FB1" w:rsidR="009E462D" w:rsidRPr="009E462D" w:rsidRDefault="009E462D" w:rsidP="009E462D">
      <w:pPr>
        <w:pStyle w:val="Odstavecseseznamem"/>
        <w:numPr>
          <w:ilvl w:val="1"/>
          <w:numId w:val="1"/>
        </w:numPr>
        <w:rPr>
          <w:b/>
          <w:bCs/>
        </w:rPr>
      </w:pPr>
      <w:r>
        <w:t>Textový – zobrazuje pouze předem definované znakové sadu uložené v paměti</w:t>
      </w:r>
    </w:p>
    <w:p w14:paraId="55AB1E72" w14:textId="3D024E26" w:rsidR="009E462D" w:rsidRPr="009A0BA1" w:rsidRDefault="009E462D" w:rsidP="009E462D">
      <w:pPr>
        <w:pStyle w:val="Odstavecseseznamem"/>
        <w:numPr>
          <w:ilvl w:val="1"/>
          <w:numId w:val="1"/>
        </w:numPr>
        <w:rPr>
          <w:b/>
          <w:bCs/>
        </w:rPr>
      </w:pPr>
      <w:r>
        <w:t>Grafický – informace zobrazovány po pixelech, vykreslí jakýkoli obraz v daném rozlišení</w:t>
      </w:r>
    </w:p>
    <w:p w14:paraId="10936842" w14:textId="3A1DCA8E" w:rsidR="009A0BA1" w:rsidRPr="00D212CE" w:rsidRDefault="009A0BA1" w:rsidP="009A0BA1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pixel – nejmenší </w:t>
      </w:r>
      <w:r w:rsidR="00D212CE">
        <w:t>jednotka digitální bitmap grafiky, jeden svítící bod na monitoru</w:t>
      </w:r>
    </w:p>
    <w:p w14:paraId="5DA0F640" w14:textId="1391EF24" w:rsidR="00D212CE" w:rsidRPr="00D212CE" w:rsidRDefault="00D212CE" w:rsidP="009A0BA1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texel</w:t>
      </w:r>
      <w:proofErr w:type="spellEnd"/>
      <w:r>
        <w:t xml:space="preserve"> – základní jednotka textury používané ve 2D</w:t>
      </w:r>
    </w:p>
    <w:p w14:paraId="0D2F8E0B" w14:textId="6BD1A401" w:rsidR="00D212CE" w:rsidRPr="00F45DB1" w:rsidRDefault="00D212CE" w:rsidP="009A0BA1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voxel</w:t>
      </w:r>
      <w:proofErr w:type="spellEnd"/>
      <w:r>
        <w:t xml:space="preserve"> – pravidelné částice objemu představující hodnotu v 3D mřížce</w:t>
      </w:r>
    </w:p>
    <w:p w14:paraId="224FC2A6" w14:textId="22B01DB0" w:rsidR="00F45DB1" w:rsidRPr="00A02BA7" w:rsidRDefault="00A02BA7" w:rsidP="009A0BA1">
      <w:pPr>
        <w:pStyle w:val="Odstavecseseznamem"/>
        <w:numPr>
          <w:ilvl w:val="0"/>
          <w:numId w:val="1"/>
        </w:numPr>
        <w:rPr>
          <w:b/>
          <w:bCs/>
        </w:rPr>
      </w:pPr>
      <w:r>
        <w:t>Rozlišení:</w:t>
      </w:r>
    </w:p>
    <w:p w14:paraId="2AFB52BB" w14:textId="493C4D59" w:rsidR="00A02BA7" w:rsidRPr="00A02BA7" w:rsidRDefault="00A02BA7" w:rsidP="00A02BA7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počet pixelů na řádce x počet řádek 4:3 (PAL), </w:t>
      </w:r>
      <w:r w:rsidRPr="00A02BA7">
        <w:t>5:4(DVDPAL720x576), 16:9, 16:10</w:t>
      </w:r>
    </w:p>
    <w:p w14:paraId="4D9DD488" w14:textId="685A2E88" w:rsidR="00A02BA7" w:rsidRPr="0010725A" w:rsidRDefault="00A02BA7" w:rsidP="00A02BA7">
      <w:pPr>
        <w:pStyle w:val="Odstavecseseznamem"/>
        <w:numPr>
          <w:ilvl w:val="1"/>
          <w:numId w:val="1"/>
        </w:numPr>
        <w:rPr>
          <w:b/>
          <w:bCs/>
        </w:rPr>
      </w:pPr>
      <w:r>
        <w:t>poměr stran monitoru – poměr počtu pixelů, neplatí pro anamorfní formát</w:t>
      </w:r>
    </w:p>
    <w:p w14:paraId="46A885B3" w14:textId="09BDC550" w:rsidR="0010725A" w:rsidRPr="0010725A" w:rsidRDefault="0010725A" w:rsidP="0010725A">
      <w:pPr>
        <w:pStyle w:val="Odstavecseseznamem"/>
        <w:numPr>
          <w:ilvl w:val="0"/>
          <w:numId w:val="1"/>
        </w:numPr>
        <w:rPr>
          <w:b/>
          <w:bCs/>
        </w:rPr>
      </w:pPr>
      <w:r>
        <w:t>Barevná hloubka:</w:t>
      </w:r>
    </w:p>
    <w:p w14:paraId="57038FD1" w14:textId="2649C68A" w:rsidR="0010725A" w:rsidRPr="0010725A" w:rsidRDefault="0010725A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počet bitů pro vyjádření barvy pixelu</w:t>
      </w:r>
    </w:p>
    <w:p w14:paraId="2D34D4CB" w14:textId="020E5125" w:rsidR="0010725A" w:rsidRPr="0010725A" w:rsidRDefault="0010725A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1 bit – dvě barvy (</w:t>
      </w:r>
      <w:proofErr w:type="spellStart"/>
      <w:r>
        <w:t>monocolor</w:t>
      </w:r>
      <w:proofErr w:type="spellEnd"/>
      <w:r>
        <w:t>)</w:t>
      </w:r>
    </w:p>
    <w:p w14:paraId="44FDBD50" w14:textId="084B161A" w:rsidR="0010725A" w:rsidRPr="00696A63" w:rsidRDefault="00696A63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4 bit – 16 barev</w:t>
      </w:r>
    </w:p>
    <w:p w14:paraId="40D1C63D" w14:textId="1030D6DA" w:rsidR="00696A63" w:rsidRPr="00C4387B" w:rsidRDefault="00696A63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24 bit – 3x8 bit – RGB (</w:t>
      </w:r>
      <w:proofErr w:type="spellStart"/>
      <w:r>
        <w:t>truecolor</w:t>
      </w:r>
      <w:proofErr w:type="spellEnd"/>
      <w:r>
        <w:t>)</w:t>
      </w:r>
    </w:p>
    <w:p w14:paraId="2589DD0C" w14:textId="6E57BCA5" w:rsidR="00C4387B" w:rsidRPr="00F93D5D" w:rsidRDefault="00C4387B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32 bit – 3x8 bit RGB</w:t>
      </w:r>
      <w:r w:rsidR="00F93D5D">
        <w:t>A</w:t>
      </w:r>
      <w:r>
        <w:t xml:space="preserve">, alfa kanál </w:t>
      </w:r>
      <w:r w:rsidR="00F93D5D">
        <w:t>–</w:t>
      </w:r>
      <w:r>
        <w:t xml:space="preserve"> průhlednost</w:t>
      </w:r>
    </w:p>
    <w:p w14:paraId="395481C4" w14:textId="2527D67A" w:rsidR="00F93D5D" w:rsidRPr="00F93D5D" w:rsidRDefault="00F93D5D" w:rsidP="0010725A">
      <w:pPr>
        <w:pStyle w:val="Odstavecseseznamem"/>
        <w:numPr>
          <w:ilvl w:val="1"/>
          <w:numId w:val="1"/>
        </w:numPr>
        <w:rPr>
          <w:b/>
          <w:bCs/>
        </w:rPr>
      </w:pPr>
      <w:r>
        <w:t>víc barev – větší nároky na výkon grafické karty</w:t>
      </w:r>
    </w:p>
    <w:p w14:paraId="4EAB9081" w14:textId="01E510B4" w:rsidR="00F93D5D" w:rsidRPr="00BC5033" w:rsidRDefault="00BC5033" w:rsidP="00BC5033">
      <w:pPr>
        <w:pStyle w:val="Odstavecseseznamem"/>
        <w:numPr>
          <w:ilvl w:val="0"/>
          <w:numId w:val="1"/>
        </w:numPr>
        <w:rPr>
          <w:b/>
          <w:bCs/>
        </w:rPr>
      </w:pPr>
      <w:r>
        <w:t>Video paměť</w:t>
      </w:r>
    </w:p>
    <w:p w14:paraId="264CAC44" w14:textId="171CE512" w:rsidR="00BC5033" w:rsidRPr="00BC5033" w:rsidRDefault="00BC5033" w:rsidP="00BC5033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primárně ukládá </w:t>
      </w:r>
      <w:r w:rsidR="001D1059">
        <w:t xml:space="preserve">grafická data (textury, rastrové obrázky atd.) </w:t>
      </w:r>
    </w:p>
    <w:p w14:paraId="18AEB867" w14:textId="64A8F3A7" w:rsidR="00BC5033" w:rsidRPr="0052689D" w:rsidRDefault="0052689D" w:rsidP="00BC5033">
      <w:pPr>
        <w:pStyle w:val="Odstavecseseznamem"/>
        <w:numPr>
          <w:ilvl w:val="1"/>
          <w:numId w:val="1"/>
        </w:numPr>
        <w:rPr>
          <w:b/>
          <w:bCs/>
        </w:rPr>
      </w:pPr>
      <w:r>
        <w:t>velikost je mimo jiné určena rozlišením obrazovky, barevnou hloubkou atd.</w:t>
      </w:r>
    </w:p>
    <w:p w14:paraId="2D241EDE" w14:textId="1A92A1B0" w:rsidR="0052689D" w:rsidRPr="000024E2" w:rsidRDefault="009C6150" w:rsidP="00BC5033">
      <w:pPr>
        <w:pStyle w:val="Odstavecseseznamem"/>
        <w:numPr>
          <w:ilvl w:val="1"/>
          <w:numId w:val="1"/>
        </w:numPr>
        <w:rPr>
          <w:b/>
          <w:bCs/>
        </w:rPr>
      </w:pPr>
      <w:r>
        <w:t>záleží na složitosti objektů, způsobu vykreslování stínování a dalších parametrech</w:t>
      </w:r>
    </w:p>
    <w:p w14:paraId="16ED6300" w14:textId="655E4396" w:rsidR="000024E2" w:rsidRPr="000024E2" w:rsidRDefault="000024E2" w:rsidP="000024E2">
      <w:pPr>
        <w:pStyle w:val="Odstavecseseznamem"/>
        <w:numPr>
          <w:ilvl w:val="0"/>
          <w:numId w:val="1"/>
        </w:numPr>
        <w:rPr>
          <w:b/>
          <w:bCs/>
        </w:rPr>
      </w:pPr>
      <w:r>
        <w:t>Obnovovací frekvence</w:t>
      </w:r>
    </w:p>
    <w:p w14:paraId="6552FA56" w14:textId="6557A278" w:rsidR="000024E2" w:rsidRPr="003D78B8" w:rsidRDefault="000024E2" w:rsidP="000024E2">
      <w:pPr>
        <w:pStyle w:val="Odstavecseseznamem"/>
        <w:numPr>
          <w:ilvl w:val="1"/>
          <w:numId w:val="1"/>
        </w:numPr>
        <w:rPr>
          <w:b/>
          <w:bCs/>
        </w:rPr>
      </w:pPr>
      <w:r>
        <w:t>určuje kolikrát za vteřinu dokáže monitor a grafická karta obraz aktualizovat</w:t>
      </w:r>
    </w:p>
    <w:p w14:paraId="6F1BDBF8" w14:textId="3FE9549D" w:rsidR="003D78B8" w:rsidRPr="003D78B8" w:rsidRDefault="003D78B8" w:rsidP="000024E2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progressive</w:t>
      </w:r>
      <w:proofErr w:type="spellEnd"/>
      <w:r>
        <w:t xml:space="preserve"> (p) – pro zobrazení úplných snímků</w:t>
      </w:r>
    </w:p>
    <w:p w14:paraId="77EB18ED" w14:textId="32F84E80" w:rsidR="003D78B8" w:rsidRPr="00D847CE" w:rsidRDefault="003D78B8" w:rsidP="000024E2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interlace</w:t>
      </w:r>
      <w:proofErr w:type="spellEnd"/>
      <w:r>
        <w:t xml:space="preserve"> (i)</w:t>
      </w:r>
      <w:r w:rsidR="006103C1">
        <w:t xml:space="preserve"> – pro zobrazení lichých a sudých půlsnímků</w:t>
      </w:r>
    </w:p>
    <w:p w14:paraId="3B1AB8A0" w14:textId="101AF5C6" w:rsidR="00D847CE" w:rsidRPr="00D847CE" w:rsidRDefault="00D847CE" w:rsidP="00D847CE">
      <w:pPr>
        <w:pStyle w:val="Odstavecseseznamem"/>
        <w:numPr>
          <w:ilvl w:val="0"/>
          <w:numId w:val="1"/>
        </w:numPr>
        <w:rPr>
          <w:b/>
          <w:bCs/>
        </w:rPr>
      </w:pPr>
      <w:r>
        <w:t>Výstupy:</w:t>
      </w:r>
    </w:p>
    <w:p w14:paraId="0A21CC21" w14:textId="77777777" w:rsidR="00144AD2" w:rsidRPr="00144AD2" w:rsidRDefault="00D847CE" w:rsidP="00D847CE">
      <w:pPr>
        <w:pStyle w:val="Odstavecseseznamem"/>
        <w:numPr>
          <w:ilvl w:val="1"/>
          <w:numId w:val="1"/>
        </w:numPr>
        <w:rPr>
          <w:b/>
          <w:bCs/>
        </w:rPr>
      </w:pPr>
      <w:r>
        <w:t>Analog</w:t>
      </w:r>
    </w:p>
    <w:p w14:paraId="1BF97832" w14:textId="2B662EE5" w:rsidR="00D847CE" w:rsidRPr="00144AD2" w:rsidRDefault="00D847CE" w:rsidP="00144AD2">
      <w:pPr>
        <w:pStyle w:val="Odstavecseseznamem"/>
        <w:numPr>
          <w:ilvl w:val="2"/>
          <w:numId w:val="1"/>
        </w:numPr>
        <w:rPr>
          <w:b/>
          <w:bCs/>
        </w:rPr>
      </w:pPr>
      <w:r>
        <w:t>VGA – pro CRT monitor, nebo LCD s analog vstupem</w:t>
      </w:r>
    </w:p>
    <w:p w14:paraId="501B19C4" w14:textId="025F7AE0" w:rsidR="00144AD2" w:rsidRPr="00144AD2" w:rsidRDefault="00144AD2" w:rsidP="00D847CE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Digital </w:t>
      </w:r>
    </w:p>
    <w:p w14:paraId="2BCBBCA9" w14:textId="206A4F97" w:rsidR="00144AD2" w:rsidRPr="00144AD2" w:rsidRDefault="00144AD2" w:rsidP="00144AD2">
      <w:pPr>
        <w:pStyle w:val="Odstavecseseznamem"/>
        <w:numPr>
          <w:ilvl w:val="2"/>
          <w:numId w:val="1"/>
        </w:numPr>
        <w:rPr>
          <w:b/>
          <w:bCs/>
        </w:rPr>
      </w:pPr>
      <w:r>
        <w:t>DVI-I – analog v kříži</w:t>
      </w:r>
    </w:p>
    <w:p w14:paraId="0F0A4983" w14:textId="5C608A00" w:rsidR="00144AD2" w:rsidRPr="00144AD2" w:rsidRDefault="00144AD2" w:rsidP="00144AD2">
      <w:pPr>
        <w:pStyle w:val="Odstavecseseznamem"/>
        <w:numPr>
          <w:ilvl w:val="2"/>
          <w:numId w:val="1"/>
        </w:numPr>
        <w:rPr>
          <w:b/>
          <w:bCs/>
        </w:rPr>
      </w:pPr>
      <w:r>
        <w:t>DVI-D</w:t>
      </w:r>
    </w:p>
    <w:p w14:paraId="1E87CD11" w14:textId="3DEF556D" w:rsidR="00144AD2" w:rsidRPr="00144AD2" w:rsidRDefault="00144AD2" w:rsidP="00144AD2">
      <w:pPr>
        <w:pStyle w:val="Odstavecseseznamem"/>
        <w:numPr>
          <w:ilvl w:val="2"/>
          <w:numId w:val="1"/>
        </w:numPr>
        <w:rPr>
          <w:b/>
          <w:bCs/>
        </w:rPr>
      </w:pPr>
      <w:r>
        <w:t>HDMI</w:t>
      </w:r>
    </w:p>
    <w:p w14:paraId="05907F0E" w14:textId="5690FA8F" w:rsidR="00144AD2" w:rsidRPr="001C500A" w:rsidRDefault="00144AD2" w:rsidP="00144AD2">
      <w:pPr>
        <w:pStyle w:val="Odstavecseseznamem"/>
        <w:numPr>
          <w:ilvl w:val="2"/>
          <w:numId w:val="1"/>
        </w:numPr>
        <w:rPr>
          <w:b/>
          <w:bCs/>
        </w:rPr>
      </w:pPr>
      <w:r>
        <w:t>Display Port</w:t>
      </w:r>
      <w:r w:rsidR="0008490B">
        <w:t xml:space="preserve"> (</w:t>
      </w:r>
      <w:proofErr w:type="spellStart"/>
      <w:r w:rsidR="0008490B">
        <w:t>DPort</w:t>
      </w:r>
      <w:proofErr w:type="spellEnd"/>
      <w:r w:rsidR="00C52782">
        <w:t>)</w:t>
      </w:r>
    </w:p>
    <w:p w14:paraId="171B8331" w14:textId="51A17AFD" w:rsidR="001C500A" w:rsidRDefault="001C500A" w:rsidP="001C500A">
      <w:pPr>
        <w:rPr>
          <w:b/>
          <w:bCs/>
        </w:rPr>
      </w:pPr>
      <w:r>
        <w:rPr>
          <w:b/>
          <w:bCs/>
        </w:rPr>
        <w:t>GPU – grafický procesor</w:t>
      </w:r>
    </w:p>
    <w:p w14:paraId="5CE83B95" w14:textId="5A7E6BB9" w:rsidR="001C500A" w:rsidRPr="0077134F" w:rsidRDefault="001C500A" w:rsidP="001C500A">
      <w:pPr>
        <w:pStyle w:val="Odstavecseseznamem"/>
        <w:numPr>
          <w:ilvl w:val="0"/>
          <w:numId w:val="1"/>
        </w:numPr>
        <w:rPr>
          <w:b/>
          <w:bCs/>
        </w:rPr>
      </w:pPr>
      <w:r>
        <w:t>specializovaný mikroprocesor pro paralelní výpočty</w:t>
      </w:r>
      <w:r w:rsidR="00A46C64">
        <w:t xml:space="preserve"> – SIMD (Single </w:t>
      </w:r>
      <w:proofErr w:type="spellStart"/>
      <w:r w:rsidR="00A46C64">
        <w:t>Instruction</w:t>
      </w:r>
      <w:proofErr w:type="spellEnd"/>
      <w:r w:rsidR="00A46C64">
        <w:t xml:space="preserve"> </w:t>
      </w:r>
      <w:proofErr w:type="spellStart"/>
      <w:r w:rsidR="00A46C64">
        <w:t>Multiple</w:t>
      </w:r>
      <w:proofErr w:type="spellEnd"/>
      <w:r w:rsidR="00A46C64">
        <w:t xml:space="preserve"> </w:t>
      </w:r>
      <w:proofErr w:type="spellStart"/>
      <w:r w:rsidR="00A46C64">
        <w:t>Date</w:t>
      </w:r>
      <w:proofErr w:type="spellEnd"/>
      <w:r w:rsidR="00A46C64">
        <w:t>), např. zpracovávání všech složek pixelu (</w:t>
      </w:r>
      <w:proofErr w:type="spellStart"/>
      <w:r w:rsidR="00A46C64">
        <w:t>subpixel</w:t>
      </w:r>
      <w:r w:rsidR="00F17D79">
        <w:t>y</w:t>
      </w:r>
      <w:proofErr w:type="spellEnd"/>
      <w:r w:rsidR="003D57B0">
        <w:t xml:space="preserve"> RGB</w:t>
      </w:r>
      <w:r w:rsidR="00A46C64">
        <w:t>) jednou instrukcí</w:t>
      </w:r>
      <w:r w:rsidR="009A64E4">
        <w:br/>
      </w:r>
      <w:r w:rsidR="009A64E4">
        <w:br/>
      </w:r>
    </w:p>
    <w:p w14:paraId="1DF2CDEE" w14:textId="70C05135" w:rsidR="0077134F" w:rsidRPr="0077134F" w:rsidRDefault="0077134F" w:rsidP="001C500A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Vlastnosti:</w:t>
      </w:r>
    </w:p>
    <w:p w14:paraId="5F7BDAF3" w14:textId="21E8CA43" w:rsidR="009A64E4" w:rsidRPr="002C08D3" w:rsidRDefault="0077134F" w:rsidP="002C08D3">
      <w:pPr>
        <w:pStyle w:val="Odstavecseseznamem"/>
        <w:numPr>
          <w:ilvl w:val="1"/>
          <w:numId w:val="1"/>
        </w:numPr>
        <w:rPr>
          <w:b/>
          <w:bCs/>
        </w:rPr>
      </w:pPr>
      <w:r>
        <w:t>rychlé grafické paralelní výpočty</w:t>
      </w:r>
      <w:r w:rsidR="007A1972">
        <w:t>, lze užít i k jiným účelům (např</w:t>
      </w:r>
      <w:r w:rsidR="009A64E4">
        <w:t>.</w:t>
      </w:r>
      <w:r w:rsidR="007A1972">
        <w:t xml:space="preserve"> kryptoanalýza</w:t>
      </w:r>
      <w:r w:rsidR="00D47CE8">
        <w:t>)</w:t>
      </w:r>
    </w:p>
    <w:p w14:paraId="08E91E1F" w14:textId="6B943D27" w:rsidR="002C08D3" w:rsidRPr="00544980" w:rsidRDefault="002C08D3" w:rsidP="002C08D3">
      <w:pPr>
        <w:pStyle w:val="Odstavecseseznamem"/>
        <w:numPr>
          <w:ilvl w:val="1"/>
          <w:numId w:val="1"/>
        </w:numPr>
        <w:rPr>
          <w:b/>
          <w:bCs/>
        </w:rPr>
      </w:pPr>
      <w:r>
        <w:t>vysoce výkonná GPU obsahuje stovky jader – výkonnější grafika vyžaduje více energie a lepší chlazení</w:t>
      </w:r>
    </w:p>
    <w:p w14:paraId="50F3D2DC" w14:textId="61876EFC" w:rsidR="00544980" w:rsidRPr="00284F80" w:rsidRDefault="00544980" w:rsidP="002C08D3">
      <w:pPr>
        <w:pStyle w:val="Odstavecseseznamem"/>
        <w:numPr>
          <w:ilvl w:val="1"/>
          <w:numId w:val="1"/>
        </w:numPr>
        <w:rPr>
          <w:b/>
          <w:bCs/>
        </w:rPr>
      </w:pPr>
      <w:r>
        <w:t>GPU se chová jako paralelní koprocesor vůči CPU</w:t>
      </w:r>
    </w:p>
    <w:p w14:paraId="5ADB0760" w14:textId="0262211D" w:rsidR="00814E26" w:rsidRPr="00814E26" w:rsidRDefault="00284F80" w:rsidP="00814E26">
      <w:pPr>
        <w:pStyle w:val="Odstavecseseznamem"/>
        <w:numPr>
          <w:ilvl w:val="1"/>
          <w:numId w:val="1"/>
        </w:numPr>
        <w:rPr>
          <w:b/>
          <w:bCs/>
        </w:rPr>
      </w:pPr>
      <w:r>
        <w:t>především vektorové výpočty</w:t>
      </w:r>
      <w:r w:rsidR="00497228">
        <w:t xml:space="preserve"> (tvorba grafických scén)</w:t>
      </w:r>
    </w:p>
    <w:p w14:paraId="366E0D8A" w14:textId="77777777" w:rsidR="00094F29" w:rsidRPr="00094F29" w:rsidRDefault="00094F29" w:rsidP="00094F29">
      <w:pPr>
        <w:pStyle w:val="Odstavecseseznamem"/>
        <w:numPr>
          <w:ilvl w:val="0"/>
          <w:numId w:val="1"/>
        </w:numPr>
        <w:rPr>
          <w:b/>
          <w:bCs/>
        </w:rPr>
      </w:pPr>
      <w:r w:rsidRPr="00094F2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B37CDB" wp14:editId="0BDB5E2A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60720" cy="1524000"/>
            <wp:effectExtent l="0" t="0" r="0" b="0"/>
            <wp:wrapTopAndBottom/>
            <wp:docPr id="1986392475" name="Obrázek 1" descr="Obsah obrázku snímek obrazovky, grafický design, Grafika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2475" name="Obrázek 1" descr="Obsah obrázku snímek obrazovky, grafický design, Grafika,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Vykreslování objektů:</w:t>
      </w:r>
    </w:p>
    <w:p w14:paraId="26634C3C" w14:textId="3D600AE3" w:rsidR="00094F29" w:rsidRPr="00F857CA" w:rsidRDefault="00094F29" w:rsidP="00094F29">
      <w:pPr>
        <w:pStyle w:val="Odstavecseseznamem"/>
        <w:numPr>
          <w:ilvl w:val="1"/>
          <w:numId w:val="1"/>
        </w:numPr>
        <w:rPr>
          <w:b/>
          <w:bCs/>
        </w:rPr>
      </w:pPr>
      <w:r>
        <w:t>základním stavebním prvkem 3D objektů je trojúhelník</w:t>
      </w:r>
    </w:p>
    <w:p w14:paraId="5B7F4AA9" w14:textId="067B16A6" w:rsidR="00F857CA" w:rsidRPr="004E7583" w:rsidRDefault="0099468F" w:rsidP="00094F29">
      <w:pPr>
        <w:pStyle w:val="Odstavecseseznamem"/>
        <w:numPr>
          <w:ilvl w:val="1"/>
          <w:numId w:val="1"/>
        </w:numPr>
        <w:rPr>
          <w:b/>
          <w:bCs/>
        </w:rPr>
      </w:pPr>
      <w:r>
        <w:t>každý kompletně popsaný bod v 3D prostředí je označován jako vertex (vrchol)</w:t>
      </w:r>
    </w:p>
    <w:p w14:paraId="0815BF1A" w14:textId="314445EA" w:rsidR="004E7583" w:rsidRPr="004E7583" w:rsidRDefault="004E7583" w:rsidP="00094F29">
      <w:pPr>
        <w:pStyle w:val="Odstavecseseznamem"/>
        <w:numPr>
          <w:ilvl w:val="1"/>
          <w:numId w:val="1"/>
        </w:numPr>
        <w:rPr>
          <w:b/>
          <w:bCs/>
        </w:rPr>
      </w:pPr>
      <w:r>
        <w:t>mezi parametry vertexu patří například:</w:t>
      </w:r>
    </w:p>
    <w:p w14:paraId="75992F0B" w14:textId="38E7D788" w:rsidR="004E7583" w:rsidRPr="004E7583" w:rsidRDefault="004E7583" w:rsidP="004E7583">
      <w:pPr>
        <w:pStyle w:val="Odstavecseseznamem"/>
        <w:numPr>
          <w:ilvl w:val="2"/>
          <w:numId w:val="1"/>
        </w:numPr>
        <w:rPr>
          <w:b/>
          <w:bCs/>
        </w:rPr>
      </w:pPr>
      <w:r>
        <w:t>umístění v prostoru</w:t>
      </w:r>
    </w:p>
    <w:p w14:paraId="4981594F" w14:textId="12955E02" w:rsidR="004E7583" w:rsidRPr="004E7583" w:rsidRDefault="004E7583" w:rsidP="004E7583">
      <w:pPr>
        <w:pStyle w:val="Odstavecseseznamem"/>
        <w:numPr>
          <w:ilvl w:val="2"/>
          <w:numId w:val="1"/>
        </w:numPr>
        <w:rPr>
          <w:b/>
          <w:bCs/>
        </w:rPr>
      </w:pPr>
      <w:r>
        <w:t>barva</w:t>
      </w:r>
    </w:p>
    <w:p w14:paraId="6034BFA0" w14:textId="4F423405" w:rsidR="004E7583" w:rsidRPr="004E7583" w:rsidRDefault="004E7583" w:rsidP="004E7583">
      <w:pPr>
        <w:pStyle w:val="Odstavecseseznamem"/>
        <w:numPr>
          <w:ilvl w:val="2"/>
          <w:numId w:val="1"/>
        </w:numPr>
        <w:rPr>
          <w:b/>
          <w:bCs/>
        </w:rPr>
      </w:pPr>
      <w:r>
        <w:t>měřítko a umístění textury</w:t>
      </w:r>
    </w:p>
    <w:p w14:paraId="5CF19345" w14:textId="7B5F1B8F" w:rsidR="004E7583" w:rsidRPr="004E7583" w:rsidRDefault="004E7583" w:rsidP="004E7583">
      <w:pPr>
        <w:pStyle w:val="Odstavecseseznamem"/>
        <w:numPr>
          <w:ilvl w:val="2"/>
          <w:numId w:val="1"/>
        </w:numPr>
        <w:rPr>
          <w:b/>
          <w:bCs/>
        </w:rPr>
      </w:pPr>
      <w:r>
        <w:t>osvětlení</w:t>
      </w:r>
    </w:p>
    <w:p w14:paraId="4AA6A862" w14:textId="7D353814" w:rsidR="004E7583" w:rsidRPr="00875EB2" w:rsidRDefault="004E7583" w:rsidP="004E7583">
      <w:pPr>
        <w:pStyle w:val="Odstavecseseznamem"/>
        <w:numPr>
          <w:ilvl w:val="2"/>
          <w:numId w:val="1"/>
        </w:numPr>
        <w:rPr>
          <w:b/>
          <w:bCs/>
        </w:rPr>
      </w:pPr>
      <w:r>
        <w:t>vazba na další ve</w:t>
      </w:r>
      <w:r w:rsidR="00E72E89">
        <w:t>r</w:t>
      </w:r>
      <w:r>
        <w:t>texy</w:t>
      </w:r>
    </w:p>
    <w:p w14:paraId="245DB6E6" w14:textId="2F92FBE6" w:rsidR="00875EB2" w:rsidRPr="00875EB2" w:rsidRDefault="00875EB2" w:rsidP="00875EB2">
      <w:pPr>
        <w:pStyle w:val="Odstavecseseznamem"/>
        <w:numPr>
          <w:ilvl w:val="0"/>
          <w:numId w:val="1"/>
        </w:numPr>
        <w:rPr>
          <w:b/>
          <w:bCs/>
        </w:rPr>
      </w:pPr>
      <w:r>
        <w:t>GPU vykresluje grafické procesy rychleji než CPU a uvolňuje jeho výpočetní výkon</w:t>
      </w:r>
    </w:p>
    <w:p w14:paraId="24C90BB3" w14:textId="78620152" w:rsidR="00875EB2" w:rsidRPr="00A65780" w:rsidRDefault="00C163B3" w:rsidP="00875EB2">
      <w:pPr>
        <w:pStyle w:val="Odstavecseseznamem"/>
        <w:numPr>
          <w:ilvl w:val="0"/>
          <w:numId w:val="1"/>
        </w:numPr>
        <w:rPr>
          <w:b/>
          <w:bCs/>
        </w:rPr>
      </w:pPr>
      <w:r>
        <w:t>výkon vykreslování se udává v FPS (</w:t>
      </w:r>
      <w:proofErr w:type="spellStart"/>
      <w:r>
        <w:t>Frames</w:t>
      </w:r>
      <w:proofErr w:type="spellEnd"/>
      <w:r>
        <w:t xml:space="preserve"> Per Second – snímky</w:t>
      </w:r>
      <w:r w:rsidR="002856B2">
        <w:t xml:space="preserve"> vykreslené</w:t>
      </w:r>
      <w:r>
        <w:t xml:space="preserve"> za sekundu)</w:t>
      </w:r>
    </w:p>
    <w:p w14:paraId="1FF58BD5" w14:textId="77777777" w:rsidR="00062D12" w:rsidRPr="00062D12" w:rsidRDefault="00A65780" w:rsidP="00875EB2">
      <w:pPr>
        <w:pStyle w:val="Odstavecseseznamem"/>
        <w:numPr>
          <w:ilvl w:val="0"/>
          <w:numId w:val="1"/>
        </w:numPr>
        <w:rPr>
          <w:b/>
          <w:bCs/>
        </w:rPr>
      </w:pPr>
      <w:r>
        <w:t>urychlovací techniky se označují jako grafická akcelerace, obsahují funkce pro renderování</w:t>
      </w:r>
      <w:r w:rsidR="000C6252">
        <w:t xml:space="preserve"> (tvorby reálného obrazu na základě počítačového modelu)</w:t>
      </w:r>
      <w:r w:rsidR="00B57FDB">
        <w:t>, podporu kodeků pro digitální video atd.</w:t>
      </w:r>
    </w:p>
    <w:p w14:paraId="7C409560" w14:textId="77777777" w:rsidR="00062D12" w:rsidRPr="00062D12" w:rsidRDefault="00062D12" w:rsidP="00875EB2">
      <w:pPr>
        <w:pStyle w:val="Odstavecseseznamem"/>
        <w:numPr>
          <w:ilvl w:val="0"/>
          <w:numId w:val="1"/>
        </w:numPr>
        <w:rPr>
          <w:b/>
          <w:bCs/>
        </w:rPr>
      </w:pPr>
      <w:r>
        <w:t>GPU frameworky:</w:t>
      </w:r>
    </w:p>
    <w:p w14:paraId="5C39F90E" w14:textId="490BA867" w:rsidR="00A65780" w:rsidRPr="009E3699" w:rsidRDefault="00062D12" w:rsidP="00062D12">
      <w:pPr>
        <w:pStyle w:val="Odstavecseseznamem"/>
        <w:numPr>
          <w:ilvl w:val="1"/>
          <w:numId w:val="1"/>
        </w:numPr>
        <w:rPr>
          <w:b/>
          <w:bCs/>
        </w:rPr>
      </w:pPr>
      <w:r w:rsidRPr="009E3699">
        <w:rPr>
          <w:b/>
          <w:bCs/>
        </w:rPr>
        <w:t>GPGPU</w:t>
      </w:r>
      <w:r>
        <w:t xml:space="preserve"> (</w:t>
      </w:r>
      <w:r w:rsidRPr="00062D12">
        <w:t xml:space="preserve">General </w:t>
      </w:r>
      <w:proofErr w:type="spellStart"/>
      <w:r w:rsidRPr="00062D12">
        <w:t>Purpose</w:t>
      </w:r>
      <w:proofErr w:type="spellEnd"/>
      <w:r w:rsidRPr="00062D12">
        <w:t xml:space="preserve"> </w:t>
      </w:r>
      <w:proofErr w:type="spellStart"/>
      <w:r w:rsidRPr="00062D12">
        <w:t>computing</w:t>
      </w:r>
      <w:proofErr w:type="spellEnd"/>
      <w:r w:rsidRPr="00062D12">
        <w:t xml:space="preserve"> on </w:t>
      </w:r>
      <w:proofErr w:type="spellStart"/>
      <w:r w:rsidRPr="00062D12">
        <w:t>Graphics</w:t>
      </w:r>
      <w:proofErr w:type="spellEnd"/>
      <w:r w:rsidRPr="00062D12">
        <w:t xml:space="preserve"> </w:t>
      </w:r>
      <w:proofErr w:type="spellStart"/>
      <w:r w:rsidRPr="00062D12">
        <w:t>Processing</w:t>
      </w:r>
      <w:proofErr w:type="spellEnd"/>
      <w:r w:rsidRPr="00062D12">
        <w:t xml:space="preserve"> </w:t>
      </w:r>
      <w:proofErr w:type="spellStart"/>
      <w:r w:rsidRPr="00062D12">
        <w:t>Units</w:t>
      </w:r>
      <w:proofErr w:type="spellEnd"/>
      <w:r>
        <w:t>) – paralelní výpočty na GPU</w:t>
      </w:r>
      <w:r w:rsidR="00B57FDB">
        <w:t xml:space="preserve"> </w:t>
      </w:r>
    </w:p>
    <w:p w14:paraId="39341FB7" w14:textId="0E01E562" w:rsidR="009E3699" w:rsidRPr="004E5B74" w:rsidRDefault="009E3699" w:rsidP="00062D12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CUDA </w:t>
      </w:r>
      <w:r>
        <w:t>(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 - </w:t>
      </w:r>
      <w:proofErr w:type="spellStart"/>
      <w:r>
        <w:t>proprietální</w:t>
      </w:r>
      <w:proofErr w:type="spellEnd"/>
      <w:r>
        <w:rPr>
          <w:rStyle w:val="Znakapoznpodarou"/>
        </w:rPr>
        <w:footnoteReference w:id="1"/>
      </w:r>
      <w:r w:rsidR="00E56331">
        <w:t xml:space="preserve"> framework</w:t>
      </w:r>
      <w:r>
        <w:t xml:space="preserve"> </w:t>
      </w:r>
      <w:proofErr w:type="spellStart"/>
      <w:r>
        <w:t>Nvidia</w:t>
      </w:r>
      <w:proofErr w:type="spellEnd"/>
    </w:p>
    <w:p w14:paraId="604DF1D2" w14:textId="5A13FEE1" w:rsidR="004E5B74" w:rsidRPr="00685F87" w:rsidRDefault="004E5B74" w:rsidP="00062D12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OpenCL</w:t>
      </w:r>
      <w:proofErr w:type="spellEnd"/>
      <w:r>
        <w:rPr>
          <w:b/>
          <w:bCs/>
        </w:rPr>
        <w:t xml:space="preserve"> </w:t>
      </w:r>
      <w:r>
        <w:t xml:space="preserve">(Open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  <w:r w:rsidR="002E6A63">
        <w:t>–</w:t>
      </w:r>
      <w:r>
        <w:t xml:space="preserve"> </w:t>
      </w:r>
      <w:r w:rsidR="002E6A63">
        <w:t xml:space="preserve">otevřený </w:t>
      </w:r>
      <w:r w:rsidR="003E4EE7">
        <w:t>standard</w:t>
      </w:r>
      <w:r w:rsidR="002E6A63">
        <w:t xml:space="preserve"> pro paralelní výpočty</w:t>
      </w:r>
    </w:p>
    <w:p w14:paraId="68957D5C" w14:textId="6C1C3BC9" w:rsidR="00CE45BD" w:rsidRDefault="00685F87" w:rsidP="00062D12">
      <w:pPr>
        <w:pStyle w:val="Odstavecseseznamem"/>
        <w:numPr>
          <w:ilvl w:val="1"/>
          <w:numId w:val="1"/>
        </w:numPr>
      </w:pPr>
      <w:r>
        <w:rPr>
          <w:b/>
          <w:bCs/>
        </w:rPr>
        <w:t xml:space="preserve">Microsoft DirectX </w:t>
      </w:r>
      <w:r>
        <w:t>– sada proprietárních knihoven</w:t>
      </w:r>
      <w:r w:rsidR="00493229">
        <w:t xml:space="preserve"> poskytujících API pro ovládání příslušného HW, dříve distribuovány samostatně, v současnosti vydávané pro konkrétní OS</w:t>
      </w:r>
    </w:p>
    <w:p w14:paraId="2FA51B7C" w14:textId="0CF37608" w:rsidR="00685F87" w:rsidRPr="00CE45BD" w:rsidRDefault="00CE45BD" w:rsidP="00CE45BD">
      <w:r>
        <w:br w:type="page"/>
      </w:r>
    </w:p>
    <w:p w14:paraId="6169AFF3" w14:textId="2B0C9710" w:rsidR="002A774D" w:rsidRDefault="002A774D" w:rsidP="002A774D">
      <w:pPr>
        <w:rPr>
          <w:b/>
          <w:bCs/>
        </w:rPr>
      </w:pPr>
      <w:r>
        <w:rPr>
          <w:b/>
          <w:bCs/>
        </w:rPr>
        <w:lastRenderedPageBreak/>
        <w:t>Zobrazovací jednotky</w:t>
      </w:r>
    </w:p>
    <w:p w14:paraId="6FDDFE96" w14:textId="1BCD532E" w:rsidR="002A774D" w:rsidRPr="00362036" w:rsidRDefault="002A774D" w:rsidP="002A774D">
      <w:pPr>
        <w:pStyle w:val="Odstavecseseznamem"/>
        <w:numPr>
          <w:ilvl w:val="0"/>
          <w:numId w:val="1"/>
        </w:numPr>
        <w:rPr>
          <w:b/>
          <w:bCs/>
        </w:rPr>
      </w:pPr>
      <w:r>
        <w:t>CRT (</w:t>
      </w:r>
      <w:proofErr w:type="spellStart"/>
      <w:r>
        <w:t>Cathode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Tube)</w:t>
      </w:r>
    </w:p>
    <w:p w14:paraId="5BA0B0F5" w14:textId="05B8B359" w:rsidR="00362036" w:rsidRPr="00362036" w:rsidRDefault="00362036" w:rsidP="00362036">
      <w:pPr>
        <w:pStyle w:val="Odstavecseseznamem"/>
        <w:numPr>
          <w:ilvl w:val="1"/>
          <w:numId w:val="1"/>
        </w:numPr>
        <w:rPr>
          <w:b/>
          <w:bCs/>
        </w:rPr>
      </w:pPr>
      <w:r>
        <w:t>obrazovka s katodovou trubicí</w:t>
      </w:r>
    </w:p>
    <w:p w14:paraId="311FC788" w14:textId="1590FB88" w:rsidR="00362036" w:rsidRPr="00362036" w:rsidRDefault="00362036" w:rsidP="00362036">
      <w:pPr>
        <w:pStyle w:val="Odstavecseseznamem"/>
        <w:numPr>
          <w:ilvl w:val="1"/>
          <w:numId w:val="1"/>
        </w:numPr>
        <w:rPr>
          <w:b/>
          <w:bCs/>
        </w:rPr>
      </w:pPr>
      <w:r>
        <w:t>Princip</w:t>
      </w:r>
    </w:p>
    <w:p w14:paraId="37AC12F0" w14:textId="48BEA73B" w:rsidR="00362036" w:rsidRPr="00434DCC" w:rsidRDefault="00362036" w:rsidP="00362036">
      <w:pPr>
        <w:pStyle w:val="Odstavecseseznamem"/>
        <w:numPr>
          <w:ilvl w:val="2"/>
          <w:numId w:val="1"/>
        </w:numPr>
        <w:rPr>
          <w:b/>
          <w:bCs/>
        </w:rPr>
      </w:pPr>
      <w:r>
        <w:t>na přední</w:t>
      </w:r>
      <w:r w:rsidR="00172985">
        <w:t xml:space="preserve"> části (stínítku) se vytváří obraz pomocí dopadu proudu elektronů na vrstvu l</w:t>
      </w:r>
      <w:r w:rsidR="00434DCC">
        <w:t>u</w:t>
      </w:r>
      <w:r w:rsidR="00172985">
        <w:t>minoforu</w:t>
      </w:r>
      <w:r w:rsidR="00C84CDC">
        <w:t xml:space="preserve"> vytvářejícího viditelné světlo</w:t>
      </w:r>
    </w:p>
    <w:p w14:paraId="1FDF1643" w14:textId="27FF38A6" w:rsidR="00434DCC" w:rsidRPr="00D828D3" w:rsidRDefault="00D828D3" w:rsidP="00362036">
      <w:pPr>
        <w:pStyle w:val="Odstavecseseznamem"/>
        <w:numPr>
          <w:ilvl w:val="2"/>
          <w:numId w:val="1"/>
        </w:numPr>
        <w:rPr>
          <w:b/>
          <w:bCs/>
        </w:rPr>
      </w:pPr>
      <w:r>
        <w:t>uvnitř obrazovky je vakuum</w:t>
      </w:r>
    </w:p>
    <w:p w14:paraId="2BE77515" w14:textId="1A7ACE1E" w:rsidR="00D828D3" w:rsidRPr="00CE45BD" w:rsidRDefault="00334D2B" w:rsidP="00362036">
      <w:pPr>
        <w:pStyle w:val="Odstavecseseznamem"/>
        <w:numPr>
          <w:ilvl w:val="2"/>
          <w:numId w:val="1"/>
        </w:numPr>
        <w:rPr>
          <w:b/>
          <w:bCs/>
        </w:rPr>
      </w:pPr>
      <w:r>
        <w:t>obrazovka je elektronka s anodou na stínítku a vychylovacími cívkami pro nasměrování proudu elektronů</w:t>
      </w:r>
    </w:p>
    <w:p w14:paraId="71278591" w14:textId="63EEEA97" w:rsidR="00CE45BD" w:rsidRPr="00CE45BD" w:rsidRDefault="00CE45BD" w:rsidP="00362036">
      <w:pPr>
        <w:pStyle w:val="Odstavecseseznamem"/>
        <w:numPr>
          <w:ilvl w:val="2"/>
          <w:numId w:val="1"/>
        </w:numPr>
        <w:rPr>
          <w:b/>
          <w:bCs/>
        </w:rPr>
      </w:pPr>
      <w:r>
        <w:t>Černobílé obrazovky – jediný paprsek elektronů</w:t>
      </w:r>
    </w:p>
    <w:p w14:paraId="2DFF61FD" w14:textId="38517C85" w:rsidR="00CE45BD" w:rsidRPr="00B532F5" w:rsidRDefault="00CE45BD" w:rsidP="00362036">
      <w:pPr>
        <w:pStyle w:val="Odstavecseseznamem"/>
        <w:numPr>
          <w:ilvl w:val="2"/>
          <w:numId w:val="1"/>
        </w:numPr>
        <w:rPr>
          <w:b/>
          <w:bCs/>
        </w:rPr>
      </w:pPr>
      <w:r>
        <w:t>Barevné obrazovky – 3 paprsky</w:t>
      </w:r>
      <w:r w:rsidR="008E46CD">
        <w:t>, RGB</w:t>
      </w:r>
    </w:p>
    <w:p w14:paraId="1E3CBD4D" w14:textId="753287D3" w:rsidR="00B532F5" w:rsidRPr="00BC25D0" w:rsidRDefault="00B532F5" w:rsidP="00B532F5">
      <w:pPr>
        <w:pStyle w:val="Odstavecseseznamem"/>
        <w:numPr>
          <w:ilvl w:val="0"/>
          <w:numId w:val="1"/>
        </w:numPr>
        <w:rPr>
          <w:b/>
          <w:bCs/>
        </w:rPr>
      </w:pPr>
      <w:r>
        <w:t>LCD (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Ddisplay</w:t>
      </w:r>
      <w:proofErr w:type="spellEnd"/>
      <w:r>
        <w:t>)</w:t>
      </w:r>
    </w:p>
    <w:p w14:paraId="18694449" w14:textId="5DC7CD91" w:rsidR="00BC25D0" w:rsidRPr="00055709" w:rsidRDefault="00BC25D0" w:rsidP="00BC25D0">
      <w:pPr>
        <w:pStyle w:val="Odstavecseseznamem"/>
        <w:numPr>
          <w:ilvl w:val="1"/>
          <w:numId w:val="1"/>
        </w:numPr>
        <w:rPr>
          <w:b/>
          <w:bCs/>
        </w:rPr>
      </w:pPr>
      <w:r>
        <w:t>displej z tekutých krystalů, tenký a plochý, vytlačil CRT</w:t>
      </w:r>
    </w:p>
    <w:p w14:paraId="24531EDE" w14:textId="11025B3E" w:rsidR="00055709" w:rsidRPr="004F2F10" w:rsidRDefault="00055709" w:rsidP="00BC25D0">
      <w:pPr>
        <w:pStyle w:val="Odstavecseseznamem"/>
        <w:numPr>
          <w:ilvl w:val="1"/>
          <w:numId w:val="1"/>
        </w:numPr>
        <w:rPr>
          <w:b/>
          <w:bCs/>
        </w:rPr>
      </w:pPr>
      <w:r>
        <w:t>Princip</w:t>
      </w:r>
    </w:p>
    <w:p w14:paraId="0251C349" w14:textId="3E509F31" w:rsidR="004F2F10" w:rsidRPr="00C24D24" w:rsidRDefault="004F2F10" w:rsidP="00055709">
      <w:pPr>
        <w:pStyle w:val="Odstavecseseznamem"/>
        <w:numPr>
          <w:ilvl w:val="2"/>
          <w:numId w:val="1"/>
        </w:numPr>
        <w:rPr>
          <w:b/>
          <w:bCs/>
        </w:rPr>
      </w:pPr>
      <w:r>
        <w:t>každý pixel se skládá z molekul tekutých krystalů uložených mezi 2 průhlednými elektrodami a 2 polarizačními filtry (s kolmými osami polarizace)</w:t>
      </w:r>
    </w:p>
    <w:p w14:paraId="0BD43B5A" w14:textId="707D0254" w:rsidR="00C24D24" w:rsidRPr="00C24D24" w:rsidRDefault="00C24D24" w:rsidP="00055709">
      <w:pPr>
        <w:pStyle w:val="Odstavecseseznamem"/>
        <w:numPr>
          <w:ilvl w:val="2"/>
          <w:numId w:val="1"/>
        </w:numPr>
        <w:rPr>
          <w:b/>
          <w:bCs/>
        </w:rPr>
      </w:pPr>
      <w:r>
        <w:t>tekuté krystaly mají krystalickou mřížku, ale zároveň se chovají podobně jako kapalina</w:t>
      </w:r>
    </w:p>
    <w:p w14:paraId="5A4FD4E7" w14:textId="17D55B4A" w:rsidR="00C24D24" w:rsidRPr="00B72AA2" w:rsidRDefault="00C24D24" w:rsidP="00055709">
      <w:pPr>
        <w:pStyle w:val="Odstavecseseznamem"/>
        <w:numPr>
          <w:ilvl w:val="2"/>
          <w:numId w:val="1"/>
        </w:numPr>
        <w:rPr>
          <w:b/>
          <w:bCs/>
        </w:rPr>
      </w:pPr>
      <w:r>
        <w:t>světlo procházející krystalem je rotováno, díky čemuž může projít oběma polarizačními filtry</w:t>
      </w:r>
    </w:p>
    <w:p w14:paraId="3F29A2F7" w14:textId="63F6AFD0" w:rsidR="00B72AA2" w:rsidRPr="00B72AA2" w:rsidRDefault="00B72AA2" w:rsidP="00B72AA2">
      <w:pPr>
        <w:pStyle w:val="Odstavecseseznamem"/>
        <w:numPr>
          <w:ilvl w:val="1"/>
          <w:numId w:val="1"/>
        </w:numPr>
        <w:rPr>
          <w:b/>
          <w:bCs/>
        </w:rPr>
      </w:pPr>
      <w:r>
        <w:t>TN LCD (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Nematic</w:t>
      </w:r>
      <w:proofErr w:type="spellEnd"/>
      <w:r>
        <w:t xml:space="preserve"> LCD)</w:t>
      </w:r>
    </w:p>
    <w:p w14:paraId="31CE412A" w14:textId="77F97682" w:rsidR="00B72AA2" w:rsidRPr="00B72AA2" w:rsidRDefault="00B72AA2" w:rsidP="00B72AA2">
      <w:pPr>
        <w:pStyle w:val="Odstavecseseznamem"/>
        <w:numPr>
          <w:ilvl w:val="2"/>
          <w:numId w:val="1"/>
        </w:numPr>
        <w:rPr>
          <w:b/>
          <w:bCs/>
        </w:rPr>
      </w:pPr>
      <w:r>
        <w:t>nejčastější technologie</w:t>
      </w:r>
    </w:p>
    <w:p w14:paraId="3116637C" w14:textId="792EFA35" w:rsidR="00B72AA2" w:rsidRPr="00B72AA2" w:rsidRDefault="00B72AA2" w:rsidP="00B72AA2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obraz se vytváří </w:t>
      </w:r>
      <w:proofErr w:type="spellStart"/>
      <w:r>
        <w:t>stáčenímtekutých</w:t>
      </w:r>
      <w:proofErr w:type="spellEnd"/>
      <w:r>
        <w:t xml:space="preserve"> krystalů, které v klidovém stavu propouští světlo</w:t>
      </w:r>
    </w:p>
    <w:p w14:paraId="694A41EF" w14:textId="56AE841C" w:rsidR="00B72AA2" w:rsidRPr="00B72AA2" w:rsidRDefault="00B72AA2" w:rsidP="00B72AA2">
      <w:pPr>
        <w:pStyle w:val="Odstavecseseznamem"/>
        <w:numPr>
          <w:ilvl w:val="2"/>
          <w:numId w:val="1"/>
        </w:numPr>
        <w:rPr>
          <w:b/>
          <w:bCs/>
        </w:rPr>
      </w:pPr>
      <w:r>
        <w:t>vlastnosti:</w:t>
      </w:r>
    </w:p>
    <w:p w14:paraId="046C74E6" w14:textId="337AC060" w:rsidR="00B72AA2" w:rsidRPr="00B72AA2" w:rsidRDefault="00B72AA2" w:rsidP="00B72AA2">
      <w:pPr>
        <w:pStyle w:val="Odstavecseseznamem"/>
        <w:numPr>
          <w:ilvl w:val="3"/>
          <w:numId w:val="1"/>
        </w:numPr>
        <w:rPr>
          <w:b/>
          <w:bCs/>
        </w:rPr>
      </w:pPr>
      <w:r>
        <w:t>levné</w:t>
      </w:r>
    </w:p>
    <w:p w14:paraId="499A2FB7" w14:textId="2209FF1B" w:rsidR="00B72AA2" w:rsidRPr="00B72AA2" w:rsidRDefault="00B72AA2" w:rsidP="00B72AA2">
      <w:pPr>
        <w:pStyle w:val="Odstavecseseznamem"/>
        <w:numPr>
          <w:ilvl w:val="3"/>
          <w:numId w:val="1"/>
        </w:numPr>
        <w:rPr>
          <w:b/>
          <w:bCs/>
        </w:rPr>
      </w:pPr>
      <w:r>
        <w:t>rychlá odezva (obraz se rychle překresluje a není zpožděný)</w:t>
      </w:r>
    </w:p>
    <w:p w14:paraId="491936E4" w14:textId="5C9B2E66" w:rsidR="00B72AA2" w:rsidRPr="001D7A1A" w:rsidRDefault="00B72AA2" w:rsidP="00B72AA2">
      <w:pPr>
        <w:pStyle w:val="Odstavecseseznamem"/>
        <w:numPr>
          <w:ilvl w:val="3"/>
          <w:numId w:val="1"/>
        </w:numPr>
        <w:rPr>
          <w:b/>
          <w:bCs/>
        </w:rPr>
      </w:pPr>
      <w:r>
        <w:t>horší barvy (menší hloubka barev)</w:t>
      </w:r>
    </w:p>
    <w:p w14:paraId="380035CD" w14:textId="552006EB" w:rsidR="001D7A1A" w:rsidRPr="001D7A1A" w:rsidRDefault="001D7A1A" w:rsidP="00B72AA2">
      <w:pPr>
        <w:pStyle w:val="Odstavecseseznamem"/>
        <w:numPr>
          <w:ilvl w:val="3"/>
          <w:numId w:val="1"/>
        </w:numPr>
        <w:rPr>
          <w:b/>
          <w:bCs/>
        </w:rPr>
      </w:pPr>
      <w:r>
        <w:t>horší pozorovací úhly</w:t>
      </w:r>
    </w:p>
    <w:p w14:paraId="14AC14E2" w14:textId="270E8D95" w:rsidR="001D7A1A" w:rsidRPr="00387B8D" w:rsidRDefault="001D7A1A" w:rsidP="00B72AA2">
      <w:pPr>
        <w:pStyle w:val="Odstavecseseznamem"/>
        <w:numPr>
          <w:ilvl w:val="3"/>
          <w:numId w:val="1"/>
        </w:numPr>
        <w:rPr>
          <w:b/>
          <w:bCs/>
        </w:rPr>
      </w:pPr>
      <w:r>
        <w:t>při chybě pixel svítí</w:t>
      </w:r>
    </w:p>
    <w:p w14:paraId="489DA740" w14:textId="3068A583" w:rsidR="00387B8D" w:rsidRPr="00283E78" w:rsidRDefault="00387B8D" w:rsidP="00387B8D">
      <w:pPr>
        <w:pStyle w:val="Odstavecseseznamem"/>
        <w:numPr>
          <w:ilvl w:val="1"/>
          <w:numId w:val="1"/>
        </w:numPr>
        <w:rPr>
          <w:b/>
          <w:bCs/>
        </w:rPr>
      </w:pPr>
      <w:r>
        <w:t>VA LCD (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Alignment</w:t>
      </w:r>
      <w:proofErr w:type="spellEnd"/>
      <w:r w:rsidR="00283E78">
        <w:t xml:space="preserve"> LCD</w:t>
      </w:r>
      <w:r>
        <w:t>)</w:t>
      </w:r>
      <w:r w:rsidR="00283E78">
        <w:t xml:space="preserve"> </w:t>
      </w:r>
    </w:p>
    <w:p w14:paraId="247A686A" w14:textId="7665E6DC" w:rsidR="00283E78" w:rsidRPr="00493A78" w:rsidRDefault="00283E78" w:rsidP="00283E78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vylepšený TN, body rozděleny do více zón – lepší kontrast a </w:t>
      </w:r>
      <w:r w:rsidR="00D57F37">
        <w:t>podání b</w:t>
      </w:r>
      <w:r w:rsidR="005F7D84">
        <w:t>a</w:t>
      </w:r>
      <w:r w:rsidR="00D57F37">
        <w:t>rev</w:t>
      </w:r>
    </w:p>
    <w:p w14:paraId="552779B7" w14:textId="5A65CFF9" w:rsidR="00493A78" w:rsidRPr="009A5158" w:rsidRDefault="00493A78" w:rsidP="00283E78">
      <w:pPr>
        <w:pStyle w:val="Odstavecseseznamem"/>
        <w:numPr>
          <w:ilvl w:val="2"/>
          <w:numId w:val="1"/>
        </w:numPr>
        <w:rPr>
          <w:b/>
          <w:bCs/>
        </w:rPr>
      </w:pPr>
      <w:r>
        <w:t>vlastnosti</w:t>
      </w:r>
      <w:r w:rsidR="009A5158">
        <w:t>:</w:t>
      </w:r>
    </w:p>
    <w:p w14:paraId="06AB779E" w14:textId="21280B38" w:rsidR="009A5158" w:rsidRPr="009A5158" w:rsidRDefault="009A5158" w:rsidP="009A5158">
      <w:pPr>
        <w:pStyle w:val="Odstavecseseznamem"/>
        <w:numPr>
          <w:ilvl w:val="3"/>
          <w:numId w:val="1"/>
        </w:numPr>
        <w:rPr>
          <w:b/>
          <w:bCs/>
        </w:rPr>
      </w:pPr>
      <w:r>
        <w:t>dobrý poměr kvalita/cena</w:t>
      </w:r>
    </w:p>
    <w:p w14:paraId="61A9BE21" w14:textId="0905F10F" w:rsidR="009A5158" w:rsidRPr="009A5158" w:rsidRDefault="009A5158" w:rsidP="009A5158">
      <w:pPr>
        <w:pStyle w:val="Odstavecseseznamem"/>
        <w:numPr>
          <w:ilvl w:val="3"/>
          <w:numId w:val="1"/>
        </w:numPr>
        <w:rPr>
          <w:b/>
          <w:bCs/>
        </w:rPr>
      </w:pPr>
      <w:r>
        <w:t>rychlá odezva</w:t>
      </w:r>
    </w:p>
    <w:p w14:paraId="6DABC994" w14:textId="4F505885" w:rsidR="009A5158" w:rsidRPr="00CE5164" w:rsidRDefault="009A5158" w:rsidP="009A5158">
      <w:pPr>
        <w:pStyle w:val="Odstavecseseznamem"/>
        <w:numPr>
          <w:ilvl w:val="3"/>
          <w:numId w:val="1"/>
        </w:numPr>
        <w:rPr>
          <w:b/>
          <w:bCs/>
        </w:rPr>
      </w:pPr>
      <w:r>
        <w:t>barvy a pozorovací úhly závisí na výrobci</w:t>
      </w:r>
    </w:p>
    <w:p w14:paraId="23E054FB" w14:textId="284B7B1C" w:rsidR="00CE5164" w:rsidRPr="00D07A96" w:rsidRDefault="00CE5164" w:rsidP="009A5158">
      <w:pPr>
        <w:pStyle w:val="Odstavecseseznamem"/>
        <w:numPr>
          <w:ilvl w:val="3"/>
          <w:numId w:val="1"/>
        </w:numPr>
        <w:rPr>
          <w:b/>
          <w:bCs/>
        </w:rPr>
      </w:pPr>
      <w:r>
        <w:t>při chybě pixel zčerná</w:t>
      </w:r>
      <w:r w:rsidR="0027205F">
        <w:t xml:space="preserve"> (neaktivní pixely nepouští světlo)</w:t>
      </w:r>
    </w:p>
    <w:p w14:paraId="0920DF09" w14:textId="7486D83E" w:rsidR="00D07A96" w:rsidRPr="00872379" w:rsidRDefault="00D07A96" w:rsidP="00D07A96">
      <w:pPr>
        <w:pStyle w:val="Odstavecseseznamem"/>
        <w:numPr>
          <w:ilvl w:val="1"/>
          <w:numId w:val="1"/>
        </w:numPr>
        <w:rPr>
          <w:b/>
          <w:bCs/>
        </w:rPr>
      </w:pPr>
      <w:r>
        <w:t>TFT LCD (</w:t>
      </w:r>
      <w:proofErr w:type="spellStart"/>
      <w:r>
        <w:t>Thin</w:t>
      </w:r>
      <w:proofErr w:type="spellEnd"/>
      <w:r>
        <w:t xml:space="preserve"> Film Transistor LCD)</w:t>
      </w:r>
    </w:p>
    <w:p w14:paraId="777683CD" w14:textId="72BCA177" w:rsidR="00872379" w:rsidRPr="00053850" w:rsidRDefault="00AC76B7" w:rsidP="00872379">
      <w:pPr>
        <w:pStyle w:val="Odstavecseseznamem"/>
        <w:numPr>
          <w:ilvl w:val="2"/>
          <w:numId w:val="1"/>
        </w:numPr>
        <w:rPr>
          <w:b/>
          <w:bCs/>
        </w:rPr>
      </w:pPr>
      <w:r>
        <w:t>udržení kontrastu zobrazení</w:t>
      </w:r>
    </w:p>
    <w:p w14:paraId="31E4A08E" w14:textId="0105C22D" w:rsidR="002C28BF" w:rsidRPr="00934A51" w:rsidRDefault="00053850" w:rsidP="002C28BF">
      <w:pPr>
        <w:pStyle w:val="Odstavecseseznamem"/>
        <w:numPr>
          <w:ilvl w:val="2"/>
          <w:numId w:val="1"/>
        </w:numPr>
        <w:rPr>
          <w:b/>
          <w:bCs/>
        </w:rPr>
      </w:pPr>
      <w:r>
        <w:t>pro každý bod je tranzistor s vřazeným kondenzátorem udržujícím napětí pro příslušné buňky a obnovuje ho v příslušných intervalech</w:t>
      </w:r>
    </w:p>
    <w:p w14:paraId="4DD9E5E6" w14:textId="3D7BA918" w:rsidR="00934A51" w:rsidRPr="00934A51" w:rsidRDefault="00934A51" w:rsidP="00934A51">
      <w:r>
        <w:br w:type="page"/>
      </w:r>
    </w:p>
    <w:p w14:paraId="71A72C72" w14:textId="406D73F3" w:rsidR="006F7017" w:rsidRPr="00C176D3" w:rsidRDefault="006F7017" w:rsidP="006F7017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IPS LCD (In-Plane-</w:t>
      </w:r>
      <w:proofErr w:type="spellStart"/>
      <w:r>
        <w:t>Switching</w:t>
      </w:r>
      <w:proofErr w:type="spellEnd"/>
      <w:r>
        <w:t xml:space="preserve"> LCD)</w:t>
      </w:r>
    </w:p>
    <w:p w14:paraId="58693AD3" w14:textId="6D9965F6" w:rsidR="00D07A96" w:rsidRPr="002C28BF" w:rsidRDefault="00C176D3" w:rsidP="00D07A96">
      <w:pPr>
        <w:pStyle w:val="Odstavecseseznamem"/>
        <w:numPr>
          <w:ilvl w:val="2"/>
          <w:numId w:val="1"/>
        </w:numPr>
        <w:rPr>
          <w:b/>
          <w:bCs/>
        </w:rPr>
      </w:pPr>
      <w:r>
        <w:t>založen na pri</w:t>
      </w:r>
      <w:r w:rsidR="00D07A96">
        <w:t>n</w:t>
      </w:r>
      <w:r>
        <w:t xml:space="preserve">cipu </w:t>
      </w:r>
      <w:r w:rsidR="00D07A96">
        <w:t>TFT</w:t>
      </w:r>
    </w:p>
    <w:p w14:paraId="21B8D8B2" w14:textId="35E19AE2" w:rsidR="002C28BF" w:rsidRPr="005837E2" w:rsidRDefault="002C28BF" w:rsidP="00D07A96">
      <w:pPr>
        <w:pStyle w:val="Odstavecseseznamem"/>
        <w:numPr>
          <w:ilvl w:val="2"/>
          <w:numId w:val="1"/>
        </w:numPr>
        <w:rPr>
          <w:b/>
          <w:bCs/>
        </w:rPr>
      </w:pPr>
      <w:r>
        <w:t>vlastnosti</w:t>
      </w:r>
      <w:r w:rsidR="005837E2">
        <w:t>:</w:t>
      </w:r>
    </w:p>
    <w:p w14:paraId="3051316B" w14:textId="0FC26A24" w:rsidR="005837E2" w:rsidRPr="00934A51" w:rsidRDefault="00934A51" w:rsidP="005837E2">
      <w:pPr>
        <w:pStyle w:val="Odstavecseseznamem"/>
        <w:numPr>
          <w:ilvl w:val="3"/>
          <w:numId w:val="1"/>
        </w:numPr>
        <w:rPr>
          <w:b/>
          <w:bCs/>
        </w:rPr>
      </w:pPr>
      <w:r>
        <w:t>nejvěrnější barvy</w:t>
      </w:r>
    </w:p>
    <w:p w14:paraId="1DD2EF45" w14:textId="7404499E" w:rsidR="00934A51" w:rsidRPr="00934A51" w:rsidRDefault="00934A51" w:rsidP="005837E2">
      <w:pPr>
        <w:pStyle w:val="Odstavecseseznamem"/>
        <w:numPr>
          <w:ilvl w:val="3"/>
          <w:numId w:val="1"/>
        </w:numPr>
        <w:rPr>
          <w:b/>
          <w:bCs/>
        </w:rPr>
      </w:pPr>
      <w:r>
        <w:t>rychlá odezva</w:t>
      </w:r>
    </w:p>
    <w:p w14:paraId="2110D393" w14:textId="45F848C9" w:rsidR="00934A51" w:rsidRPr="00246D16" w:rsidRDefault="00934A51" w:rsidP="005837E2">
      <w:pPr>
        <w:pStyle w:val="Odstavecseseznamem"/>
        <w:numPr>
          <w:ilvl w:val="3"/>
          <w:numId w:val="1"/>
        </w:numPr>
        <w:rPr>
          <w:b/>
          <w:bCs/>
        </w:rPr>
      </w:pPr>
      <w:r>
        <w:t>dobrý kontrast a velké pozorovací úhly</w:t>
      </w:r>
    </w:p>
    <w:p w14:paraId="4684CAD3" w14:textId="7C715A51" w:rsidR="00246D16" w:rsidRPr="00AF4755" w:rsidRDefault="00246D16" w:rsidP="005837E2">
      <w:pPr>
        <w:pStyle w:val="Odstavecseseznamem"/>
        <w:numPr>
          <w:ilvl w:val="3"/>
          <w:numId w:val="1"/>
        </w:numPr>
        <w:rPr>
          <w:b/>
          <w:bCs/>
        </w:rPr>
      </w:pPr>
      <w:r>
        <w:t>drahý, složitý na výrobu</w:t>
      </w:r>
    </w:p>
    <w:p w14:paraId="09DC6E7B" w14:textId="40D38D4E" w:rsidR="00AF4755" w:rsidRPr="00DA64AE" w:rsidRDefault="00583D17" w:rsidP="00583D17">
      <w:pPr>
        <w:pStyle w:val="Odstavecseseznamem"/>
        <w:numPr>
          <w:ilvl w:val="0"/>
          <w:numId w:val="1"/>
        </w:numPr>
        <w:rPr>
          <w:b/>
          <w:bCs/>
        </w:rPr>
      </w:pPr>
      <w:r>
        <w:t>Plazmové Displeje</w:t>
      </w:r>
      <w:r w:rsidR="001A5718">
        <w:t xml:space="preserve"> (PDP)</w:t>
      </w:r>
    </w:p>
    <w:p w14:paraId="184A4E35" w14:textId="6C7EA019" w:rsidR="00DA64AE" w:rsidRPr="00DA64AE" w:rsidRDefault="00DA64AE" w:rsidP="00DA64AE">
      <w:pPr>
        <w:pStyle w:val="Odstavecseseznamem"/>
        <w:numPr>
          <w:ilvl w:val="1"/>
          <w:numId w:val="1"/>
        </w:numPr>
        <w:rPr>
          <w:b/>
          <w:bCs/>
        </w:rPr>
      </w:pPr>
      <w:r>
        <w:t>aktivní zobrazovač</w:t>
      </w:r>
    </w:p>
    <w:p w14:paraId="771B9063" w14:textId="662A1B3A" w:rsidR="00DA64AE" w:rsidRDefault="002D1388" w:rsidP="002D1388">
      <w:pPr>
        <w:pStyle w:val="Odstavecseseznamem"/>
        <w:numPr>
          <w:ilvl w:val="1"/>
          <w:numId w:val="1"/>
        </w:numPr>
      </w:pPr>
      <w:r>
        <w:t>plošná matice doutnavek s nanesenou vrstvou luminoforu v barevném spektru RGB, do kterých jdou adresovací elektrody</w:t>
      </w:r>
    </w:p>
    <w:p w14:paraId="184BDC7F" w14:textId="2BE1B637" w:rsidR="002D1388" w:rsidRDefault="00C1149A" w:rsidP="002D1388">
      <w:pPr>
        <w:pStyle w:val="Odstavecseseznamem"/>
        <w:numPr>
          <w:ilvl w:val="1"/>
          <w:numId w:val="1"/>
        </w:numPr>
      </w:pPr>
      <w:r>
        <w:t>vnitřní plyn po zažehnutí vytvoří plazmatickou strukturu se světelným efektem</w:t>
      </w:r>
    </w:p>
    <w:p w14:paraId="34D6A571" w14:textId="1D7F6AA0" w:rsidR="009B7BB3" w:rsidRDefault="009B7BB3" w:rsidP="002D1388">
      <w:pPr>
        <w:pStyle w:val="Odstavecseseznamem"/>
        <w:numPr>
          <w:ilvl w:val="1"/>
          <w:numId w:val="1"/>
        </w:numPr>
      </w:pPr>
      <w:r>
        <w:t>jas je regulován pomocí doby trvání výboje</w:t>
      </w:r>
    </w:p>
    <w:p w14:paraId="3DE06589" w14:textId="499663B7" w:rsidR="009B7BB3" w:rsidRDefault="009B7BB3" w:rsidP="002D1388">
      <w:pPr>
        <w:pStyle w:val="Odstavecseseznamem"/>
        <w:numPr>
          <w:ilvl w:val="1"/>
          <w:numId w:val="1"/>
        </w:numPr>
      </w:pPr>
      <w:r>
        <w:t>vlastnosti:</w:t>
      </w:r>
    </w:p>
    <w:p w14:paraId="1F9C7534" w14:textId="6C9EE66A" w:rsidR="009B7BB3" w:rsidRDefault="009B7BB3" w:rsidP="009B7BB3">
      <w:pPr>
        <w:pStyle w:val="Odstavecseseznamem"/>
        <w:numPr>
          <w:ilvl w:val="2"/>
          <w:numId w:val="1"/>
        </w:numPr>
      </w:pPr>
      <w:r>
        <w:t>vysoký jas a kontrast barev</w:t>
      </w:r>
    </w:p>
    <w:p w14:paraId="6D1F71C3" w14:textId="40DE7400" w:rsidR="009B7BB3" w:rsidRDefault="009B7BB3" w:rsidP="009B7BB3">
      <w:pPr>
        <w:pStyle w:val="Odstavecseseznamem"/>
        <w:numPr>
          <w:ilvl w:val="2"/>
          <w:numId w:val="1"/>
        </w:numPr>
      </w:pPr>
      <w:r>
        <w:t>nízká životnost (luminofor se vypálí a barvy začnou blednout</w:t>
      </w:r>
      <w:r w:rsidR="00AA0606">
        <w:t>)</w:t>
      </w:r>
    </w:p>
    <w:p w14:paraId="7649079E" w14:textId="219D0BA4" w:rsidR="00402437" w:rsidRDefault="00402437" w:rsidP="00402437">
      <w:pPr>
        <w:pStyle w:val="Odstavecseseznamem"/>
        <w:numPr>
          <w:ilvl w:val="0"/>
          <w:numId w:val="1"/>
        </w:numPr>
      </w:pPr>
      <w:r>
        <w:t>LED</w:t>
      </w:r>
      <w:r w:rsidR="00E5084B">
        <w:t xml:space="preserve"> (</w:t>
      </w:r>
      <w:proofErr w:type="spellStart"/>
      <w:r w:rsidR="00E5084B">
        <w:t>Light</w:t>
      </w:r>
      <w:proofErr w:type="spellEnd"/>
      <w:r w:rsidR="00E5084B">
        <w:t xml:space="preserve"> </w:t>
      </w:r>
      <w:proofErr w:type="spellStart"/>
      <w:r w:rsidR="00E5084B">
        <w:t>Emit</w:t>
      </w:r>
      <w:r w:rsidR="00B24142">
        <w:t>t</w:t>
      </w:r>
      <w:r w:rsidR="00E5084B">
        <w:t>ing</w:t>
      </w:r>
      <w:proofErr w:type="spellEnd"/>
      <w:r w:rsidR="00E5084B">
        <w:t xml:space="preserve"> </w:t>
      </w:r>
      <w:proofErr w:type="spellStart"/>
      <w:r w:rsidR="00E5084B">
        <w:t>Diodes</w:t>
      </w:r>
      <w:proofErr w:type="spellEnd"/>
      <w:r w:rsidR="00B24142">
        <w:t>)</w:t>
      </w:r>
    </w:p>
    <w:p w14:paraId="12550972" w14:textId="0B9A2735" w:rsidR="00202A2C" w:rsidRDefault="00402437" w:rsidP="00202A2C">
      <w:pPr>
        <w:pStyle w:val="Odstavecseseznamem"/>
        <w:numPr>
          <w:ilvl w:val="1"/>
          <w:numId w:val="1"/>
        </w:numPr>
      </w:pPr>
      <w:r>
        <w:t>aktivní zobrazovač</w:t>
      </w:r>
    </w:p>
    <w:p w14:paraId="06300679" w14:textId="728C0BAA" w:rsidR="00202A2C" w:rsidRDefault="00202A2C" w:rsidP="00202A2C">
      <w:pPr>
        <w:pStyle w:val="Odstavecseseznamem"/>
        <w:numPr>
          <w:ilvl w:val="1"/>
          <w:numId w:val="1"/>
        </w:numPr>
      </w:pPr>
      <w:r>
        <w:t>plošné matice z obrazových RGB buněk</w:t>
      </w:r>
    </w:p>
    <w:p w14:paraId="4CE44013" w14:textId="417E4A6A" w:rsidR="00E5084B" w:rsidRDefault="00E5084B" w:rsidP="00E5084B">
      <w:pPr>
        <w:pStyle w:val="Odstavecseseznamem"/>
        <w:numPr>
          <w:ilvl w:val="0"/>
          <w:numId w:val="1"/>
        </w:numPr>
      </w:pPr>
      <w:r>
        <w:t>OLED</w:t>
      </w:r>
      <w:r w:rsidR="001D23A1">
        <w:t xml:space="preserve"> (</w:t>
      </w:r>
      <w:proofErr w:type="spellStart"/>
      <w:r w:rsidR="001D23A1">
        <w:t>Organic</w:t>
      </w:r>
      <w:proofErr w:type="spellEnd"/>
      <w:r w:rsidR="001D23A1">
        <w:t xml:space="preserve"> LED)</w:t>
      </w:r>
    </w:p>
    <w:p w14:paraId="04FA69D9" w14:textId="121552E0" w:rsidR="00E5084B" w:rsidRDefault="00F4667A" w:rsidP="00E5084B">
      <w:pPr>
        <w:pStyle w:val="Odstavecseseznamem"/>
        <w:numPr>
          <w:ilvl w:val="1"/>
          <w:numId w:val="1"/>
        </w:numPr>
      </w:pPr>
      <w:r>
        <w:t>aktivní zobrazovač</w:t>
      </w:r>
    </w:p>
    <w:p w14:paraId="42C7E1FE" w14:textId="2C737002" w:rsidR="00457EF8" w:rsidRDefault="005A7FC5" w:rsidP="00E5084B">
      <w:pPr>
        <w:pStyle w:val="Odstavecseseznamem"/>
        <w:numPr>
          <w:ilvl w:val="1"/>
          <w:numId w:val="1"/>
        </w:numPr>
      </w:pPr>
      <w:r>
        <w:t>k LED je přidán organický luminofor</w:t>
      </w:r>
      <w:r w:rsidR="001B6D47">
        <w:t>,</w:t>
      </w:r>
      <w:r>
        <w:t xml:space="preserve"> který sám vyzařuje světlo</w:t>
      </w:r>
      <w:r w:rsidR="00E165AF">
        <w:t>,</w:t>
      </w:r>
      <w:r>
        <w:t xml:space="preserve"> když se na něj přivede elektřina (když jím prochází elektřina, excitované elektrony jsou přitahovány kladnými dírami</w:t>
      </w:r>
      <w:r w:rsidR="007C6B92">
        <w:t>, když se zkombinují, uvolní se světlo)</w:t>
      </w:r>
    </w:p>
    <w:p w14:paraId="74013D9D" w14:textId="386831A4" w:rsidR="00797331" w:rsidRDefault="00797331" w:rsidP="00E5084B">
      <w:pPr>
        <w:pStyle w:val="Odstavecseseznamem"/>
        <w:numPr>
          <w:ilvl w:val="1"/>
          <w:numId w:val="1"/>
        </w:numPr>
      </w:pPr>
      <w:r>
        <w:t>vlastnosti:</w:t>
      </w:r>
    </w:p>
    <w:p w14:paraId="7AD3C316" w14:textId="3F7E5A04" w:rsidR="00876D78" w:rsidRDefault="00876D78" w:rsidP="00876D78">
      <w:pPr>
        <w:pStyle w:val="Odstavecseseznamem"/>
        <w:numPr>
          <w:ilvl w:val="2"/>
          <w:numId w:val="1"/>
        </w:numPr>
      </w:pPr>
      <w:r>
        <w:t>vyšší počty barev</w:t>
      </w:r>
    </w:p>
    <w:p w14:paraId="33581D97" w14:textId="444A5B92" w:rsidR="00876D78" w:rsidRDefault="00876D78" w:rsidP="00876D78">
      <w:pPr>
        <w:pStyle w:val="Odstavecseseznamem"/>
        <w:numPr>
          <w:ilvl w:val="2"/>
          <w:numId w:val="1"/>
        </w:numPr>
      </w:pPr>
      <w:r>
        <w:t>velký vyzařovací úhel</w:t>
      </w:r>
    </w:p>
    <w:p w14:paraId="0900D701" w14:textId="5A68DB2C" w:rsidR="00876D78" w:rsidRDefault="00876D78" w:rsidP="00876D78">
      <w:pPr>
        <w:pStyle w:val="Odstavecseseznamem"/>
        <w:numPr>
          <w:ilvl w:val="2"/>
          <w:numId w:val="1"/>
        </w:numPr>
      </w:pPr>
      <w:r>
        <w:t>vysoký jas a ostrost</w:t>
      </w:r>
    </w:p>
    <w:p w14:paraId="225E09CA" w14:textId="6B3FD104" w:rsidR="00876D78" w:rsidRDefault="00876D78" w:rsidP="00876D78">
      <w:pPr>
        <w:pStyle w:val="Odstavecseseznamem"/>
        <w:numPr>
          <w:ilvl w:val="2"/>
          <w:numId w:val="1"/>
        </w:numPr>
      </w:pPr>
      <w:r>
        <w:t>nízká spotřeba</w:t>
      </w:r>
    </w:p>
    <w:p w14:paraId="1A8E9112" w14:textId="000EA9D1" w:rsidR="00AC2850" w:rsidRDefault="00AC2850" w:rsidP="00AC2850">
      <w:pPr>
        <w:pStyle w:val="Odstavecseseznamem"/>
        <w:numPr>
          <w:ilvl w:val="0"/>
          <w:numId w:val="1"/>
        </w:numPr>
      </w:pPr>
      <w:r>
        <w:t>Dataprojektory</w:t>
      </w:r>
    </w:p>
    <w:p w14:paraId="760A8B14" w14:textId="551A7AEE" w:rsidR="00AC2850" w:rsidRDefault="00AC2850" w:rsidP="00AC2850">
      <w:pPr>
        <w:pStyle w:val="Odstavecseseznamem"/>
        <w:numPr>
          <w:ilvl w:val="1"/>
          <w:numId w:val="1"/>
        </w:numPr>
      </w:pPr>
      <w:r>
        <w:t>pasivní zobrazovače – vnější zdroj světla (lampa)</w:t>
      </w:r>
    </w:p>
    <w:p w14:paraId="06984585" w14:textId="6167ECB5" w:rsidR="002D43D2" w:rsidRDefault="002D43D2" w:rsidP="00AC2850">
      <w:pPr>
        <w:pStyle w:val="Odstavecseseznamem"/>
        <w:numPr>
          <w:ilvl w:val="1"/>
          <w:numId w:val="1"/>
        </w:numPr>
      </w:pPr>
      <w:r>
        <w:t>LCD</w:t>
      </w:r>
    </w:p>
    <w:p w14:paraId="53EF4D7C" w14:textId="5FD4DEDF" w:rsidR="0090130F" w:rsidRDefault="0090130F" w:rsidP="00DF2A0A">
      <w:pPr>
        <w:pStyle w:val="Odstavecseseznamem"/>
        <w:numPr>
          <w:ilvl w:val="2"/>
          <w:numId w:val="1"/>
        </w:numPr>
      </w:pPr>
      <w:r>
        <w:t>bílý paprsek z lampy se rozloží na RGB</w:t>
      </w:r>
      <w:r w:rsidR="00DF2A0A">
        <w:t xml:space="preserve">, </w:t>
      </w:r>
      <w:r>
        <w:t>každá barva prochází LCD panelem</w:t>
      </w:r>
      <w:r w:rsidR="00DF2A0A">
        <w:t xml:space="preserve"> a pomocí hranolu se skládají v konečný obraz promítaný skrz optiku na plátno</w:t>
      </w:r>
    </w:p>
    <w:p w14:paraId="480B130C" w14:textId="2C239587" w:rsidR="00DA3409" w:rsidRDefault="00DA3409" w:rsidP="00DF2A0A">
      <w:pPr>
        <w:pStyle w:val="Odstavecseseznamem"/>
        <w:numPr>
          <w:ilvl w:val="2"/>
          <w:numId w:val="1"/>
        </w:numPr>
      </w:pPr>
      <w:r>
        <w:t>nenáročné na údržbu a seřízení</w:t>
      </w:r>
    </w:p>
    <w:p w14:paraId="76D41401" w14:textId="2D4F4827" w:rsidR="00DA3409" w:rsidRDefault="00DA3409" w:rsidP="00DF2A0A">
      <w:pPr>
        <w:pStyle w:val="Odstavecseseznamem"/>
        <w:numPr>
          <w:ilvl w:val="2"/>
          <w:numId w:val="1"/>
        </w:numPr>
      </w:pPr>
      <w:r>
        <w:t>jasně zřetelný vybarvený obraz s plynulými barevnými přechody a menšími kontrasty – ideální pro video</w:t>
      </w:r>
    </w:p>
    <w:p w14:paraId="084CCBB1" w14:textId="461D5CAD" w:rsidR="00DA3409" w:rsidRDefault="00B11763" w:rsidP="00B11763">
      <w:pPr>
        <w:pStyle w:val="Odstavecseseznamem"/>
        <w:numPr>
          <w:ilvl w:val="1"/>
          <w:numId w:val="1"/>
        </w:numPr>
      </w:pPr>
      <w:r>
        <w:t>DLP</w:t>
      </w:r>
    </w:p>
    <w:p w14:paraId="15A911FC" w14:textId="55F972E7" w:rsidR="00B11763" w:rsidRDefault="00B11763" w:rsidP="00B11763">
      <w:pPr>
        <w:pStyle w:val="Odstavecseseznamem"/>
        <w:numPr>
          <w:ilvl w:val="2"/>
          <w:numId w:val="1"/>
        </w:numPr>
      </w:pPr>
      <w:r>
        <w:t xml:space="preserve">používá mikrokontroler DMD (Digital </w:t>
      </w:r>
      <w:proofErr w:type="spellStart"/>
      <w:r>
        <w:t>Micromirror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</w:t>
      </w:r>
      <w:r w:rsidR="00CC29BA">
        <w:t xml:space="preserve"> s mikroskopickým zrcátkem pro každý pixel</w:t>
      </w:r>
    </w:p>
    <w:p w14:paraId="7CCD109B" w14:textId="735E1A7B" w:rsidR="00DE1ED3" w:rsidRDefault="00CC29BA" w:rsidP="00DE1ED3">
      <w:pPr>
        <w:pStyle w:val="Odstavecseseznamem"/>
        <w:numPr>
          <w:ilvl w:val="2"/>
          <w:numId w:val="1"/>
        </w:numPr>
      </w:pPr>
      <w:r>
        <w:t>jednoprocesorový DLP projektor tvoří obraz díky průchodu paprsku skrz rotující segmentový kotouček, na kterém se střídají barevné výseče</w:t>
      </w:r>
      <w:r w:rsidR="00DE1ED3">
        <w:t xml:space="preserve">, barvy se pak odrážejí od </w:t>
      </w:r>
      <w:proofErr w:type="spellStart"/>
      <w:r w:rsidR="00DE1ED3">
        <w:t>mikrozrcátek</w:t>
      </w:r>
      <w:proofErr w:type="spellEnd"/>
      <w:r w:rsidR="00DE1ED3">
        <w:t xml:space="preserve"> a vychází ven optikou projektoru</w:t>
      </w:r>
    </w:p>
    <w:p w14:paraId="489571FC" w14:textId="5E5092DE" w:rsidR="00EB13AB" w:rsidRDefault="00C851E0" w:rsidP="0053426E">
      <w:pPr>
        <w:pStyle w:val="Odstavecseseznamem"/>
        <w:numPr>
          <w:ilvl w:val="2"/>
          <w:numId w:val="1"/>
        </w:numPr>
      </w:pPr>
      <w:r>
        <w:t>detailní obraz</w:t>
      </w:r>
      <w:r w:rsidR="00EB13AB">
        <w:t>, vysoký kontrast</w:t>
      </w:r>
      <w:r>
        <w:t xml:space="preserve"> a solidní světelný výkon</w:t>
      </w:r>
    </w:p>
    <w:p w14:paraId="6CA09951" w14:textId="420D1A48" w:rsidR="00676634" w:rsidRDefault="0053426E" w:rsidP="00156431">
      <w:pPr>
        <w:pStyle w:val="Odstavecseseznamem"/>
        <w:numPr>
          <w:ilvl w:val="2"/>
          <w:numId w:val="1"/>
        </w:numPr>
      </w:pPr>
      <w:r>
        <w:t>tříprocesorová verze bez barevných kotoučků má kvalitnější obraz, bílý paprsek se dělí na tři barvy pomocí filtru, ty se zpracovávají současně každým čipem a nakonec se odstíny sloučí</w:t>
      </w:r>
    </w:p>
    <w:p w14:paraId="60602CDF" w14:textId="4E69F0A0" w:rsidR="00156431" w:rsidRDefault="00842150" w:rsidP="00842150">
      <w:pPr>
        <w:rPr>
          <w:b/>
          <w:bCs/>
        </w:rPr>
      </w:pPr>
      <w:r>
        <w:rPr>
          <w:b/>
          <w:bCs/>
        </w:rPr>
        <w:lastRenderedPageBreak/>
        <w:t>Norma TCO</w:t>
      </w:r>
    </w:p>
    <w:p w14:paraId="46D1A5F0" w14:textId="7D65DDD1" w:rsidR="00842150" w:rsidRPr="00842150" w:rsidRDefault="00842150" w:rsidP="00842150">
      <w:pPr>
        <w:pStyle w:val="Odstavecseseznamem"/>
        <w:numPr>
          <w:ilvl w:val="0"/>
          <w:numId w:val="1"/>
        </w:numPr>
        <w:rPr>
          <w:b/>
          <w:bCs/>
        </w:rPr>
      </w:pPr>
      <w:r>
        <w:t>označuje šetrnost PC k životnímu prostředí</w:t>
      </w:r>
    </w:p>
    <w:p w14:paraId="1CA01A1C" w14:textId="71FD8373" w:rsidR="00842150" w:rsidRPr="00B77766" w:rsidRDefault="00842150" w:rsidP="00842150">
      <w:pPr>
        <w:pStyle w:val="Odstavecseseznamem"/>
        <w:numPr>
          <w:ilvl w:val="0"/>
          <w:numId w:val="1"/>
        </w:numPr>
        <w:rPr>
          <w:b/>
          <w:bCs/>
        </w:rPr>
      </w:pPr>
      <w:r>
        <w:t>původně se vztahovala na CRT monitory (rentgenové záření</w:t>
      </w:r>
      <w:r w:rsidR="00ED7512">
        <w:t>)</w:t>
      </w:r>
    </w:p>
    <w:p w14:paraId="2E5D38E7" w14:textId="3AD60877" w:rsidR="00B77766" w:rsidRDefault="00B77766" w:rsidP="00B77766">
      <w:pPr>
        <w:rPr>
          <w:b/>
          <w:bCs/>
        </w:rPr>
      </w:pPr>
      <w:r>
        <w:rPr>
          <w:b/>
          <w:bCs/>
        </w:rPr>
        <w:t>ICC profil</w:t>
      </w:r>
    </w:p>
    <w:p w14:paraId="2F74329C" w14:textId="3CFE22A2" w:rsidR="00B77766" w:rsidRPr="00B77766" w:rsidRDefault="00B77766" w:rsidP="00B77766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Internation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Consortium</w:t>
      </w:r>
      <w:proofErr w:type="spellEnd"/>
    </w:p>
    <w:p w14:paraId="5B5FC5F6" w14:textId="1DA80272" w:rsidR="00B77766" w:rsidRPr="00B77766" w:rsidRDefault="00B77766" w:rsidP="00B77766">
      <w:pPr>
        <w:pStyle w:val="Odstavecseseznamem"/>
        <w:numPr>
          <w:ilvl w:val="0"/>
          <w:numId w:val="1"/>
        </w:numPr>
        <w:rPr>
          <w:b/>
          <w:bCs/>
        </w:rPr>
      </w:pPr>
      <w:r>
        <w:t>charakterizuje dosažitelnou oblast barev v určitém prostoru a vlastnosti reprodukčního zařízení či média</w:t>
      </w:r>
    </w:p>
    <w:p w14:paraId="30A6FB6A" w14:textId="3B72D882" w:rsidR="00B77766" w:rsidRPr="00B77766" w:rsidRDefault="00B77766" w:rsidP="00B77766">
      <w:pPr>
        <w:pStyle w:val="Odstavecseseznamem"/>
        <w:numPr>
          <w:ilvl w:val="0"/>
          <w:numId w:val="1"/>
        </w:numPr>
        <w:rPr>
          <w:b/>
          <w:bCs/>
        </w:rPr>
      </w:pPr>
      <w:r>
        <w:t>přenos mezi prostory RGB a CMYK k zajištění barevné shody při reprodukci barev</w:t>
      </w:r>
    </w:p>
    <w:p w14:paraId="5F4C8B26" w14:textId="01B3A507" w:rsidR="00B77766" w:rsidRPr="00B549A0" w:rsidRDefault="00B77766" w:rsidP="00B77766">
      <w:pPr>
        <w:pStyle w:val="Odstavecseseznamem"/>
        <w:numPr>
          <w:ilvl w:val="0"/>
          <w:numId w:val="1"/>
        </w:numPr>
        <w:rPr>
          <w:b/>
          <w:bCs/>
        </w:rPr>
      </w:pPr>
      <w:r>
        <w:t>v</w:t>
      </w:r>
      <w:r w:rsidR="007318B0">
        <w:t> </w:t>
      </w:r>
      <w:r>
        <w:t>podstatě</w:t>
      </w:r>
      <w:r w:rsidR="007318B0">
        <w:t xml:space="preserve"> </w:t>
      </w:r>
      <w:r>
        <w:t>tabulka převádějící</w:t>
      </w:r>
      <w:r w:rsidR="00B549A0">
        <w:t xml:space="preserve"> </w:t>
      </w:r>
      <w:r>
        <w:t>RGB čísla na barvy vyjádřené pomocí nezávislého a normalizovaného barevného prostoru</w:t>
      </w:r>
    </w:p>
    <w:p w14:paraId="66868E78" w14:textId="4AAD685C" w:rsidR="00B549A0" w:rsidRDefault="007318B0" w:rsidP="007318B0">
      <w:pPr>
        <w:rPr>
          <w:b/>
          <w:bCs/>
        </w:rPr>
      </w:pPr>
      <w:r>
        <w:rPr>
          <w:b/>
          <w:bCs/>
        </w:rPr>
        <w:t>Zvukový podsystém PC</w:t>
      </w:r>
    </w:p>
    <w:p w14:paraId="5531733E" w14:textId="45479010" w:rsidR="00D71928" w:rsidRPr="005342F5" w:rsidRDefault="005342F5" w:rsidP="00D71928">
      <w:pPr>
        <w:pStyle w:val="Odstavecseseznamem"/>
        <w:numPr>
          <w:ilvl w:val="0"/>
          <w:numId w:val="1"/>
        </w:numPr>
        <w:rPr>
          <w:b/>
          <w:bCs/>
        </w:rPr>
      </w:pPr>
      <w:r>
        <w:t>Zvukové rozhraní</w:t>
      </w:r>
    </w:p>
    <w:p w14:paraId="5BBDE008" w14:textId="45945D38" w:rsidR="005342F5" w:rsidRPr="005342F5" w:rsidRDefault="005342F5" w:rsidP="005342F5">
      <w:pPr>
        <w:pStyle w:val="Odstavecseseznamem"/>
        <w:numPr>
          <w:ilvl w:val="1"/>
          <w:numId w:val="1"/>
        </w:numPr>
        <w:rPr>
          <w:b/>
          <w:bCs/>
        </w:rPr>
      </w:pPr>
      <w:r>
        <w:t>hlavní funkcí je vstup a výstup audio signálu</w:t>
      </w:r>
    </w:p>
    <w:p w14:paraId="2396053C" w14:textId="2F626FB5" w:rsidR="005342F5" w:rsidRPr="005342F5" w:rsidRDefault="005342F5" w:rsidP="005342F5">
      <w:pPr>
        <w:pStyle w:val="Odstavecseseznamem"/>
        <w:numPr>
          <w:ilvl w:val="1"/>
          <w:numId w:val="1"/>
        </w:numPr>
        <w:rPr>
          <w:b/>
          <w:bCs/>
        </w:rPr>
      </w:pPr>
      <w:r>
        <w:t>ovládané pomocí SW</w:t>
      </w:r>
    </w:p>
    <w:p w14:paraId="15B3793C" w14:textId="699E44CE" w:rsidR="005342F5" w:rsidRPr="005342F5" w:rsidRDefault="005342F5" w:rsidP="005342F5">
      <w:pPr>
        <w:pStyle w:val="Odstavecseseznamem"/>
        <w:numPr>
          <w:ilvl w:val="1"/>
          <w:numId w:val="1"/>
        </w:numPr>
        <w:rPr>
          <w:b/>
          <w:bCs/>
        </w:rPr>
      </w:pPr>
      <w:r>
        <w:t>spadá sem:</w:t>
      </w:r>
    </w:p>
    <w:p w14:paraId="7E72F998" w14:textId="1292E9BC" w:rsidR="005342F5" w:rsidRPr="005342F5" w:rsidRDefault="005342F5" w:rsidP="005342F5">
      <w:pPr>
        <w:pStyle w:val="Odstavecseseznamem"/>
        <w:numPr>
          <w:ilvl w:val="2"/>
          <w:numId w:val="1"/>
        </w:numPr>
        <w:rPr>
          <w:b/>
          <w:bCs/>
        </w:rPr>
      </w:pPr>
      <w:r>
        <w:t>integrované rozhraní</w:t>
      </w:r>
    </w:p>
    <w:p w14:paraId="6B591EA9" w14:textId="3673B342" w:rsidR="005342F5" w:rsidRPr="005342F5" w:rsidRDefault="005342F5" w:rsidP="005342F5">
      <w:pPr>
        <w:pStyle w:val="Odstavecseseznamem"/>
        <w:numPr>
          <w:ilvl w:val="2"/>
          <w:numId w:val="1"/>
        </w:numPr>
        <w:rPr>
          <w:b/>
          <w:bCs/>
        </w:rPr>
      </w:pPr>
      <w:r>
        <w:t>rozšiřující karty</w:t>
      </w:r>
    </w:p>
    <w:p w14:paraId="72AB7350" w14:textId="1D0703F5" w:rsidR="005342F5" w:rsidRPr="005342F5" w:rsidRDefault="005342F5" w:rsidP="005342F5">
      <w:pPr>
        <w:pStyle w:val="Odstavecseseznamem"/>
        <w:numPr>
          <w:ilvl w:val="2"/>
          <w:numId w:val="1"/>
        </w:numPr>
        <w:rPr>
          <w:b/>
          <w:bCs/>
        </w:rPr>
      </w:pPr>
      <w:r>
        <w:t>USB zvuková karta</w:t>
      </w:r>
    </w:p>
    <w:p w14:paraId="11F251DF" w14:textId="40299371" w:rsidR="005342F5" w:rsidRPr="004745F1" w:rsidRDefault="005342F5" w:rsidP="005342F5">
      <w:pPr>
        <w:pStyle w:val="Odstavecseseznamem"/>
        <w:numPr>
          <w:ilvl w:val="2"/>
          <w:numId w:val="1"/>
        </w:numPr>
        <w:rPr>
          <w:b/>
          <w:bCs/>
        </w:rPr>
      </w:pPr>
      <w:r>
        <w:t>mikrofon, sluchátka</w:t>
      </w:r>
    </w:p>
    <w:p w14:paraId="0D667C26" w14:textId="1D1226BA" w:rsidR="004745F1" w:rsidRPr="004745F1" w:rsidRDefault="004745F1" w:rsidP="005342F5">
      <w:pPr>
        <w:pStyle w:val="Odstavecseseznamem"/>
        <w:numPr>
          <w:ilvl w:val="2"/>
          <w:numId w:val="1"/>
        </w:numPr>
        <w:rPr>
          <w:b/>
          <w:bCs/>
        </w:rPr>
      </w:pPr>
      <w:r>
        <w:t>HDMI</w:t>
      </w:r>
    </w:p>
    <w:p w14:paraId="1652A857" w14:textId="1002BA35" w:rsidR="004745F1" w:rsidRPr="004745F1" w:rsidRDefault="004745F1" w:rsidP="004745F1">
      <w:pPr>
        <w:pStyle w:val="Odstavecseseznamem"/>
        <w:numPr>
          <w:ilvl w:val="0"/>
          <w:numId w:val="1"/>
        </w:numPr>
        <w:rPr>
          <w:b/>
          <w:bCs/>
        </w:rPr>
      </w:pPr>
      <w:r>
        <w:t>Signály zvukové karty (bravy konektorů rozhraní)</w:t>
      </w:r>
      <w:r w:rsidR="00F93A8E">
        <w:t>:</w:t>
      </w:r>
    </w:p>
    <w:p w14:paraId="5E0D3BE9" w14:textId="6A21FF14" w:rsidR="004745F1" w:rsidRPr="00F93A8E" w:rsidRDefault="004745F1" w:rsidP="004745F1">
      <w:pPr>
        <w:pStyle w:val="Odstavecseseznamem"/>
        <w:numPr>
          <w:ilvl w:val="0"/>
          <w:numId w:val="1"/>
        </w:numPr>
        <w:rPr>
          <w:b/>
          <w:bCs/>
        </w:rPr>
      </w:pPr>
      <w:r w:rsidRPr="004745F1">
        <w:rPr>
          <w:b/>
          <w:bCs/>
        </w:rPr>
        <w:drawing>
          <wp:anchor distT="0" distB="0" distL="114300" distR="114300" simplePos="0" relativeHeight="251659264" behindDoc="0" locked="0" layoutInCell="1" allowOverlap="1" wp14:anchorId="4BC89B02" wp14:editId="10C06BAF">
            <wp:simplePos x="0" y="0"/>
            <wp:positionH relativeFrom="column">
              <wp:posOffset>909955</wp:posOffset>
            </wp:positionH>
            <wp:positionV relativeFrom="paragraph">
              <wp:posOffset>4445</wp:posOffset>
            </wp:positionV>
            <wp:extent cx="4772691" cy="1590897"/>
            <wp:effectExtent l="0" t="0" r="8890" b="9525"/>
            <wp:wrapTopAndBottom/>
            <wp:docPr id="408716824" name="Obrázek 1" descr="Obsah obrázku text, Písmo, čísl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6824" name="Obrázek 1" descr="Obsah obrázku text, Písmo, číslo, snímek obrazovky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A8E">
        <w:t>Zvukové formáty (</w:t>
      </w:r>
      <w:proofErr w:type="spellStart"/>
      <w:r w:rsidR="00F93A8E">
        <w:t>audiokodeky</w:t>
      </w:r>
      <w:proofErr w:type="spellEnd"/>
      <w:r w:rsidR="00F93A8E">
        <w:t>)</w:t>
      </w:r>
    </w:p>
    <w:p w14:paraId="05CFD0F3" w14:textId="5D730CEF" w:rsidR="00F93A8E" w:rsidRPr="00D9512D" w:rsidRDefault="00D9512D" w:rsidP="00F93A8E">
      <w:pPr>
        <w:pStyle w:val="Odstavecseseznamem"/>
        <w:numPr>
          <w:ilvl w:val="1"/>
          <w:numId w:val="1"/>
        </w:numPr>
        <w:rPr>
          <w:b/>
          <w:bCs/>
        </w:rPr>
      </w:pPr>
      <w:r>
        <w:t>monofonie – jeden kanál</w:t>
      </w:r>
    </w:p>
    <w:p w14:paraId="5BC08C6D" w14:textId="51B69FEA" w:rsidR="00D9512D" w:rsidRPr="00DE4175" w:rsidRDefault="00D9512D" w:rsidP="00F93A8E">
      <w:pPr>
        <w:pStyle w:val="Odstavecseseznamem"/>
        <w:numPr>
          <w:ilvl w:val="1"/>
          <w:numId w:val="1"/>
        </w:numPr>
        <w:rPr>
          <w:b/>
          <w:bCs/>
        </w:rPr>
      </w:pPr>
      <w:r>
        <w:t>stereofonie – více kanálů (L+P, 5+1</w:t>
      </w:r>
      <w:r w:rsidR="0096719D">
        <w:t>)</w:t>
      </w:r>
    </w:p>
    <w:p w14:paraId="623CC3FB" w14:textId="66CC4554" w:rsidR="00DE4175" w:rsidRPr="00DE4175" w:rsidRDefault="00DE4175" w:rsidP="00F93A8E">
      <w:pPr>
        <w:pStyle w:val="Odstavecseseznamem"/>
        <w:numPr>
          <w:ilvl w:val="1"/>
          <w:numId w:val="1"/>
        </w:numPr>
        <w:rPr>
          <w:b/>
          <w:bCs/>
        </w:rPr>
      </w:pPr>
      <w:r>
        <w:t>bezztrátové</w:t>
      </w:r>
    </w:p>
    <w:p w14:paraId="5D2BBBBF" w14:textId="7550F272" w:rsidR="00DE4175" w:rsidRPr="003331C2" w:rsidRDefault="00DE4175" w:rsidP="00DE4175">
      <w:pPr>
        <w:pStyle w:val="Odstavecseseznamem"/>
        <w:numPr>
          <w:ilvl w:val="2"/>
          <w:numId w:val="1"/>
        </w:numPr>
        <w:rPr>
          <w:b/>
          <w:bCs/>
        </w:rPr>
      </w:pPr>
      <w:r>
        <w:t>WAV (</w:t>
      </w:r>
      <w:proofErr w:type="spellStart"/>
      <w:r>
        <w:t>Waveform</w:t>
      </w:r>
      <w:proofErr w:type="spellEnd"/>
      <w:r>
        <w:t xml:space="preserve"> audio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14:paraId="4828B614" w14:textId="0F81B42B" w:rsidR="003331C2" w:rsidRPr="003331C2" w:rsidRDefault="003331C2" w:rsidP="003331C2">
      <w:pPr>
        <w:pStyle w:val="Odstavecseseznamem"/>
        <w:numPr>
          <w:ilvl w:val="3"/>
          <w:numId w:val="1"/>
        </w:numPr>
        <w:rPr>
          <w:b/>
          <w:bCs/>
        </w:rPr>
      </w:pPr>
      <w:r>
        <w:t>vytvořeno IBM a Microsoftem</w:t>
      </w:r>
    </w:p>
    <w:p w14:paraId="2BB2F19E" w14:textId="77777777" w:rsidR="003331C2" w:rsidRPr="003331C2" w:rsidRDefault="003331C2" w:rsidP="003331C2">
      <w:pPr>
        <w:pStyle w:val="Odstavecseseznamem"/>
        <w:numPr>
          <w:ilvl w:val="3"/>
          <w:numId w:val="1"/>
        </w:numPr>
        <w:rPr>
          <w:b/>
          <w:bCs/>
        </w:rPr>
      </w:pPr>
      <w:r>
        <w:t>ukládání zvuku na PC</w:t>
      </w:r>
    </w:p>
    <w:p w14:paraId="4A1C8CED" w14:textId="549498FF" w:rsidR="003331C2" w:rsidRDefault="003331C2" w:rsidP="003331C2">
      <w:pPr>
        <w:pStyle w:val="Odstavecseseznamem"/>
        <w:numPr>
          <w:ilvl w:val="3"/>
          <w:numId w:val="1"/>
        </w:numPr>
      </w:pPr>
      <w:r w:rsidRPr="003331C2">
        <w:t>Kontejner obsahuje nekomprimovaný zvuk kódovaný pomocí</w:t>
      </w:r>
      <w:r w:rsidRPr="003331C2">
        <w:t xml:space="preserve"> </w:t>
      </w:r>
      <w:r w:rsidRPr="003331C2">
        <w:t>pulzně kódové modulace s lineárním kvantováním (LPCM), často</w:t>
      </w:r>
      <w:r w:rsidRPr="003331C2">
        <w:t xml:space="preserve"> </w:t>
      </w:r>
      <w:r w:rsidRPr="003331C2">
        <w:t>shodný se záznamem na audio CD</w:t>
      </w:r>
    </w:p>
    <w:p w14:paraId="2A841848" w14:textId="7B9FCB53" w:rsidR="00FB4154" w:rsidRDefault="00FB4154" w:rsidP="00FB4154">
      <w:pPr>
        <w:pStyle w:val="Odstavecseseznamem"/>
        <w:numPr>
          <w:ilvl w:val="1"/>
          <w:numId w:val="1"/>
        </w:numPr>
      </w:pPr>
      <w:r>
        <w:t>ztrátové – po kompresi nelze zrekonstruovat původní signál</w:t>
      </w:r>
    </w:p>
    <w:p w14:paraId="168DD335" w14:textId="116755E7" w:rsidR="00FB4154" w:rsidRDefault="00FB4154" w:rsidP="00FB4154">
      <w:pPr>
        <w:pStyle w:val="Odstavecseseznamem"/>
        <w:numPr>
          <w:ilvl w:val="2"/>
          <w:numId w:val="1"/>
        </w:numPr>
      </w:pPr>
      <w:r>
        <w:t xml:space="preserve">MPEG </w:t>
      </w:r>
      <w:proofErr w:type="spellStart"/>
      <w:r>
        <w:t>layer</w:t>
      </w:r>
      <w:proofErr w:type="spellEnd"/>
      <w:r>
        <w:t xml:space="preserve"> 1 až 3 (mp3)</w:t>
      </w:r>
    </w:p>
    <w:p w14:paraId="0B603E9A" w14:textId="163AACE6" w:rsidR="00F366DF" w:rsidRDefault="00F366DF" w:rsidP="00FB4154">
      <w:pPr>
        <w:pStyle w:val="Odstavecseseznamem"/>
        <w:numPr>
          <w:ilvl w:val="2"/>
          <w:numId w:val="1"/>
        </w:numPr>
      </w:pPr>
      <w:r>
        <w:t>AAC – zvuk mp4</w:t>
      </w:r>
    </w:p>
    <w:p w14:paraId="15F00073" w14:textId="68D11710" w:rsidR="00F366DF" w:rsidRDefault="00F366DF" w:rsidP="00FB4154">
      <w:pPr>
        <w:pStyle w:val="Odstavecseseznamem"/>
        <w:numPr>
          <w:ilvl w:val="2"/>
          <w:numId w:val="1"/>
        </w:numPr>
      </w:pPr>
      <w:r>
        <w:t xml:space="preserve">WMA – </w:t>
      </w:r>
      <w:proofErr w:type="spellStart"/>
      <w:r>
        <w:t>proprietální</w:t>
      </w:r>
      <w:proofErr w:type="spellEnd"/>
      <w:r>
        <w:t xml:space="preserve"> Microsoft</w:t>
      </w:r>
    </w:p>
    <w:p w14:paraId="0999A307" w14:textId="6500F60E" w:rsidR="00F366DF" w:rsidRDefault="004A4694" w:rsidP="004A4694">
      <w:pPr>
        <w:pStyle w:val="Odstavecseseznamem"/>
        <w:numPr>
          <w:ilvl w:val="0"/>
          <w:numId w:val="1"/>
        </w:numPr>
      </w:pPr>
      <w:proofErr w:type="spellStart"/>
      <w:r>
        <w:t>plnorozsahové</w:t>
      </w:r>
      <w:proofErr w:type="spellEnd"/>
      <w:r>
        <w:t xml:space="preserve"> kanály od 20 Hz do 20 kHz, LFE kanál do 120 Hz</w:t>
      </w:r>
    </w:p>
    <w:p w14:paraId="6812934F" w14:textId="51E8A3B9" w:rsidR="005C3003" w:rsidRDefault="005C3003" w:rsidP="004A4694">
      <w:pPr>
        <w:pStyle w:val="Odstavecseseznamem"/>
        <w:numPr>
          <w:ilvl w:val="0"/>
          <w:numId w:val="1"/>
        </w:numPr>
      </w:pPr>
      <w:r>
        <w:lastRenderedPageBreak/>
        <w:t>Digitální záznam</w:t>
      </w:r>
    </w:p>
    <w:p w14:paraId="08BEECB4" w14:textId="70513760" w:rsidR="005C3003" w:rsidRDefault="005C3003" w:rsidP="005C3003">
      <w:pPr>
        <w:pStyle w:val="Odstavecseseznamem"/>
        <w:numPr>
          <w:ilvl w:val="1"/>
          <w:numId w:val="1"/>
        </w:numPr>
      </w:pPr>
      <w:r w:rsidRPr="005C3003">
        <w:drawing>
          <wp:anchor distT="0" distB="0" distL="114300" distR="114300" simplePos="0" relativeHeight="251660288" behindDoc="0" locked="0" layoutInCell="1" allowOverlap="1" wp14:anchorId="02007043" wp14:editId="48CDFB36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3276600" cy="1495425"/>
            <wp:effectExtent l="0" t="0" r="0" b="9525"/>
            <wp:wrapTopAndBottom/>
            <wp:docPr id="1642796790" name="Obrázek 1" descr="Obsah obrázku řada/pruh, Vykreslený graf, diagram, sva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6790" name="Obrázek 1" descr="Obsah obrázku řada/pruh, Vykreslený graf, diagram, svah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Analogový signál protíná v čase vzorkování úrovně signálu vyznačené červenými body, které jsou v</w:t>
      </w:r>
      <w:r>
        <w:t xml:space="preserve"> </w:t>
      </w:r>
      <w:r>
        <w:t>převodníku kvantovány na zelené body, odpovídající nejbližšímu číselnému vyjádření.</w:t>
      </w:r>
      <w:r w:rsidRPr="005C3003">
        <w:t xml:space="preserve"> </w:t>
      </w:r>
    </w:p>
    <w:p w14:paraId="442A70C9" w14:textId="45D27B1C" w:rsidR="005C3003" w:rsidRDefault="005C3003" w:rsidP="005C3003">
      <w:pPr>
        <w:pStyle w:val="Odstavecseseznamem"/>
        <w:numPr>
          <w:ilvl w:val="1"/>
          <w:numId w:val="1"/>
        </w:numPr>
      </w:pPr>
      <w:r>
        <w:t>Vzorkovací frekvence – počet vzorků za čas,</w:t>
      </w:r>
      <w:r>
        <w:t xml:space="preserve"> </w:t>
      </w:r>
      <w:r>
        <w:t>audio CD 44,1 kHz, DVD 48 kHz</w:t>
      </w:r>
    </w:p>
    <w:p w14:paraId="75FC1A22" w14:textId="5852E6D9" w:rsidR="00326A80" w:rsidRDefault="00326A80" w:rsidP="005C3003">
      <w:pPr>
        <w:pStyle w:val="Odstavecseseznamem"/>
        <w:numPr>
          <w:ilvl w:val="1"/>
          <w:numId w:val="1"/>
        </w:numPr>
      </w:pPr>
      <w:r>
        <w:t>Bitová hloubka – počet bitů v jednom vzorku, audio CD 16b, DVD 24b</w:t>
      </w:r>
    </w:p>
    <w:p w14:paraId="0263870E" w14:textId="171D10A0" w:rsidR="00326A80" w:rsidRDefault="00326A80" w:rsidP="005C3003">
      <w:pPr>
        <w:pStyle w:val="Odstavecseseznamem"/>
        <w:numPr>
          <w:ilvl w:val="1"/>
          <w:numId w:val="1"/>
        </w:numPr>
      </w:pPr>
      <w:r>
        <w:t xml:space="preserve">Datový tok – množství přenesených dat v čase při on-line přenosu, např </w:t>
      </w:r>
      <w:proofErr w:type="spellStart"/>
      <w:r>
        <w:t>kbit</w:t>
      </w:r>
      <w:proofErr w:type="spellEnd"/>
      <w:r>
        <w:t>/s</w:t>
      </w:r>
    </w:p>
    <w:p w14:paraId="20419030" w14:textId="77777777" w:rsidR="00326A80" w:rsidRDefault="00326A80" w:rsidP="00326A80">
      <w:pPr>
        <w:pStyle w:val="Odstavecseseznamem"/>
        <w:numPr>
          <w:ilvl w:val="0"/>
          <w:numId w:val="1"/>
        </w:numPr>
      </w:pPr>
      <w:proofErr w:type="spellStart"/>
      <w:r>
        <w:t>Shannonův-Nyquistův-Kotělnikův</w:t>
      </w:r>
      <w:proofErr w:type="spellEnd"/>
      <w:r>
        <w:t xml:space="preserve"> teorém</w:t>
      </w:r>
    </w:p>
    <w:p w14:paraId="4ED2DC45" w14:textId="571D75EB" w:rsidR="00326A80" w:rsidRPr="003331C2" w:rsidRDefault="00326A80" w:rsidP="00326A80">
      <w:pPr>
        <w:pStyle w:val="Odstavecseseznamem"/>
        <w:numPr>
          <w:ilvl w:val="1"/>
          <w:numId w:val="1"/>
        </w:numPr>
      </w:pPr>
      <w:r>
        <w:t>Rekonstrukce spojitého, frekvenčně omezeného signálu z jeho vzorků je možná tehdy, pokud byla vzorkovací frekvence vyšší než dvojnásobek nejvyšší harmonické složky vzorkovaného signálu.</w:t>
      </w:r>
    </w:p>
    <w:sectPr w:rsidR="00326A80" w:rsidRPr="0033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2579F" w14:textId="77777777" w:rsidR="00C8579E" w:rsidRDefault="00C8579E" w:rsidP="009E3699">
      <w:pPr>
        <w:spacing w:after="0" w:line="240" w:lineRule="auto"/>
      </w:pPr>
      <w:r>
        <w:separator/>
      </w:r>
    </w:p>
  </w:endnote>
  <w:endnote w:type="continuationSeparator" w:id="0">
    <w:p w14:paraId="4F72A0D0" w14:textId="77777777" w:rsidR="00C8579E" w:rsidRDefault="00C8579E" w:rsidP="009E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63836" w14:textId="77777777" w:rsidR="00C8579E" w:rsidRDefault="00C8579E" w:rsidP="009E3699">
      <w:pPr>
        <w:spacing w:after="0" w:line="240" w:lineRule="auto"/>
      </w:pPr>
      <w:r>
        <w:separator/>
      </w:r>
    </w:p>
  </w:footnote>
  <w:footnote w:type="continuationSeparator" w:id="0">
    <w:p w14:paraId="4FD94397" w14:textId="77777777" w:rsidR="00C8579E" w:rsidRDefault="00C8579E" w:rsidP="009E3699">
      <w:pPr>
        <w:spacing w:after="0" w:line="240" w:lineRule="auto"/>
      </w:pPr>
      <w:r>
        <w:continuationSeparator/>
      </w:r>
    </w:p>
  </w:footnote>
  <w:footnote w:id="1">
    <w:p w14:paraId="00F11451" w14:textId="4C3E7277" w:rsidR="009E3699" w:rsidRDefault="009E3699">
      <w:pPr>
        <w:pStyle w:val="Textpoznpodarou"/>
      </w:pPr>
      <w:r>
        <w:rPr>
          <w:rStyle w:val="Znakapoznpodarou"/>
        </w:rPr>
        <w:footnoteRef/>
      </w:r>
      <w:r>
        <w:t xml:space="preserve"> SW vlastněný společností, k užívání je vyžadována licence</w:t>
      </w:r>
      <w:r w:rsidR="003E4EE7">
        <w:t>, není volný pro úpravu a distribuci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40404"/>
    <w:multiLevelType w:val="hybridMultilevel"/>
    <w:tmpl w:val="C1348808"/>
    <w:lvl w:ilvl="0" w:tplc="99C82B70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2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2D"/>
    <w:rsid w:val="000024E2"/>
    <w:rsid w:val="00053850"/>
    <w:rsid w:val="00055709"/>
    <w:rsid w:val="00062D12"/>
    <w:rsid w:val="0008490B"/>
    <w:rsid w:val="00094F29"/>
    <w:rsid w:val="000C6252"/>
    <w:rsid w:val="0010725A"/>
    <w:rsid w:val="00144AD2"/>
    <w:rsid w:val="00156431"/>
    <w:rsid w:val="00156602"/>
    <w:rsid w:val="00172985"/>
    <w:rsid w:val="001A5718"/>
    <w:rsid w:val="001B6D47"/>
    <w:rsid w:val="001C500A"/>
    <w:rsid w:val="001D1059"/>
    <w:rsid w:val="001D23A1"/>
    <w:rsid w:val="001D7A1A"/>
    <w:rsid w:val="00202A2C"/>
    <w:rsid w:val="00246D16"/>
    <w:rsid w:val="0027205F"/>
    <w:rsid w:val="00283E78"/>
    <w:rsid w:val="00284F80"/>
    <w:rsid w:val="002856B2"/>
    <w:rsid w:val="002A0EF7"/>
    <w:rsid w:val="002A774D"/>
    <w:rsid w:val="002C08D3"/>
    <w:rsid w:val="002C28BF"/>
    <w:rsid w:val="002D1388"/>
    <w:rsid w:val="002D43D2"/>
    <w:rsid w:val="002E6A63"/>
    <w:rsid w:val="00326A80"/>
    <w:rsid w:val="003331C2"/>
    <w:rsid w:val="00334D2B"/>
    <w:rsid w:val="00362036"/>
    <w:rsid w:val="00387B8D"/>
    <w:rsid w:val="003D57B0"/>
    <w:rsid w:val="003D78B8"/>
    <w:rsid w:val="003E4EE7"/>
    <w:rsid w:val="00402437"/>
    <w:rsid w:val="00434DCC"/>
    <w:rsid w:val="00457EF8"/>
    <w:rsid w:val="004745F1"/>
    <w:rsid w:val="00493229"/>
    <w:rsid w:val="00493A78"/>
    <w:rsid w:val="00497228"/>
    <w:rsid w:val="004A4694"/>
    <w:rsid w:val="004E5B74"/>
    <w:rsid w:val="004E7583"/>
    <w:rsid w:val="004F2F10"/>
    <w:rsid w:val="0052689D"/>
    <w:rsid w:val="0053426E"/>
    <w:rsid w:val="005342F5"/>
    <w:rsid w:val="00544980"/>
    <w:rsid w:val="005837E2"/>
    <w:rsid w:val="00583D17"/>
    <w:rsid w:val="005A7FC5"/>
    <w:rsid w:val="005C3003"/>
    <w:rsid w:val="005F7D84"/>
    <w:rsid w:val="00604FE7"/>
    <w:rsid w:val="006103C1"/>
    <w:rsid w:val="00676634"/>
    <w:rsid w:val="00685F87"/>
    <w:rsid w:val="00696A63"/>
    <w:rsid w:val="006F7017"/>
    <w:rsid w:val="007318B0"/>
    <w:rsid w:val="007574AC"/>
    <w:rsid w:val="0077134F"/>
    <w:rsid w:val="00783ED7"/>
    <w:rsid w:val="00797331"/>
    <w:rsid w:val="007A1972"/>
    <w:rsid w:val="007C6B92"/>
    <w:rsid w:val="00814E26"/>
    <w:rsid w:val="00842150"/>
    <w:rsid w:val="00872379"/>
    <w:rsid w:val="00875EB2"/>
    <w:rsid w:val="00876D78"/>
    <w:rsid w:val="008846E1"/>
    <w:rsid w:val="008E46CD"/>
    <w:rsid w:val="0090130F"/>
    <w:rsid w:val="00934A51"/>
    <w:rsid w:val="00944517"/>
    <w:rsid w:val="0096719D"/>
    <w:rsid w:val="0099468F"/>
    <w:rsid w:val="009A0BA1"/>
    <w:rsid w:val="009A5158"/>
    <w:rsid w:val="009A64E4"/>
    <w:rsid w:val="009B7BB3"/>
    <w:rsid w:val="009C6150"/>
    <w:rsid w:val="009D033D"/>
    <w:rsid w:val="009D2D3D"/>
    <w:rsid w:val="009E3699"/>
    <w:rsid w:val="009E462D"/>
    <w:rsid w:val="00A02BA7"/>
    <w:rsid w:val="00A435F7"/>
    <w:rsid w:val="00A46C64"/>
    <w:rsid w:val="00A65780"/>
    <w:rsid w:val="00AA0606"/>
    <w:rsid w:val="00AB2B5C"/>
    <w:rsid w:val="00AC2850"/>
    <w:rsid w:val="00AC76B7"/>
    <w:rsid w:val="00AF4755"/>
    <w:rsid w:val="00B11763"/>
    <w:rsid w:val="00B24142"/>
    <w:rsid w:val="00B532F5"/>
    <w:rsid w:val="00B549A0"/>
    <w:rsid w:val="00B57FDB"/>
    <w:rsid w:val="00B72AA2"/>
    <w:rsid w:val="00B77766"/>
    <w:rsid w:val="00B86FC9"/>
    <w:rsid w:val="00BA3627"/>
    <w:rsid w:val="00BC25D0"/>
    <w:rsid w:val="00BC5033"/>
    <w:rsid w:val="00C1149A"/>
    <w:rsid w:val="00C163B3"/>
    <w:rsid w:val="00C176D3"/>
    <w:rsid w:val="00C24D24"/>
    <w:rsid w:val="00C4387B"/>
    <w:rsid w:val="00C52782"/>
    <w:rsid w:val="00C84CDC"/>
    <w:rsid w:val="00C851E0"/>
    <w:rsid w:val="00C8579E"/>
    <w:rsid w:val="00CC29BA"/>
    <w:rsid w:val="00CE45BD"/>
    <w:rsid w:val="00CE5164"/>
    <w:rsid w:val="00D07A96"/>
    <w:rsid w:val="00D212CE"/>
    <w:rsid w:val="00D47CE8"/>
    <w:rsid w:val="00D57F37"/>
    <w:rsid w:val="00D71928"/>
    <w:rsid w:val="00D828D3"/>
    <w:rsid w:val="00D847CE"/>
    <w:rsid w:val="00D9512D"/>
    <w:rsid w:val="00DA3409"/>
    <w:rsid w:val="00DA3F1E"/>
    <w:rsid w:val="00DA64AE"/>
    <w:rsid w:val="00DE1ED3"/>
    <w:rsid w:val="00DE4175"/>
    <w:rsid w:val="00DF2A0A"/>
    <w:rsid w:val="00E165AF"/>
    <w:rsid w:val="00E5084B"/>
    <w:rsid w:val="00E56331"/>
    <w:rsid w:val="00E72E89"/>
    <w:rsid w:val="00EB13AB"/>
    <w:rsid w:val="00ED7512"/>
    <w:rsid w:val="00F117AE"/>
    <w:rsid w:val="00F17D79"/>
    <w:rsid w:val="00F366DF"/>
    <w:rsid w:val="00F45D15"/>
    <w:rsid w:val="00F45DB1"/>
    <w:rsid w:val="00F4667A"/>
    <w:rsid w:val="00F857CA"/>
    <w:rsid w:val="00F93A8E"/>
    <w:rsid w:val="00F93D5D"/>
    <w:rsid w:val="00FB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27DE"/>
  <w15:chartTrackingRefBased/>
  <w15:docId w15:val="{72BD1CB3-30D8-415E-B19B-44A3FCE7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E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E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E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E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E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E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E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E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E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E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E462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E462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E462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E462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E462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E462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E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E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E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E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E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E462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E462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E462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E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E462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E462D"/>
    <w:rPr>
      <w:b/>
      <w:bCs/>
      <w:smallCaps/>
      <w:color w:val="0F4761" w:themeColor="accent1" w:themeShade="BF"/>
      <w:spacing w:val="5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E369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E369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E3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6E21-7D40-4CCD-88EA-D8CE7AE7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1246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Václav Kučera</cp:lastModifiedBy>
  <cp:revision>152</cp:revision>
  <dcterms:created xsi:type="dcterms:W3CDTF">2024-05-09T07:35:00Z</dcterms:created>
  <dcterms:modified xsi:type="dcterms:W3CDTF">2024-05-16T13:23:00Z</dcterms:modified>
</cp:coreProperties>
</file>