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8EB5" w14:textId="63CC2DFE" w:rsidR="006538CE" w:rsidRDefault="006538CE" w:rsidP="006538C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</w:p>
    <w:p w14:paraId="0D3A9D7B" w14:textId="77777777" w:rsidR="006538CE" w:rsidRDefault="006538CE" w:rsidP="006538CE">
      <w:pPr>
        <w:spacing w:after="0"/>
        <w:jc w:val="center"/>
        <w:rPr>
          <w:b/>
          <w:bCs/>
          <w:sz w:val="28"/>
          <w:szCs w:val="28"/>
        </w:rPr>
      </w:pPr>
    </w:p>
    <w:p w14:paraId="7B200BD4" w14:textId="13F08568" w:rsidR="006538CE" w:rsidRDefault="006538CE" w:rsidP="006538CE">
      <w:pPr>
        <w:spacing w:after="0"/>
        <w:jc w:val="center"/>
        <w:rPr>
          <w:b/>
          <w:bCs/>
          <w:sz w:val="28"/>
          <w:szCs w:val="28"/>
        </w:rPr>
      </w:pPr>
      <w:r w:rsidRPr="006538CE">
        <w:rPr>
          <w:b/>
          <w:bCs/>
          <w:sz w:val="28"/>
          <w:szCs w:val="28"/>
        </w:rPr>
        <w:t>Paměti, rozdělení podle přístupu, schopnosti zápisu, určení, provedení, závislosti na napětí, realizace pamětí, statické, synchronní čtení dynamické paměti, organizace paměťových buněk, prokládání paměťových cyklů.</w:t>
      </w:r>
    </w:p>
    <w:p w14:paraId="7CA7FF54" w14:textId="77777777" w:rsidR="006538CE" w:rsidRPr="006538CE" w:rsidRDefault="006538CE" w:rsidP="006538CE">
      <w:pPr>
        <w:spacing w:after="0"/>
        <w:rPr>
          <w:b/>
          <w:bCs/>
          <w:sz w:val="28"/>
          <w:szCs w:val="28"/>
        </w:rPr>
      </w:pPr>
    </w:p>
    <w:p w14:paraId="5AA7FCEF" w14:textId="77777777" w:rsidR="006538CE" w:rsidRDefault="006538CE" w:rsidP="008A78A4">
      <w:pPr>
        <w:pStyle w:val="Odstavecseseznamem"/>
        <w:spacing w:after="0"/>
        <w:ind w:left="708"/>
      </w:pPr>
      <w:r w:rsidRPr="00BA3DD6">
        <w:rPr>
          <w:b/>
          <w:bCs/>
        </w:rPr>
        <w:t>Rozdělení podle přístupu</w:t>
      </w:r>
      <w:r>
        <w:t>:</w:t>
      </w:r>
    </w:p>
    <w:p w14:paraId="1772AC05" w14:textId="0CF4A93F" w:rsidR="006538CE" w:rsidRDefault="006538CE" w:rsidP="008A78A4">
      <w:pPr>
        <w:pStyle w:val="Odstavecseseznamem"/>
        <w:spacing w:after="0"/>
        <w:ind w:left="708"/>
      </w:pPr>
      <w:r w:rsidRPr="00042012">
        <w:t xml:space="preserve">Paměti s náhodným </w:t>
      </w:r>
      <w:r w:rsidRPr="00B47CA4">
        <w:t>přístupem (RAM)</w:t>
      </w:r>
      <w:r w:rsidR="00042012" w:rsidRPr="00B47CA4">
        <w:t xml:space="preserve"> </w:t>
      </w:r>
      <w:r w:rsidR="00D9759E">
        <w:t>–</w:t>
      </w:r>
      <w:r w:rsidR="00042012" w:rsidRPr="00B47CA4">
        <w:t xml:space="preserve"> </w:t>
      </w:r>
      <w:r w:rsidRPr="00B47CA4">
        <w:t>Data jsou čtena a zapisována náhodně, rychlejší</w:t>
      </w:r>
      <w:r w:rsidRPr="00BA3DD6">
        <w:t xml:space="preserve"> přístup, ale nejsou trvalé</w:t>
      </w:r>
    </w:p>
    <w:p w14:paraId="253DF3CA" w14:textId="31440294" w:rsidR="006538CE" w:rsidRDefault="008A78A4" w:rsidP="008A78A4">
      <w:pPr>
        <w:spacing w:after="0"/>
        <w:ind w:left="696"/>
      </w:pPr>
      <w:r w:rsidRPr="00B47CA4">
        <w:t>P</w:t>
      </w:r>
      <w:r w:rsidR="006538CE" w:rsidRPr="00B47CA4">
        <w:t>aměti se sekvenčním přístupem (např. pevné disky)</w:t>
      </w:r>
      <w:r w:rsidR="00B47CA4">
        <w:t xml:space="preserve"> </w:t>
      </w:r>
      <w:r w:rsidR="00D9759E">
        <w:t>–</w:t>
      </w:r>
      <w:r w:rsidR="006538CE" w:rsidRPr="00BA3DD6">
        <w:t xml:space="preserve"> Data jsou čtena nebo zapisována sekvenčně, pomalejší přístup, ale trvalé ukládání.</w:t>
      </w:r>
    </w:p>
    <w:p w14:paraId="41BC951C" w14:textId="77777777" w:rsidR="00B47CA4" w:rsidRPr="00BA3DD6" w:rsidRDefault="00B47CA4" w:rsidP="008A78A4">
      <w:pPr>
        <w:spacing w:after="0"/>
        <w:ind w:left="696"/>
      </w:pPr>
    </w:p>
    <w:p w14:paraId="32AE43D6" w14:textId="77777777" w:rsidR="00D9759E" w:rsidRDefault="006538CE" w:rsidP="008A78A4">
      <w:pPr>
        <w:pStyle w:val="Odstavecseseznamem"/>
        <w:spacing w:after="0"/>
        <w:ind w:left="708"/>
        <w:rPr>
          <w:b/>
          <w:bCs/>
        </w:rPr>
      </w:pPr>
      <w:r w:rsidRPr="00BA3DD6">
        <w:rPr>
          <w:b/>
          <w:bCs/>
        </w:rPr>
        <w:t>Schopnosti zápisu</w:t>
      </w:r>
      <w:r w:rsidR="00D9759E">
        <w:rPr>
          <w:b/>
          <w:bCs/>
        </w:rPr>
        <w:t>:</w:t>
      </w:r>
    </w:p>
    <w:p w14:paraId="54BE5A28" w14:textId="1DF93FC4" w:rsidR="006538CE" w:rsidRDefault="006538CE" w:rsidP="008A78A4">
      <w:pPr>
        <w:pStyle w:val="Odstavecseseznamem"/>
        <w:spacing w:after="0"/>
        <w:ind w:left="708"/>
      </w:pPr>
      <w:r w:rsidRPr="00D9759E">
        <w:t>Čitelná a zapisovatelná (RAM)</w:t>
      </w:r>
      <w:r w:rsidR="00D9759E">
        <w:t xml:space="preserve"> </w:t>
      </w:r>
      <w:r w:rsidR="00D9759E">
        <w:t>–</w:t>
      </w:r>
      <w:r w:rsidR="00D9759E">
        <w:t xml:space="preserve"> </w:t>
      </w:r>
      <w:r w:rsidRPr="00BA3DD6">
        <w:t>Umožňuje čtení a zápis</w:t>
      </w:r>
      <w:r>
        <w:t xml:space="preserve">, </w:t>
      </w:r>
    </w:p>
    <w:p w14:paraId="025BC8D4" w14:textId="3147A13C" w:rsidR="00D9759E" w:rsidRPr="00BA3DD6" w:rsidRDefault="006538CE" w:rsidP="00D9759E">
      <w:pPr>
        <w:pStyle w:val="Odstavecseseznamem"/>
        <w:spacing w:after="0"/>
        <w:ind w:left="708"/>
      </w:pPr>
      <w:r w:rsidRPr="00D9759E">
        <w:t>pouze pro čtení (ROM)</w:t>
      </w:r>
      <w:r w:rsidR="00D9759E">
        <w:t xml:space="preserve"> </w:t>
      </w:r>
      <w:r w:rsidR="00D9759E">
        <w:t>–</w:t>
      </w:r>
      <w:r w:rsidR="00D9759E">
        <w:t xml:space="preserve"> </w:t>
      </w:r>
      <w:r w:rsidRPr="00BA3DD6">
        <w:t>Ukládá data, ale nelze je měnit.</w:t>
      </w:r>
      <w:r w:rsidR="00D9759E">
        <w:t xml:space="preserve">  </w:t>
      </w:r>
    </w:p>
    <w:p w14:paraId="40C814EB" w14:textId="77777777" w:rsidR="00D9759E" w:rsidRDefault="00D9759E" w:rsidP="00D9759E">
      <w:pPr>
        <w:pStyle w:val="Odstavecseseznamem"/>
        <w:spacing w:after="0"/>
        <w:ind w:left="708"/>
        <w:rPr>
          <w:b/>
          <w:bCs/>
        </w:rPr>
      </w:pPr>
    </w:p>
    <w:p w14:paraId="57C6C6E3" w14:textId="02102780" w:rsidR="00D9759E" w:rsidRDefault="006538CE" w:rsidP="00D9759E">
      <w:pPr>
        <w:pStyle w:val="Odstavecseseznamem"/>
        <w:spacing w:after="0"/>
        <w:ind w:left="708"/>
      </w:pPr>
      <w:r w:rsidRPr="00B378A0">
        <w:rPr>
          <w:b/>
          <w:bCs/>
        </w:rPr>
        <w:t>Určení</w:t>
      </w:r>
      <w:r w:rsidR="00D9759E">
        <w:t>:</w:t>
      </w:r>
    </w:p>
    <w:p w14:paraId="101FFF10" w14:textId="18E30E9D" w:rsidR="00D9759E" w:rsidRPr="00D9759E" w:rsidRDefault="006538CE" w:rsidP="008A78A4">
      <w:pPr>
        <w:pStyle w:val="Odstavecseseznamem"/>
        <w:spacing w:after="0"/>
        <w:ind w:left="708"/>
      </w:pPr>
      <w:r w:rsidRPr="00D9759E">
        <w:t>vnitřní (registry)</w:t>
      </w:r>
      <w:r w:rsidR="00D9759E">
        <w:t xml:space="preserve"> </w:t>
      </w:r>
      <w:r w:rsidR="00D9759E" w:rsidRPr="00D9759E">
        <w:t>–</w:t>
      </w:r>
      <w:r w:rsidRPr="00D9759E">
        <w:t xml:space="preserve"> Umístěny na čipu procesoru, </w:t>
      </w:r>
    </w:p>
    <w:p w14:paraId="78094C3A" w14:textId="7F2B447F" w:rsidR="006538CE" w:rsidRPr="00F075A7" w:rsidRDefault="006538CE" w:rsidP="008A78A4">
      <w:pPr>
        <w:pStyle w:val="Odstavecseseznamem"/>
        <w:spacing w:after="0"/>
        <w:ind w:left="708"/>
        <w:rPr>
          <w:b/>
          <w:bCs/>
        </w:rPr>
      </w:pPr>
      <w:r w:rsidRPr="00D9759E">
        <w:t>externí (RAM, ROM)</w:t>
      </w:r>
      <w:r w:rsidR="00957B1C">
        <w:t xml:space="preserve"> </w:t>
      </w:r>
      <w:r w:rsidR="00957B1C">
        <w:t>–</w:t>
      </w:r>
      <w:r w:rsidRPr="00D9759E">
        <w:t xml:space="preserve"> Mimo</w:t>
      </w:r>
      <w:r w:rsidR="00957B1C">
        <w:t xml:space="preserve"> </w:t>
      </w:r>
      <w:r w:rsidRPr="00D9759E">
        <w:t>čip procesoru</w:t>
      </w:r>
      <w:r w:rsidRPr="00B378A0">
        <w:t>.</w:t>
      </w:r>
    </w:p>
    <w:p w14:paraId="3904F987" w14:textId="77777777" w:rsidR="00D9759E" w:rsidRDefault="00D9759E" w:rsidP="008A78A4">
      <w:pPr>
        <w:spacing w:after="0"/>
        <w:ind w:left="696"/>
        <w:rPr>
          <w:b/>
          <w:bCs/>
        </w:rPr>
      </w:pPr>
    </w:p>
    <w:p w14:paraId="1EC579F0" w14:textId="77777777" w:rsidR="00957B1C" w:rsidRDefault="006538CE" w:rsidP="008A78A4">
      <w:pPr>
        <w:spacing w:after="0"/>
        <w:ind w:left="696"/>
        <w:rPr>
          <w:b/>
          <w:bCs/>
        </w:rPr>
      </w:pPr>
      <w:r w:rsidRPr="00F075A7">
        <w:rPr>
          <w:b/>
          <w:bCs/>
        </w:rPr>
        <w:t>Provedení</w:t>
      </w:r>
      <w:r w:rsidR="00957B1C">
        <w:rPr>
          <w:b/>
          <w:bCs/>
        </w:rPr>
        <w:t>:</w:t>
      </w:r>
    </w:p>
    <w:p w14:paraId="378380D6" w14:textId="77777777" w:rsidR="00957B1C" w:rsidRPr="00957B1C" w:rsidRDefault="006538CE" w:rsidP="008A78A4">
      <w:pPr>
        <w:spacing w:after="0"/>
        <w:ind w:left="696"/>
      </w:pPr>
      <w:r w:rsidRPr="00957B1C">
        <w:t>Polovodičové paměti (DRAM, SRAM)</w:t>
      </w:r>
    </w:p>
    <w:p w14:paraId="03756B99" w14:textId="293EC83D" w:rsidR="00957B1C" w:rsidRDefault="006538CE" w:rsidP="008A78A4">
      <w:pPr>
        <w:spacing w:after="0"/>
        <w:ind w:left="696"/>
      </w:pPr>
      <w:r w:rsidRPr="00957B1C">
        <w:t>Magnetické paměti (např. pevné disky)</w:t>
      </w:r>
      <w:r w:rsidR="00957B1C" w:rsidRPr="00957B1C">
        <w:t xml:space="preserve"> </w:t>
      </w:r>
      <w:r w:rsidR="00957B1C">
        <w:t>–</w:t>
      </w:r>
      <w:r w:rsidRPr="00F075A7">
        <w:t xml:space="preserve"> Ukládají data pomocí magnetických polí.</w:t>
      </w:r>
    </w:p>
    <w:p w14:paraId="17BE5212" w14:textId="2B999C03" w:rsidR="006538CE" w:rsidRDefault="006538CE" w:rsidP="008A78A4">
      <w:pPr>
        <w:spacing w:after="0"/>
        <w:ind w:left="696"/>
      </w:pPr>
      <w:r w:rsidRPr="00957B1C">
        <w:t>Optické paměti (CD, DVD)</w:t>
      </w:r>
      <w:r w:rsidR="00957B1C" w:rsidRPr="00957B1C">
        <w:t xml:space="preserve"> </w:t>
      </w:r>
      <w:r w:rsidR="00957B1C">
        <w:t>–</w:t>
      </w:r>
      <w:r w:rsidR="00957B1C">
        <w:t xml:space="preserve"> </w:t>
      </w:r>
      <w:r w:rsidRPr="00F075A7">
        <w:t>Ukládají data pomocí laserového záření.</w:t>
      </w:r>
    </w:p>
    <w:p w14:paraId="4C17C5B9" w14:textId="77777777" w:rsidR="0085359A" w:rsidRPr="00F075A7" w:rsidRDefault="0085359A" w:rsidP="008A78A4">
      <w:pPr>
        <w:spacing w:after="0"/>
        <w:ind w:left="696"/>
        <w:rPr>
          <w:b/>
          <w:bCs/>
        </w:rPr>
      </w:pPr>
    </w:p>
    <w:p w14:paraId="61131E6B" w14:textId="77777777" w:rsidR="0085359A" w:rsidRPr="00910357" w:rsidRDefault="006538CE" w:rsidP="008A78A4">
      <w:pPr>
        <w:pStyle w:val="Odstavecseseznamem"/>
        <w:spacing w:after="0"/>
        <w:ind w:left="708"/>
        <w:rPr>
          <w:b/>
          <w:bCs/>
        </w:rPr>
      </w:pPr>
      <w:r w:rsidRPr="00910357">
        <w:rPr>
          <w:b/>
          <w:bCs/>
        </w:rPr>
        <w:t>Závislost na napětí</w:t>
      </w:r>
      <w:r w:rsidR="0085359A" w:rsidRPr="00910357">
        <w:rPr>
          <w:b/>
          <w:bCs/>
        </w:rPr>
        <w:t>:</w:t>
      </w:r>
    </w:p>
    <w:p w14:paraId="7B5F3FE5" w14:textId="579A141D" w:rsidR="006538CE" w:rsidRPr="0085359A" w:rsidRDefault="006538CE" w:rsidP="008A78A4">
      <w:pPr>
        <w:pStyle w:val="Odstavecseseznamem"/>
        <w:spacing w:after="0"/>
        <w:ind w:left="708"/>
        <w:rPr>
          <w:b/>
          <w:bCs/>
        </w:rPr>
      </w:pPr>
      <w:r w:rsidRPr="0085359A">
        <w:t>Volatilní paměti (RAM)</w:t>
      </w:r>
      <w:r w:rsidR="00910357">
        <w:t xml:space="preserve"> </w:t>
      </w:r>
      <w:r w:rsidR="00910357">
        <w:t>–</w:t>
      </w:r>
      <w:r w:rsidRPr="0085359A">
        <w:t xml:space="preserve"> Data jsou ztracena při vypnutí napájení.</w:t>
      </w:r>
    </w:p>
    <w:p w14:paraId="10233FB6" w14:textId="06BC31CD" w:rsidR="006538CE" w:rsidRPr="0085359A" w:rsidRDefault="006538CE" w:rsidP="008A78A4">
      <w:pPr>
        <w:pStyle w:val="Odstavecseseznamem"/>
        <w:spacing w:after="0"/>
        <w:ind w:left="708"/>
      </w:pPr>
      <w:r w:rsidRPr="0085359A">
        <w:t>Nevolatilní paměti (ROM, F</w:t>
      </w:r>
      <w:r w:rsidR="00910357">
        <w:t>l</w:t>
      </w:r>
      <w:r w:rsidRPr="0085359A">
        <w:t>ash)</w:t>
      </w:r>
      <w:r w:rsidR="00910357">
        <w:t xml:space="preserve"> </w:t>
      </w:r>
      <w:r w:rsidR="00910357">
        <w:t>–</w:t>
      </w:r>
      <w:r w:rsidRPr="0085359A">
        <w:t xml:space="preserve"> Data jsou trvale uložena i při vypnutém napájení.</w:t>
      </w:r>
    </w:p>
    <w:p w14:paraId="74FEC3ED" w14:textId="77777777" w:rsidR="0085359A" w:rsidRPr="007C4BFB" w:rsidRDefault="0085359A" w:rsidP="008A78A4">
      <w:pPr>
        <w:pStyle w:val="Odstavecseseznamem"/>
        <w:spacing w:after="0"/>
        <w:ind w:left="708"/>
      </w:pPr>
    </w:p>
    <w:p w14:paraId="2C5894E0" w14:textId="77777777" w:rsidR="00910357" w:rsidRPr="00910357" w:rsidRDefault="006538CE" w:rsidP="008A78A4">
      <w:pPr>
        <w:pStyle w:val="Odstavecseseznamem"/>
        <w:spacing w:after="0"/>
        <w:ind w:left="708"/>
        <w:rPr>
          <w:b/>
          <w:bCs/>
        </w:rPr>
      </w:pPr>
      <w:r w:rsidRPr="00910357">
        <w:rPr>
          <w:b/>
          <w:bCs/>
        </w:rPr>
        <w:t>Realizace pamětí</w:t>
      </w:r>
      <w:r w:rsidR="00910357" w:rsidRPr="00910357">
        <w:rPr>
          <w:b/>
          <w:bCs/>
        </w:rPr>
        <w:t>:</w:t>
      </w:r>
    </w:p>
    <w:p w14:paraId="334FE4FC" w14:textId="574E046E" w:rsidR="006538CE" w:rsidRPr="00DF41B7" w:rsidRDefault="006538CE" w:rsidP="008A78A4">
      <w:pPr>
        <w:pStyle w:val="Odstavecseseznamem"/>
        <w:spacing w:after="0"/>
        <w:ind w:left="708"/>
      </w:pPr>
      <w:r w:rsidRPr="00DF41B7">
        <w:rPr>
          <w:u w:val="single"/>
        </w:rPr>
        <w:t>Statická paměť (SRAM)</w:t>
      </w:r>
      <w:r w:rsidR="00910357">
        <w:rPr>
          <w:u w:val="single"/>
        </w:rPr>
        <w:t xml:space="preserve"> </w:t>
      </w:r>
      <w:r w:rsidR="00910357">
        <w:t>–</w:t>
      </w:r>
      <w:r w:rsidR="00910357">
        <w:t xml:space="preserve"> </w:t>
      </w:r>
      <w:r w:rsidRPr="00DF41B7">
        <w:t>Uchovává data bez opakované obnovy</w:t>
      </w:r>
      <w:r>
        <w:t>,</w:t>
      </w:r>
    </w:p>
    <w:p w14:paraId="1B107669" w14:textId="7CDD77E8" w:rsidR="006538CE" w:rsidRDefault="006538CE" w:rsidP="008A78A4">
      <w:pPr>
        <w:pStyle w:val="Odstavecseseznamem"/>
        <w:spacing w:after="0"/>
        <w:ind w:left="708"/>
      </w:pPr>
      <w:r w:rsidRPr="00DF41B7">
        <w:rPr>
          <w:u w:val="single"/>
        </w:rPr>
        <w:t>Dynamická paměť (DRAM)</w:t>
      </w:r>
      <w:r w:rsidR="00910357" w:rsidRPr="00910357">
        <w:t xml:space="preserve"> </w:t>
      </w:r>
      <w:r w:rsidR="00910357">
        <w:t>–</w:t>
      </w:r>
      <w:r w:rsidR="00910357">
        <w:t xml:space="preserve"> </w:t>
      </w:r>
      <w:r w:rsidRPr="00DF41B7">
        <w:t>Vyžaduje periodickou obnovu dat.</w:t>
      </w:r>
    </w:p>
    <w:p w14:paraId="4DCED52D" w14:textId="77777777" w:rsidR="00B614AC" w:rsidRPr="00DF41B7" w:rsidRDefault="00B614AC" w:rsidP="008A78A4">
      <w:pPr>
        <w:pStyle w:val="Odstavecseseznamem"/>
        <w:spacing w:after="0"/>
        <w:ind w:left="708"/>
      </w:pPr>
    </w:p>
    <w:p w14:paraId="619B4BF8" w14:textId="77777777" w:rsidR="006538CE" w:rsidRPr="00C954A8" w:rsidRDefault="006538CE" w:rsidP="008A78A4">
      <w:pPr>
        <w:pStyle w:val="Odstavecseseznamem"/>
        <w:spacing w:after="0"/>
        <w:ind w:left="708"/>
        <w:rPr>
          <w:b/>
          <w:bCs/>
        </w:rPr>
      </w:pPr>
      <w:r w:rsidRPr="00162391">
        <w:rPr>
          <w:b/>
          <w:bCs/>
        </w:rPr>
        <w:t>Synchronní čtení dynamické paměti</w:t>
      </w:r>
      <w:r>
        <w:rPr>
          <w:b/>
          <w:bCs/>
        </w:rPr>
        <w:t xml:space="preserve"> </w:t>
      </w:r>
      <w:r w:rsidRPr="003A4A97">
        <w:t>– Čtení je synchronizováno s hodinovým signálem</w:t>
      </w:r>
    </w:p>
    <w:p w14:paraId="01CAD519" w14:textId="77777777" w:rsidR="00B614AC" w:rsidRDefault="00B614AC" w:rsidP="008A78A4">
      <w:pPr>
        <w:pStyle w:val="Odstavecseseznamem"/>
        <w:spacing w:after="0"/>
        <w:ind w:left="708"/>
        <w:rPr>
          <w:b/>
          <w:bCs/>
        </w:rPr>
      </w:pPr>
    </w:p>
    <w:p w14:paraId="1DBE6148" w14:textId="5A22BD73" w:rsidR="006538CE" w:rsidRPr="00C954A8" w:rsidRDefault="006538CE" w:rsidP="008A78A4">
      <w:pPr>
        <w:pStyle w:val="Odstavecseseznamem"/>
        <w:spacing w:after="0"/>
        <w:ind w:left="708"/>
      </w:pPr>
      <w:r w:rsidRPr="00162391">
        <w:rPr>
          <w:b/>
          <w:bCs/>
        </w:rPr>
        <w:t>Organizace paměťových buněk</w:t>
      </w:r>
      <w:r>
        <w:rPr>
          <w:b/>
          <w:bCs/>
        </w:rPr>
        <w:t xml:space="preserve"> </w:t>
      </w:r>
      <w:r w:rsidRPr="00C954A8">
        <w:t xml:space="preserve">– </w:t>
      </w:r>
      <w:r w:rsidRPr="00C954A8">
        <w:rPr>
          <w:u w:val="single"/>
        </w:rPr>
        <w:t>bitová</w:t>
      </w:r>
      <w:r w:rsidRPr="00C954A8">
        <w:t xml:space="preserve"> organizace, </w:t>
      </w:r>
      <w:r w:rsidRPr="00C954A8">
        <w:rPr>
          <w:u w:val="single"/>
        </w:rPr>
        <w:t>bajtová</w:t>
      </w:r>
      <w:r w:rsidRPr="00C954A8">
        <w:t xml:space="preserve"> organizace, </w:t>
      </w:r>
      <w:r w:rsidRPr="00C954A8">
        <w:rPr>
          <w:u w:val="single"/>
        </w:rPr>
        <w:t>slovní</w:t>
      </w:r>
      <w:r w:rsidRPr="00C954A8">
        <w:t xml:space="preserve"> organizace</w:t>
      </w:r>
    </w:p>
    <w:p w14:paraId="70647D2B" w14:textId="77777777" w:rsidR="00B614AC" w:rsidRDefault="00B614AC" w:rsidP="008A78A4">
      <w:pPr>
        <w:pStyle w:val="Odstavecseseznamem"/>
        <w:spacing w:after="0"/>
        <w:ind w:left="708"/>
        <w:rPr>
          <w:b/>
          <w:bCs/>
        </w:rPr>
      </w:pPr>
    </w:p>
    <w:p w14:paraId="3858133F" w14:textId="49C06973" w:rsidR="006538CE" w:rsidRPr="00FE4BA5" w:rsidRDefault="006538CE" w:rsidP="00FE4BA5">
      <w:pPr>
        <w:pStyle w:val="Odstavecseseznamem"/>
        <w:spacing w:after="0"/>
        <w:ind w:left="708"/>
        <w:rPr>
          <w:b/>
          <w:bCs/>
        </w:rPr>
      </w:pPr>
      <w:r w:rsidRPr="00162391">
        <w:rPr>
          <w:b/>
          <w:bCs/>
        </w:rPr>
        <w:t>Prokládání paměťových cyklů:</w:t>
      </w:r>
      <w:r w:rsidRPr="00C21A9E">
        <w:rPr>
          <w:noProof/>
        </w:rPr>
        <w:drawing>
          <wp:anchor distT="0" distB="0" distL="114300" distR="114300" simplePos="0" relativeHeight="251658240" behindDoc="0" locked="0" layoutInCell="1" allowOverlap="1" wp14:anchorId="2F6BD543" wp14:editId="469AB74A">
            <wp:simplePos x="1350818" y="8194964"/>
            <wp:positionH relativeFrom="margin">
              <wp:align>center</wp:align>
            </wp:positionH>
            <wp:positionV relativeFrom="margin">
              <wp:align>bottom</wp:align>
            </wp:positionV>
            <wp:extent cx="5082540" cy="1002411"/>
            <wp:effectExtent l="0" t="0" r="0" b="0"/>
            <wp:wrapSquare wrapText="bothSides"/>
            <wp:docPr id="1336633048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33048" name="Obrázek 1" descr="Obsah obrázku text, snímek obrazovky, Písmo, číslo&#10;&#10;Popis byl vytvořen automaticky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8"/>
                    <a:stretch/>
                  </pic:blipFill>
                  <pic:spPr bwMode="auto">
                    <a:xfrm>
                      <a:off x="0" y="0"/>
                      <a:ext cx="5082540" cy="100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A8FCC1" w14:textId="39E6482C" w:rsidR="0072128C" w:rsidRDefault="006538CE" w:rsidP="00FE4BA5">
      <w:pPr>
        <w:pStyle w:val="Odstavecseseznamem"/>
        <w:spacing w:after="0"/>
        <w:ind w:left="708"/>
      </w:pPr>
      <w:r w:rsidRPr="0074761D">
        <w:t>Prokládaná paměť je rozdělena do oddělených částí, nazývaných banky, které pracují paralelně. Všechny banky sdílí jedno rozhraní</w:t>
      </w:r>
      <w:r>
        <w:t>. Lz</w:t>
      </w:r>
      <w:r w:rsidRPr="00F94278">
        <w:t>e spouštět přenosy s překryvem, což zvyšuje efektivitu</w:t>
      </w:r>
    </w:p>
    <w:sectPr w:rsidR="00721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7580"/>
    <w:multiLevelType w:val="hybridMultilevel"/>
    <w:tmpl w:val="2430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51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FA8"/>
    <w:rsid w:val="00042012"/>
    <w:rsid w:val="00585F86"/>
    <w:rsid w:val="006538CE"/>
    <w:rsid w:val="0072128C"/>
    <w:rsid w:val="0085359A"/>
    <w:rsid w:val="008A78A4"/>
    <w:rsid w:val="00910357"/>
    <w:rsid w:val="00957B1C"/>
    <w:rsid w:val="00B47CA4"/>
    <w:rsid w:val="00B614AC"/>
    <w:rsid w:val="00D12789"/>
    <w:rsid w:val="00D9759E"/>
    <w:rsid w:val="00F46FA8"/>
    <w:rsid w:val="00FC24F6"/>
    <w:rsid w:val="00F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9002"/>
  <w15:chartTrackingRefBased/>
  <w15:docId w15:val="{5E2CBEE5-28B8-4116-8246-0459C90A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538C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5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11</cp:revision>
  <dcterms:created xsi:type="dcterms:W3CDTF">2024-01-09T09:08:00Z</dcterms:created>
  <dcterms:modified xsi:type="dcterms:W3CDTF">2024-01-09T09:17:00Z</dcterms:modified>
</cp:coreProperties>
</file>