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7E83E3" w14:textId="006F50B5" w:rsidR="00D44CC6" w:rsidRPr="0069774E" w:rsidRDefault="00D44CC6" w:rsidP="0069774E">
      <w:pPr>
        <w:ind w:left="360" w:hanging="360"/>
        <w:rPr>
          <w:b/>
          <w:bCs/>
          <w:sz w:val="28"/>
          <w:szCs w:val="28"/>
        </w:rPr>
      </w:pPr>
      <w:r w:rsidRPr="0069774E">
        <w:rPr>
          <w:b/>
          <w:bCs/>
          <w:sz w:val="28"/>
          <w:szCs w:val="28"/>
        </w:rPr>
        <w:t xml:space="preserve">10 - </w:t>
      </w:r>
      <w:r w:rsidRPr="0069774E">
        <w:rPr>
          <w:b/>
          <w:bCs/>
          <w:sz w:val="28"/>
          <w:szCs w:val="28"/>
        </w:rPr>
        <w:t>Protokoly síťové vrstvy – IPv4, IPv6, ICMP, IGMP</w:t>
      </w:r>
    </w:p>
    <w:p w14:paraId="5C160AC5" w14:textId="77777777" w:rsidR="00295709" w:rsidRDefault="00A243C7" w:rsidP="00295709">
      <w:r w:rsidRPr="00D44CC6">
        <w:rPr>
          <w:b/>
          <w:bCs/>
        </w:rPr>
        <w:t>IPv4</w:t>
      </w:r>
    </w:p>
    <w:p w14:paraId="471F29D1" w14:textId="62C68C56" w:rsidR="00D44CC6" w:rsidRDefault="00806466" w:rsidP="00295709">
      <w:pPr>
        <w:pStyle w:val="Odstavecseseznamem"/>
        <w:numPr>
          <w:ilvl w:val="0"/>
          <w:numId w:val="2"/>
        </w:numPr>
      </w:pPr>
      <w:proofErr w:type="spellStart"/>
      <w:r>
        <w:t>Conectionless</w:t>
      </w:r>
      <w:proofErr w:type="spellEnd"/>
      <w:r w:rsidR="00295709">
        <w:t xml:space="preserve"> – </w:t>
      </w:r>
      <w:r w:rsidR="0099042F">
        <w:t>Přenáší packety bez navázání spojení</w:t>
      </w:r>
    </w:p>
    <w:p w14:paraId="09A356DE" w14:textId="61AF1A50" w:rsidR="00D44CC6" w:rsidRDefault="00806466" w:rsidP="00597F28">
      <w:pPr>
        <w:pStyle w:val="Odstavecseseznamem"/>
        <w:numPr>
          <w:ilvl w:val="0"/>
          <w:numId w:val="2"/>
        </w:numPr>
      </w:pPr>
      <w:r>
        <w:t xml:space="preserve">Best </w:t>
      </w:r>
      <w:proofErr w:type="spellStart"/>
      <w:r>
        <w:t>effort</w:t>
      </w:r>
      <w:proofErr w:type="spellEnd"/>
      <w:r w:rsidR="00295709">
        <w:t xml:space="preserve"> – </w:t>
      </w:r>
      <w:r w:rsidR="0099042F">
        <w:t>Nezaručuje doručení, zachování pořadí, duplicitu packetů</w:t>
      </w:r>
    </w:p>
    <w:p w14:paraId="5D70A6AE" w14:textId="63BFAC24" w:rsidR="00D44CC6" w:rsidRDefault="00806466" w:rsidP="00597F28">
      <w:pPr>
        <w:pStyle w:val="Odstavecseseznamem"/>
        <w:numPr>
          <w:ilvl w:val="0"/>
          <w:numId w:val="2"/>
        </w:numPr>
      </w:pPr>
      <w:r>
        <w:t>Media independent</w:t>
      </w:r>
      <w:r w:rsidR="00295709">
        <w:t xml:space="preserve"> – </w:t>
      </w:r>
      <w:r>
        <w:t>Pracuje nezávisle na přenosném médiu</w:t>
      </w:r>
    </w:p>
    <w:p w14:paraId="3206739C" w14:textId="77777777" w:rsidR="00D44CC6" w:rsidRDefault="00C0723F" w:rsidP="00D44CC6">
      <w:pPr>
        <w:pStyle w:val="Odstavecseseznamem"/>
        <w:numPr>
          <w:ilvl w:val="0"/>
          <w:numId w:val="2"/>
        </w:numPr>
      </w:pPr>
      <w:r>
        <w:t>Jeho adresa má 32 bitů</w:t>
      </w:r>
    </w:p>
    <w:p w14:paraId="54F50D90" w14:textId="62E6AAD7" w:rsidR="00CA254B" w:rsidRDefault="002052CD" w:rsidP="00F82038">
      <w:pPr>
        <w:pStyle w:val="Odstavecseseznamem"/>
        <w:numPr>
          <w:ilvl w:val="0"/>
          <w:numId w:val="2"/>
        </w:numPr>
      </w:pPr>
      <w:r>
        <w:t>fragmentace a znovu</w:t>
      </w:r>
      <w:r w:rsidR="00BC22CF">
        <w:t xml:space="preserve"> </w:t>
      </w:r>
      <w:r>
        <w:t>sestavení paketů</w:t>
      </w:r>
      <w:r w:rsidR="00825809">
        <w:t xml:space="preserve">, paket může být fragmentován vícekrát, složen je na </w:t>
      </w:r>
      <w:r w:rsidR="00CA254B">
        <w:t>cílové</w:t>
      </w:r>
      <w:r w:rsidR="00825809">
        <w:t xml:space="preserve"> stanici</w:t>
      </w:r>
    </w:p>
    <w:p w14:paraId="56B317D5" w14:textId="77777777" w:rsidR="00D44CC6" w:rsidRDefault="00A243C7" w:rsidP="00D44CC6">
      <w:pPr>
        <w:rPr>
          <w:b/>
          <w:bCs/>
        </w:rPr>
      </w:pPr>
      <w:r w:rsidRPr="00D44CC6">
        <w:rPr>
          <w:b/>
          <w:bCs/>
        </w:rPr>
        <w:t>IPv6</w:t>
      </w:r>
    </w:p>
    <w:p w14:paraId="5C2B02E5" w14:textId="35414E37" w:rsidR="00220F47" w:rsidRPr="00220F47" w:rsidRDefault="001D2E62" w:rsidP="00220F47">
      <w:pPr>
        <w:pStyle w:val="Odstavecseseznamem"/>
        <w:numPr>
          <w:ilvl w:val="0"/>
          <w:numId w:val="2"/>
        </w:numPr>
        <w:rPr>
          <w:b/>
          <w:bCs/>
        </w:rPr>
      </w:pPr>
      <w:r>
        <w:t>pokrývá nedostatek adres u IPv4</w:t>
      </w:r>
      <w:r w:rsidR="00220F47">
        <w:t>, adresní prostor by měl vystačit (</w:t>
      </w:r>
      <w:proofErr w:type="spellStart"/>
      <w:r w:rsidR="00220F47">
        <w:t>pokudmožno</w:t>
      </w:r>
      <w:proofErr w:type="spellEnd"/>
      <w:r w:rsidR="00220F47">
        <w:t>) navždy</w:t>
      </w:r>
    </w:p>
    <w:p w14:paraId="48059209" w14:textId="58404690" w:rsidR="00220F47" w:rsidRPr="006135ED" w:rsidRDefault="006135ED" w:rsidP="00220F47">
      <w:pPr>
        <w:pStyle w:val="Odstavecseseznamem"/>
        <w:numPr>
          <w:ilvl w:val="0"/>
          <w:numId w:val="2"/>
        </w:numPr>
        <w:rPr>
          <w:b/>
          <w:bCs/>
        </w:rPr>
      </w:pPr>
      <w:proofErr w:type="spellStart"/>
      <w:r>
        <w:t>unicast</w:t>
      </w:r>
      <w:proofErr w:type="spellEnd"/>
      <w:r>
        <w:t xml:space="preserve">, </w:t>
      </w:r>
      <w:proofErr w:type="spellStart"/>
      <w:r>
        <w:t>multicast</w:t>
      </w:r>
      <w:proofErr w:type="spellEnd"/>
      <w:r>
        <w:t xml:space="preserve"> a </w:t>
      </w:r>
      <w:proofErr w:type="spellStart"/>
      <w:r>
        <w:t>anycast</w:t>
      </w:r>
      <w:proofErr w:type="spellEnd"/>
      <w:r>
        <w:t xml:space="preserve"> adresy</w:t>
      </w:r>
    </w:p>
    <w:p w14:paraId="0DE7B4FF" w14:textId="2F1F80F2" w:rsidR="006135ED" w:rsidRPr="00250787" w:rsidRDefault="00250787" w:rsidP="00220F47">
      <w:pPr>
        <w:pStyle w:val="Odstavecseseznamem"/>
        <w:numPr>
          <w:ilvl w:val="0"/>
          <w:numId w:val="2"/>
        </w:numPr>
        <w:rPr>
          <w:b/>
          <w:bCs/>
        </w:rPr>
      </w:pPr>
      <w:r>
        <w:t>jednotné adresní schéma pro internet i vnitřní sítě</w:t>
      </w:r>
    </w:p>
    <w:p w14:paraId="037FF559" w14:textId="7EFF3AC6" w:rsidR="00250787" w:rsidRPr="00AB0666" w:rsidRDefault="00225276" w:rsidP="00220F47">
      <w:pPr>
        <w:pStyle w:val="Odstavecseseznamem"/>
        <w:numPr>
          <w:ilvl w:val="0"/>
          <w:numId w:val="2"/>
        </w:numPr>
        <w:rPr>
          <w:b/>
          <w:bCs/>
        </w:rPr>
      </w:pPr>
      <w:r>
        <w:t xml:space="preserve">větší zabezpečení (sledování cesty, </w:t>
      </w:r>
      <w:proofErr w:type="gramStart"/>
      <w:r>
        <w:t>šifrování,</w:t>
      </w:r>
      <w:proofErr w:type="gramEnd"/>
      <w:r>
        <w:t xml:space="preserve"> atd.)</w:t>
      </w:r>
    </w:p>
    <w:p w14:paraId="034F17E9" w14:textId="4FCF8E0B" w:rsidR="00AB0666" w:rsidRPr="00FF6EFD" w:rsidRDefault="00AB0666" w:rsidP="00220F47">
      <w:pPr>
        <w:pStyle w:val="Odstavecseseznamem"/>
        <w:numPr>
          <w:ilvl w:val="0"/>
          <w:numId w:val="2"/>
        </w:numPr>
        <w:rPr>
          <w:b/>
          <w:bCs/>
        </w:rPr>
      </w:pPr>
      <w:r>
        <w:t xml:space="preserve">automatická </w:t>
      </w:r>
      <w:proofErr w:type="spellStart"/>
      <w:r>
        <w:t>konifgurace</w:t>
      </w:r>
      <w:proofErr w:type="spellEnd"/>
      <w:r>
        <w:t xml:space="preserve"> (</w:t>
      </w:r>
      <w:proofErr w:type="spellStart"/>
      <w:r>
        <w:t>plug</w:t>
      </w:r>
      <w:proofErr w:type="spellEnd"/>
      <w:r>
        <w:t xml:space="preserve"> and play)</w:t>
      </w:r>
    </w:p>
    <w:p w14:paraId="38BCF6DB" w14:textId="3BCAE31D" w:rsidR="00FF6EFD" w:rsidRPr="00220F47" w:rsidRDefault="00FF6EFD" w:rsidP="00220F47">
      <w:pPr>
        <w:pStyle w:val="Odstavecseseznamem"/>
        <w:numPr>
          <w:ilvl w:val="0"/>
          <w:numId w:val="2"/>
        </w:numPr>
        <w:rPr>
          <w:b/>
          <w:bCs/>
        </w:rPr>
      </w:pPr>
      <w:r>
        <w:t>podpora pro služby se zajištěnou kvalitou</w:t>
      </w:r>
    </w:p>
    <w:p w14:paraId="083FF6BC" w14:textId="1C34E4DB" w:rsidR="00533617" w:rsidRPr="00533617" w:rsidRDefault="00C0723F" w:rsidP="00533617">
      <w:pPr>
        <w:pStyle w:val="Odstavecseseznamem"/>
        <w:numPr>
          <w:ilvl w:val="0"/>
          <w:numId w:val="2"/>
        </w:numPr>
        <w:rPr>
          <w:b/>
          <w:bCs/>
        </w:rPr>
      </w:pPr>
      <w:r>
        <w:t>Jeho adresa má 128 bitů</w:t>
      </w:r>
    </w:p>
    <w:p w14:paraId="1384A9A2" w14:textId="77777777" w:rsidR="00D44CC6" w:rsidRDefault="00A243C7" w:rsidP="00D44CC6">
      <w:r w:rsidRPr="00D44CC6">
        <w:rPr>
          <w:b/>
          <w:bCs/>
        </w:rPr>
        <w:t>ICMP</w:t>
      </w:r>
    </w:p>
    <w:p w14:paraId="6F839BCE" w14:textId="77777777" w:rsidR="00D44CC6" w:rsidRDefault="00A243C7" w:rsidP="00D44CC6">
      <w:pPr>
        <w:pStyle w:val="Odstavecseseznamem"/>
        <w:numPr>
          <w:ilvl w:val="0"/>
          <w:numId w:val="2"/>
        </w:numPr>
      </w:pPr>
      <w:r w:rsidRPr="00A243C7">
        <w:t xml:space="preserve">Internet </w:t>
      </w:r>
      <w:proofErr w:type="spellStart"/>
      <w:r w:rsidRPr="00A243C7">
        <w:t>Control</w:t>
      </w:r>
      <w:proofErr w:type="spellEnd"/>
      <w:r w:rsidRPr="00A243C7">
        <w:t xml:space="preserve"> </w:t>
      </w:r>
      <w:proofErr w:type="spellStart"/>
      <w:r w:rsidRPr="00A243C7">
        <w:t>Message</w:t>
      </w:r>
      <w:proofErr w:type="spellEnd"/>
      <w:r w:rsidRPr="00A243C7">
        <w:t xml:space="preserve"> </w:t>
      </w:r>
      <w:proofErr w:type="spellStart"/>
      <w:r w:rsidRPr="00A243C7">
        <w:t>Protocol</w:t>
      </w:r>
      <w:proofErr w:type="spellEnd"/>
    </w:p>
    <w:p w14:paraId="309B8262" w14:textId="77777777" w:rsidR="00D44CC6" w:rsidRDefault="00A243C7" w:rsidP="00DF1D7A">
      <w:pPr>
        <w:pStyle w:val="Odstavecseseznamem"/>
        <w:numPr>
          <w:ilvl w:val="0"/>
          <w:numId w:val="2"/>
        </w:numPr>
      </w:pPr>
      <w:r>
        <w:t>Určen k přenosu chybových a stavových hlášení při přenosu</w:t>
      </w:r>
      <w:r w:rsidRPr="00A243C7">
        <w:t xml:space="preserve"> </w:t>
      </w:r>
    </w:p>
    <w:p w14:paraId="241F269E" w14:textId="77777777" w:rsidR="00D44CC6" w:rsidRDefault="00A243C7" w:rsidP="00F9714D">
      <w:pPr>
        <w:pStyle w:val="Odstavecseseznamem"/>
        <w:numPr>
          <w:ilvl w:val="0"/>
          <w:numId w:val="2"/>
        </w:numPr>
      </w:pPr>
      <w:r>
        <w:t>Není užíván přímo ale generován na základě dané události</w:t>
      </w:r>
    </w:p>
    <w:p w14:paraId="76D41B99" w14:textId="2A3ADC79" w:rsidR="00D44CC6" w:rsidRDefault="00A243C7" w:rsidP="007E4EF8">
      <w:pPr>
        <w:pStyle w:val="Odstavecseseznamem"/>
        <w:numPr>
          <w:ilvl w:val="0"/>
          <w:numId w:val="2"/>
        </w:numPr>
      </w:pPr>
      <w:r>
        <w:t>Výjimkou např. ping, který posíl</w:t>
      </w:r>
      <w:r w:rsidR="005C6E9A">
        <w:t>á</w:t>
      </w:r>
      <w:r>
        <w:t xml:space="preserve"> ICMP zprávu Echo </w:t>
      </w:r>
      <w:proofErr w:type="spellStart"/>
      <w:r>
        <w:t>request</w:t>
      </w:r>
      <w:proofErr w:type="spellEnd"/>
      <w:r>
        <w:t xml:space="preserve"> a očekává příjem zprávy</w:t>
      </w:r>
      <w:r w:rsidR="008C5C71">
        <w:t xml:space="preserve"> </w:t>
      </w:r>
      <w:r>
        <w:t xml:space="preserve">Echo </w:t>
      </w:r>
      <w:proofErr w:type="spellStart"/>
      <w:r>
        <w:t>reply</w:t>
      </w:r>
      <w:proofErr w:type="spellEnd"/>
    </w:p>
    <w:p w14:paraId="056319CA" w14:textId="77777777" w:rsidR="00D44CC6" w:rsidRDefault="000C2BD3" w:rsidP="0072033F">
      <w:pPr>
        <w:pStyle w:val="Odstavecseseznamem"/>
        <w:numPr>
          <w:ilvl w:val="0"/>
          <w:numId w:val="2"/>
        </w:numPr>
      </w:pPr>
      <w:r>
        <w:t>Nejčastější typy</w:t>
      </w:r>
      <w:r w:rsidR="00D44CC6">
        <w:t>:</w:t>
      </w:r>
    </w:p>
    <w:p w14:paraId="18590D82" w14:textId="77777777" w:rsidR="00D44CC6" w:rsidRDefault="000C2BD3" w:rsidP="00D44CC6">
      <w:pPr>
        <w:pStyle w:val="Odstavecseseznamem"/>
        <w:numPr>
          <w:ilvl w:val="1"/>
          <w:numId w:val="2"/>
        </w:numPr>
      </w:pPr>
      <w:r>
        <w:t xml:space="preserve">Ping – echo </w:t>
      </w:r>
      <w:proofErr w:type="spellStart"/>
      <w:r>
        <w:t>request</w:t>
      </w:r>
      <w:proofErr w:type="spellEnd"/>
      <w:r>
        <w:t xml:space="preserve">, echo </w:t>
      </w:r>
      <w:proofErr w:type="spellStart"/>
      <w:r>
        <w:t>reply</w:t>
      </w:r>
      <w:proofErr w:type="spellEnd"/>
    </w:p>
    <w:p w14:paraId="624983A8" w14:textId="77777777" w:rsidR="00D44CC6" w:rsidRDefault="000C2BD3" w:rsidP="007058AC">
      <w:pPr>
        <w:pStyle w:val="Odstavecseseznamem"/>
        <w:numPr>
          <w:ilvl w:val="1"/>
          <w:numId w:val="2"/>
        </w:numPr>
      </w:pPr>
      <w:proofErr w:type="spellStart"/>
      <w:r>
        <w:t>Traceroute</w:t>
      </w:r>
      <w:proofErr w:type="spellEnd"/>
    </w:p>
    <w:p w14:paraId="4DAF0B61" w14:textId="7CEEEDAF" w:rsidR="006D0E90" w:rsidRPr="006D0E90" w:rsidRDefault="000C2BD3" w:rsidP="006D0E90">
      <w:pPr>
        <w:pStyle w:val="Odstavecseseznamem"/>
        <w:numPr>
          <w:ilvl w:val="1"/>
          <w:numId w:val="2"/>
        </w:numPr>
      </w:pPr>
      <w:proofErr w:type="spellStart"/>
      <w:r>
        <w:t>Destination</w:t>
      </w:r>
      <w:proofErr w:type="spellEnd"/>
      <w:r>
        <w:t xml:space="preserve"> </w:t>
      </w:r>
      <w:proofErr w:type="spellStart"/>
      <w:r>
        <w:t>unreachable</w:t>
      </w:r>
      <w:proofErr w:type="spellEnd"/>
    </w:p>
    <w:p w14:paraId="1C151B29" w14:textId="77777777" w:rsidR="006D0E90" w:rsidRDefault="006D0E90" w:rsidP="006D0E90">
      <w:pPr>
        <w:rPr>
          <w:b/>
          <w:bCs/>
        </w:rPr>
      </w:pPr>
      <w:r w:rsidRPr="006D0E90">
        <w:rPr>
          <w:b/>
          <w:bCs/>
        </w:rPr>
        <w:t>IGMP</w:t>
      </w:r>
    </w:p>
    <w:p w14:paraId="721E17F9" w14:textId="18ADE936" w:rsidR="006D0E90" w:rsidRDefault="006D0E90" w:rsidP="006D0E90">
      <w:pPr>
        <w:pStyle w:val="Odstavecseseznamem"/>
        <w:numPr>
          <w:ilvl w:val="0"/>
          <w:numId w:val="2"/>
        </w:numPr>
      </w:pPr>
      <w:r w:rsidRPr="006D0E90">
        <w:t xml:space="preserve">Internet Group Management </w:t>
      </w:r>
      <w:proofErr w:type="spellStart"/>
      <w:r w:rsidRPr="006D0E90">
        <w:t>Protoco</w:t>
      </w:r>
      <w:r w:rsidRPr="006D0E90">
        <w:t>l</w:t>
      </w:r>
      <w:proofErr w:type="spellEnd"/>
    </w:p>
    <w:p w14:paraId="716A903F" w14:textId="6B6AA824" w:rsidR="006D0E90" w:rsidRPr="006D0E90" w:rsidRDefault="006D0E90" w:rsidP="006D0E90">
      <w:pPr>
        <w:pStyle w:val="Odstavecseseznamem"/>
        <w:numPr>
          <w:ilvl w:val="0"/>
          <w:numId w:val="2"/>
        </w:numPr>
      </w:pPr>
      <w:r w:rsidRPr="006D0E90">
        <w:t xml:space="preserve">Pro přijímání </w:t>
      </w:r>
      <w:proofErr w:type="spellStart"/>
      <w:r w:rsidRPr="006D0E90">
        <w:t>multicastu</w:t>
      </w:r>
      <w:proofErr w:type="spellEnd"/>
      <w:r w:rsidRPr="006D0E90">
        <w:t xml:space="preserve"> je nutné, aby bylo zařízení přihlášeno alespoň v jedné skupině.</w:t>
      </w:r>
    </w:p>
    <w:p w14:paraId="2E9EAB34" w14:textId="77777777" w:rsidR="006D0E90" w:rsidRDefault="006D0E90" w:rsidP="00C930E5">
      <w:pPr>
        <w:pStyle w:val="Odstavecseseznamem"/>
        <w:numPr>
          <w:ilvl w:val="0"/>
          <w:numId w:val="2"/>
        </w:numPr>
      </w:pPr>
      <w:r w:rsidRPr="006D0E90">
        <w:t>Vlastnosti:</w:t>
      </w:r>
    </w:p>
    <w:p w14:paraId="12BF323E" w14:textId="77777777" w:rsidR="006D0E90" w:rsidRDefault="006D0E90" w:rsidP="00713C65">
      <w:pPr>
        <w:pStyle w:val="Odstavecseseznamem"/>
        <w:numPr>
          <w:ilvl w:val="1"/>
          <w:numId w:val="2"/>
        </w:numPr>
      </w:pPr>
      <w:r w:rsidRPr="006D0E90">
        <w:t>Dynamická registrace zařízení patřících do skupiny adres D</w:t>
      </w:r>
    </w:p>
    <w:p w14:paraId="23368C4F" w14:textId="77777777" w:rsidR="006D0E90" w:rsidRDefault="006D0E90" w:rsidP="00CE729B">
      <w:pPr>
        <w:pStyle w:val="Odstavecseseznamem"/>
        <w:numPr>
          <w:ilvl w:val="1"/>
          <w:numId w:val="2"/>
        </w:numPr>
      </w:pPr>
      <w:r w:rsidRPr="006D0E90">
        <w:t>Identifikace členství ve skupině a odesílání dat všem členům skupiny</w:t>
      </w:r>
    </w:p>
    <w:p w14:paraId="0381AF32" w14:textId="7F456A93" w:rsidR="006D0E90" w:rsidRDefault="006D0E90" w:rsidP="00484C93">
      <w:pPr>
        <w:pStyle w:val="Odstavecseseznamem"/>
        <w:numPr>
          <w:ilvl w:val="1"/>
          <w:numId w:val="2"/>
        </w:numPr>
      </w:pPr>
      <w:r w:rsidRPr="006D0E90">
        <w:t>Routery udržují tabulky skupin a pravidelně zjišťují aktivní skupiny v</w:t>
      </w:r>
      <w:r>
        <w:t> </w:t>
      </w:r>
      <w:r w:rsidRPr="006D0E90">
        <w:t>síti</w:t>
      </w:r>
    </w:p>
    <w:p w14:paraId="7EF7A1E5" w14:textId="77777777" w:rsidR="006D0E90" w:rsidRDefault="006D0E90" w:rsidP="006E7419">
      <w:pPr>
        <w:pStyle w:val="Odstavecseseznamem"/>
        <w:numPr>
          <w:ilvl w:val="1"/>
          <w:numId w:val="2"/>
        </w:numPr>
      </w:pPr>
      <w:r w:rsidRPr="006D0E90">
        <w:t>Nepoužívá se k přenosu uživatelských dat</w:t>
      </w:r>
    </w:p>
    <w:p w14:paraId="6D43F545" w14:textId="77777777" w:rsidR="006D0E90" w:rsidRDefault="006D0E90" w:rsidP="00A05520">
      <w:pPr>
        <w:pStyle w:val="Odstavecseseznamem"/>
        <w:numPr>
          <w:ilvl w:val="0"/>
          <w:numId w:val="2"/>
        </w:numPr>
      </w:pPr>
      <w:r w:rsidRPr="006D0E90">
        <w:t>Komunikace:</w:t>
      </w:r>
    </w:p>
    <w:p w14:paraId="52E03F93" w14:textId="77777777" w:rsidR="006D0E90" w:rsidRDefault="006D0E90" w:rsidP="0044366B">
      <w:pPr>
        <w:pStyle w:val="Odstavecseseznamem"/>
        <w:numPr>
          <w:ilvl w:val="1"/>
          <w:numId w:val="2"/>
        </w:numPr>
      </w:pPr>
      <w:r w:rsidRPr="006D0E90">
        <w:t>Přihlášení do skupiny: Zasláním zprávy „</w:t>
      </w:r>
      <w:proofErr w:type="spellStart"/>
      <w:r w:rsidRPr="006D0E90">
        <w:t>Membership</w:t>
      </w:r>
      <w:proofErr w:type="spellEnd"/>
      <w:r w:rsidRPr="006D0E90">
        <w:t xml:space="preserve"> report“ s IP adresou třídy D</w:t>
      </w:r>
    </w:p>
    <w:p w14:paraId="4AA36D29" w14:textId="77777777" w:rsidR="006D0E90" w:rsidRDefault="006D0E90" w:rsidP="00091ABB">
      <w:pPr>
        <w:pStyle w:val="Odstavecseseznamem"/>
        <w:numPr>
          <w:ilvl w:val="1"/>
          <w:numId w:val="2"/>
        </w:numPr>
      </w:pPr>
      <w:r w:rsidRPr="006D0E90">
        <w:t>Odhlášení ze skupiny: Zasláním zprávy „</w:t>
      </w:r>
      <w:proofErr w:type="spellStart"/>
      <w:r w:rsidRPr="006D0E90">
        <w:t>Leave</w:t>
      </w:r>
      <w:proofErr w:type="spellEnd"/>
      <w:r w:rsidRPr="006D0E90">
        <w:t xml:space="preserve"> </w:t>
      </w:r>
      <w:proofErr w:type="spellStart"/>
      <w:r w:rsidRPr="006D0E90">
        <w:t>group“</w:t>
      </w:r>
      <w:proofErr w:type="spellEnd"/>
    </w:p>
    <w:p w14:paraId="695B724D" w14:textId="743CE1BD" w:rsidR="006D0E90" w:rsidRDefault="006D0E90" w:rsidP="00991962">
      <w:pPr>
        <w:pStyle w:val="Odstavecseseznamem"/>
        <w:numPr>
          <w:ilvl w:val="1"/>
          <w:numId w:val="2"/>
        </w:numPr>
      </w:pPr>
      <w:r w:rsidRPr="006D0E90">
        <w:t xml:space="preserve">Routery periodicky zasílají dotazy „General </w:t>
      </w:r>
      <w:proofErr w:type="spellStart"/>
      <w:r w:rsidRPr="006D0E90">
        <w:t>query</w:t>
      </w:r>
      <w:proofErr w:type="spellEnd"/>
      <w:r w:rsidRPr="006D0E90">
        <w:t>“ ke stanicím v lokální síti</w:t>
      </w:r>
    </w:p>
    <w:p w14:paraId="302A630C" w14:textId="77777777" w:rsidR="006D0E90" w:rsidRDefault="006D0E90" w:rsidP="00E60E6C">
      <w:pPr>
        <w:pStyle w:val="Odstavecseseznamem"/>
        <w:numPr>
          <w:ilvl w:val="0"/>
          <w:numId w:val="2"/>
        </w:numPr>
      </w:pPr>
      <w:r w:rsidRPr="006D0E90">
        <w:t>Verze IGMP:</w:t>
      </w:r>
    </w:p>
    <w:p w14:paraId="0D43ED7C" w14:textId="77777777" w:rsidR="006D0E90" w:rsidRDefault="006D0E90" w:rsidP="00792C7E">
      <w:pPr>
        <w:pStyle w:val="Odstavecseseznamem"/>
        <w:numPr>
          <w:ilvl w:val="1"/>
          <w:numId w:val="2"/>
        </w:numPr>
      </w:pPr>
      <w:r w:rsidRPr="006D0E90">
        <w:t>IGMPv1: Nejstarší, stále hojně používaná</w:t>
      </w:r>
    </w:p>
    <w:p w14:paraId="298DE7F7" w14:textId="77777777" w:rsidR="006D0E90" w:rsidRDefault="006D0E90" w:rsidP="006D0E90">
      <w:pPr>
        <w:pStyle w:val="Odstavecseseznamem"/>
        <w:numPr>
          <w:ilvl w:val="1"/>
          <w:numId w:val="2"/>
        </w:numPr>
      </w:pPr>
      <w:r w:rsidRPr="006D0E90">
        <w:t xml:space="preserve">IGMPv2: Přidán max. čas na odpověď </w:t>
      </w:r>
    </w:p>
    <w:p w14:paraId="6EA5F093" w14:textId="651CE2EE" w:rsidR="006D0E90" w:rsidRPr="006D0E90" w:rsidRDefault="006D0E90" w:rsidP="006D0E90">
      <w:pPr>
        <w:pStyle w:val="Odstavecseseznamem"/>
        <w:numPr>
          <w:ilvl w:val="1"/>
          <w:numId w:val="2"/>
        </w:numPr>
        <w:rPr>
          <w:b/>
          <w:bCs/>
        </w:rPr>
      </w:pPr>
      <w:r w:rsidRPr="006D0E90">
        <w:t>IGMPv3: Přidána zdrojová filtrace</w:t>
      </w:r>
    </w:p>
    <w:p w14:paraId="5C0E5598" w14:textId="77777777" w:rsidR="00AA43E8" w:rsidRPr="000107DB" w:rsidRDefault="00AA43E8" w:rsidP="00D44CC6"/>
    <w:sectPr w:rsidR="00AA43E8" w:rsidRPr="000107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0C6599"/>
    <w:multiLevelType w:val="hybridMultilevel"/>
    <w:tmpl w:val="2D42C6A0"/>
    <w:lvl w:ilvl="0" w:tplc="C4184B1E">
      <w:start w:val="1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63DA8"/>
    <w:multiLevelType w:val="hybridMultilevel"/>
    <w:tmpl w:val="336289FE"/>
    <w:lvl w:ilvl="0" w:tplc="817ACE70">
      <w:start w:val="1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6689225">
    <w:abstractNumId w:val="1"/>
  </w:num>
  <w:num w:numId="2" w16cid:durableId="1943411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A12"/>
    <w:rsid w:val="000107DB"/>
    <w:rsid w:val="000C2BD3"/>
    <w:rsid w:val="000E515D"/>
    <w:rsid w:val="000F0535"/>
    <w:rsid w:val="000F06BF"/>
    <w:rsid w:val="001D2E62"/>
    <w:rsid w:val="002052CD"/>
    <w:rsid w:val="00220F47"/>
    <w:rsid w:val="00225276"/>
    <w:rsid w:val="00250787"/>
    <w:rsid w:val="00273384"/>
    <w:rsid w:val="00295709"/>
    <w:rsid w:val="002C1A12"/>
    <w:rsid w:val="003B34E2"/>
    <w:rsid w:val="005117B3"/>
    <w:rsid w:val="00533617"/>
    <w:rsid w:val="0053698A"/>
    <w:rsid w:val="00597F28"/>
    <w:rsid w:val="005C6E9A"/>
    <w:rsid w:val="006135ED"/>
    <w:rsid w:val="0069774E"/>
    <w:rsid w:val="006D0E90"/>
    <w:rsid w:val="007B19E7"/>
    <w:rsid w:val="00806466"/>
    <w:rsid w:val="00825809"/>
    <w:rsid w:val="008C5C71"/>
    <w:rsid w:val="00950EF8"/>
    <w:rsid w:val="0099042F"/>
    <w:rsid w:val="00A243C7"/>
    <w:rsid w:val="00AA43E8"/>
    <w:rsid w:val="00AB0666"/>
    <w:rsid w:val="00B956D4"/>
    <w:rsid w:val="00BC22CF"/>
    <w:rsid w:val="00C0723F"/>
    <w:rsid w:val="00CA254B"/>
    <w:rsid w:val="00D44CC6"/>
    <w:rsid w:val="00E12419"/>
    <w:rsid w:val="00EE4AD0"/>
    <w:rsid w:val="00F46251"/>
    <w:rsid w:val="00F82038"/>
    <w:rsid w:val="00FF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C6A00"/>
  <w15:chartTrackingRefBased/>
  <w15:docId w15:val="{76078027-4009-452A-A60E-29302FA74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C1A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2C1A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2C1A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C1A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C1A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C1A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C1A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C1A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C1A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C1A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2C1A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2C1A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C1A12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C1A12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C1A12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C1A12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C1A12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C1A12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2C1A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C1A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C1A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2C1A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2C1A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2C1A12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2C1A12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2C1A12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C1A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C1A12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2C1A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1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256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Světlík</dc:creator>
  <cp:keywords/>
  <dc:description/>
  <cp:lastModifiedBy>Václav Kučera</cp:lastModifiedBy>
  <cp:revision>36</cp:revision>
  <dcterms:created xsi:type="dcterms:W3CDTF">2024-04-11T09:34:00Z</dcterms:created>
  <dcterms:modified xsi:type="dcterms:W3CDTF">2024-05-26T07:34:00Z</dcterms:modified>
</cp:coreProperties>
</file>