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 w:val="0"/>
        <w:spacing w:line="360" w:lineRule="auto"/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词汇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1.</w:t>
      </w:r>
      <w:r>
        <w:rPr>
          <w:rFonts w:ascii="Times New Roman" w:hAnsi="Times New Roman" w:cs="Times New Roman"/>
          <w:bCs/>
        </w:rPr>
        <w:t>state(</w:t>
      </w:r>
      <w:r>
        <w:rPr>
          <w:rFonts w:ascii="Times New Roman" w:hAnsi="Times New Roman" w:cs="Times New Roman"/>
          <w:bCs/>
          <w:i/>
          <w:iCs/>
        </w:rPr>
        <w:t>vt.</w:t>
      </w:r>
      <w:r>
        <w:rPr>
          <w:rFonts w:ascii="Times New Roman" w:hAnsi="Times New Roman" w:cs="Times New Roman"/>
          <w:bCs/>
        </w:rPr>
        <w:t xml:space="preserve"> )陈述；宣布→</w:t>
      </w:r>
      <w:r>
        <w:rPr>
          <w:rFonts w:ascii="Times New Roman" w:hAnsi="Times New Roman" w:cs="Times New Roman"/>
          <w:bCs/>
          <w:lang w:val="en-US"/>
        </w:rPr>
        <w:t>statement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</w:rPr>
        <w:t>. )陈述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2.</w:t>
      </w:r>
      <w:bookmarkStart w:id="2" w:name="_GoBack"/>
      <w:bookmarkEnd w:id="2"/>
      <w:r>
        <w:rPr>
          <w:rFonts w:ascii="Times New Roman" w:hAnsi="Times New Roman" w:cs="Times New Roman"/>
          <w:bCs/>
        </w:rPr>
        <w:t>theoretical (</w:t>
      </w:r>
      <w:r>
        <w:rPr>
          <w:rFonts w:ascii="Times New Roman" w:hAnsi="Times New Roman" w:cs="Times New Roman"/>
          <w:bCs/>
          <w:i/>
          <w:iCs/>
        </w:rPr>
        <w:t>adj</w:t>
      </w:r>
      <w:r>
        <w:rPr>
          <w:rFonts w:ascii="Times New Roman" w:hAnsi="Times New Roman" w:cs="Times New Roman"/>
          <w:bCs/>
        </w:rPr>
        <w:t>. )理论(上)的→</w:t>
      </w:r>
      <w:r>
        <w:rPr>
          <w:rFonts w:ascii="Times New Roman" w:hAnsi="Times New Roman" w:cs="Times New Roman"/>
          <w:bCs/>
          <w:lang w:val="en-US"/>
        </w:rPr>
        <w:t>theory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</w:rPr>
        <w:t>. )理论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3.</w:t>
      </w:r>
      <w:r>
        <w:rPr>
          <w:rFonts w:ascii="Times New Roman" w:hAnsi="Times New Roman" w:cs="Times New Roman"/>
          <w:bCs/>
        </w:rPr>
        <w:t>obey(</w:t>
      </w:r>
      <w:r>
        <w:rPr>
          <w:rFonts w:ascii="Times New Roman" w:hAnsi="Times New Roman" w:cs="Times New Roman"/>
          <w:bCs/>
          <w:i/>
          <w:iCs/>
        </w:rPr>
        <w:t>vt.</w:t>
      </w:r>
      <w:r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  <w:i/>
          <w:iCs/>
        </w:rPr>
        <w:t>vi</w:t>
      </w:r>
      <w:r>
        <w:rPr>
          <w:rFonts w:ascii="Times New Roman" w:hAnsi="Times New Roman" w:cs="Times New Roman"/>
          <w:bCs/>
        </w:rPr>
        <w:t>. )服从；顺从→</w:t>
      </w:r>
      <w:r>
        <w:rPr>
          <w:rFonts w:ascii="Times New Roman" w:hAnsi="Times New Roman" w:cs="Times New Roman"/>
          <w:bCs/>
          <w:lang w:val="en-US"/>
        </w:rPr>
        <w:t>disobey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  <w:iCs/>
        </w:rPr>
        <w:t>vt.</w:t>
      </w:r>
      <w:r>
        <w:rPr>
          <w:rFonts w:ascii="Times New Roman" w:hAnsi="Times New Roman" w:cs="Times New Roman"/>
          <w:bCs/>
        </w:rPr>
        <w:t xml:space="preserve"> &amp;</w:t>
      </w:r>
      <w:r>
        <w:rPr>
          <w:rFonts w:ascii="Times New Roman" w:hAnsi="Times New Roman" w:cs="Times New Roman"/>
          <w:bCs/>
          <w:i/>
          <w:iCs/>
        </w:rPr>
        <w:t>vi</w:t>
      </w:r>
      <w:r>
        <w:rPr>
          <w:rFonts w:ascii="Times New Roman" w:hAnsi="Times New Roman" w:cs="Times New Roman"/>
          <w:bCs/>
        </w:rPr>
        <w:t>. )(反义词)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4.</w:t>
      </w:r>
      <w:r>
        <w:rPr>
          <w:rFonts w:ascii="Times New Roman" w:hAnsi="Times New Roman" w:cs="Times New Roman"/>
          <w:bCs/>
        </w:rPr>
        <w:t>assessment(</w:t>
      </w:r>
      <w:r>
        <w:rPr>
          <w:rFonts w:ascii="Times New Roman" w:hAnsi="Times New Roman" w:cs="Times New Roman"/>
          <w:bCs/>
          <w:i/>
          <w:iCs/>
        </w:rPr>
        <w:t>n</w:t>
      </w:r>
      <w:r>
        <w:rPr>
          <w:rFonts w:ascii="Times New Roman" w:hAnsi="Times New Roman" w:cs="Times New Roman"/>
          <w:bCs/>
        </w:rPr>
        <w:t>. )评价；评定→</w:t>
      </w:r>
      <w:r>
        <w:rPr>
          <w:rFonts w:ascii="Times New Roman" w:hAnsi="Times New Roman" w:cs="Times New Roman"/>
          <w:bCs/>
          <w:lang w:val="en-US"/>
        </w:rPr>
        <w:t>assess</w:t>
      </w:r>
      <w:r>
        <w:rPr>
          <w:rFonts w:ascii="Times New Roman" w:hAnsi="Times New Roman" w:cs="Times New Roman"/>
          <w:bCs/>
        </w:rPr>
        <w:t>(</w:t>
      </w:r>
      <w:r>
        <w:rPr>
          <w:rFonts w:ascii="Times New Roman" w:hAnsi="Times New Roman" w:cs="Times New Roman"/>
          <w:bCs/>
          <w:i/>
          <w:iCs/>
        </w:rPr>
        <w:t>vt.</w:t>
      </w:r>
      <w:r>
        <w:rPr>
          <w:rFonts w:ascii="Times New Roman" w:hAnsi="Times New Roman" w:cs="Times New Roman"/>
          <w:bCs/>
        </w:rPr>
        <w:t xml:space="preserve"> )评估；评价</w:t>
      </w:r>
    </w:p>
    <w:p>
      <w:pPr>
        <w:pStyle w:val="2"/>
        <w:snapToGrid w:val="0"/>
        <w:spacing w:line="360" w:lineRule="auto"/>
        <w:jc w:val="center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32"/>
          <w:szCs w:val="32"/>
          <w:lang w:val="en-US" w:eastAsia="zh-CN"/>
        </w:rPr>
        <w:t>词组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lang w:val="en-US"/>
        </w:rPr>
        <w:t>B</w:t>
      </w:r>
      <w:r>
        <w:rPr>
          <w:rFonts w:hint="eastAsia" w:ascii="Times New Roman" w:hAnsi="Times New Roman" w:cs="Times New Roman"/>
        </w:rPr>
        <w:t xml:space="preserve">e bound to </w:t>
      </w:r>
      <w:r>
        <w:rPr>
          <w:rFonts w:hint="eastAsia" w:ascii="Times New Roman" w:hAnsi="Times New Roman" w:cs="Times New Roman"/>
          <w:bCs/>
          <w:lang w:val="en-US" w:eastAsia="zh-CN"/>
        </w:rPr>
        <w:t>注定...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lang w:val="en-US"/>
        </w:rPr>
        <w:t>S</w:t>
      </w:r>
      <w:r>
        <w:rPr>
          <w:rFonts w:hint="eastAsia" w:ascii="Times New Roman" w:hAnsi="Times New Roman" w:cs="Times New Roman"/>
          <w:bCs/>
        </w:rPr>
        <w:t>et aside</w:t>
      </w:r>
      <w:r>
        <w:rPr>
          <w:rFonts w:hint="eastAsia" w:ascii="Times New Roman" w:hAnsi="Times New Roman" w:cs="Times New Roman"/>
          <w:bCs/>
          <w:lang w:val="en-US" w:eastAsia="zh-CN"/>
        </w:rPr>
        <w:t xml:space="preserve"> 放在一旁;节省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lang w:val="en-US"/>
        </w:rPr>
        <w:t>H</w:t>
      </w:r>
      <w:r>
        <w:rPr>
          <w:rFonts w:hint="eastAsia" w:ascii="Times New Roman" w:hAnsi="Times New Roman" w:cs="Times New Roman"/>
          <w:bCs/>
        </w:rPr>
        <w:t>elp (sb.) out</w:t>
      </w:r>
      <w:r>
        <w:rPr>
          <w:rFonts w:hint="eastAsia" w:ascii="Times New Roman" w:hAnsi="Times New Roman" w:cs="Times New Roman"/>
          <w:bCs/>
          <w:lang w:val="en-US" w:eastAsia="zh-CN"/>
        </w:rPr>
        <w:t xml:space="preserve"> 帮...</w:t>
      </w:r>
      <w:r>
        <w:rPr>
          <w:rFonts w:hint="eastAsia" w:ascii="Times New Roman" w:hAnsi="Times New Roman" w:cs="Times New Roman"/>
          <w:bCs/>
        </w:rPr>
        <w:t xml:space="preserve">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/>
          <w:bCs/>
          <w:lang w:val="en-US"/>
        </w:rPr>
        <w:t xml:space="preserve">A </w:t>
      </w:r>
      <w:r>
        <w:rPr>
          <w:rFonts w:hint="eastAsia" w:ascii="Times New Roman" w:hAnsi="Times New Roman"/>
          <w:bCs/>
        </w:rPr>
        <w:t>blood transfusion</w:t>
      </w:r>
      <w:r>
        <w:rPr>
          <w:rFonts w:hint="eastAsia" w:ascii="Times New Roman" w:hAnsi="Times New Roman" w:cs="Times New Roman"/>
          <w:bCs/>
        </w:rPr>
        <w:t>输血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  <w:highlight w:val="red"/>
        </w:rPr>
      </w:pPr>
      <w:r>
        <w:rPr>
          <w:rFonts w:hint="default" w:ascii="Times New Roman" w:hAnsi="Times New Roman" w:cs="Times New Roman"/>
          <w:bCs/>
          <w:highlight w:val="red"/>
          <w:lang w:val="en-US"/>
        </w:rPr>
        <w:t>I</w:t>
      </w:r>
      <w:r>
        <w:rPr>
          <w:rFonts w:hint="eastAsia" w:ascii="Times New Roman" w:hAnsi="Times New Roman" w:cs="Times New Roman"/>
          <w:bCs/>
          <w:highlight w:val="red"/>
        </w:rPr>
        <w:t xml:space="preserve">n the present </w:t>
      </w:r>
      <w:r>
        <w:rPr>
          <w:rFonts w:hint="eastAsia" w:ascii="Times New Roman" w:hAnsi="Times New Roman"/>
          <w:bCs/>
          <w:highlight w:val="red"/>
        </w:rPr>
        <w:t>现在，目前，当下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  <w:highlight w:val="red"/>
        </w:rPr>
      </w:pPr>
      <w:r>
        <w:rPr>
          <w:rFonts w:hint="default" w:ascii="Times New Roman" w:hAnsi="Times New Roman" w:cs="Times New Roman"/>
          <w:bCs/>
          <w:highlight w:val="red"/>
          <w:lang w:val="en-US"/>
        </w:rPr>
        <w:t>B</w:t>
      </w:r>
      <w:r>
        <w:rPr>
          <w:rFonts w:hint="eastAsia" w:ascii="Times New Roman" w:hAnsi="Times New Roman" w:cs="Times New Roman"/>
          <w:bCs/>
          <w:highlight w:val="red"/>
        </w:rPr>
        <w:t xml:space="preserve">e pregnant with </w:t>
      </w:r>
      <w:r>
        <w:rPr>
          <w:rFonts w:hint="eastAsia" w:ascii="Times New Roman" w:hAnsi="Times New Roman"/>
          <w:bCs/>
          <w:highlight w:val="red"/>
        </w:rPr>
        <w:t>孕育</w:t>
      </w:r>
      <w:r>
        <w:rPr>
          <w:rFonts w:ascii="Times New Roman" w:hAnsi="Times New Roman"/>
          <w:bCs/>
          <w:highlight w:val="red"/>
        </w:rPr>
        <w:t>_</w:t>
      </w:r>
      <w:r>
        <w:rPr>
          <w:rFonts w:hint="eastAsia" w:ascii="Times New Roman" w:hAnsi="Times New Roman"/>
          <w:bCs/>
          <w:highlight w:val="red"/>
        </w:rPr>
        <w:t>；充满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/>
          <w:bCs/>
        </w:rPr>
        <w:t>get/gain/receive a master</w:t>
      </w:r>
      <w:r>
        <w:rPr>
          <w:rFonts w:ascii="Times New Roman" w:hAnsi="Times New Roman"/>
          <w:bCs/>
        </w:rPr>
        <w:t>’</w:t>
      </w:r>
      <w:r>
        <w:rPr>
          <w:rFonts w:hint="eastAsia" w:ascii="Times New Roman" w:hAnsi="Times New Roman"/>
          <w:bCs/>
        </w:rPr>
        <w:t>s degree in chemistry</w:t>
      </w:r>
      <w:r>
        <w:rPr>
          <w:rFonts w:hint="eastAsia" w:ascii="Times New Roman" w:hAnsi="Times New Roman" w:cs="Times New Roman"/>
          <w:bCs/>
        </w:rPr>
        <w:t xml:space="preserve"> 获得化学硕士学位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  <w:lang w:val="en-US" w:eastAsia="zh-CN"/>
        </w:rPr>
        <w:t>Take ... seriously</w:t>
      </w:r>
      <w:r>
        <w:rPr>
          <w:rFonts w:hint="eastAsia" w:ascii="Times New Roman" w:hAnsi="Times New Roman" w:cs="Times New Roman"/>
          <w:bCs/>
        </w:rPr>
        <w:t>认真对待某人/某事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/>
          <w:bCs/>
        </w:rPr>
        <w:t>invent a theoretical framework</w:t>
      </w:r>
      <w:r>
        <w:rPr>
          <w:rFonts w:hint="eastAsia" w:ascii="Times New Roman" w:hAnsi="Times New Roman" w:cs="Times New Roman"/>
          <w:bCs/>
        </w:rPr>
        <w:t xml:space="preserve"> 发明出一个理论框架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lang w:val="en-US"/>
        </w:rPr>
        <w:t>B</w:t>
      </w:r>
      <w:r>
        <w:rPr>
          <w:rFonts w:hint="eastAsia" w:ascii="Times New Roman" w:hAnsi="Times New Roman" w:cs="Times New Roman"/>
          <w:bCs/>
        </w:rPr>
        <w:t xml:space="preserve">e designed to do </w:t>
      </w:r>
      <w:r>
        <w:rPr>
          <w:rFonts w:hint="eastAsia" w:ascii="Times New Roman" w:hAnsi="Times New Roman"/>
          <w:bCs/>
        </w:rPr>
        <w:t>目的是；被设计来</w:t>
      </w:r>
      <w:r>
        <w:rPr>
          <w:rFonts w:hint="eastAsia" w:ascii="Times New Roman" w:hAnsi="Times New Roman" w:cs="Times New Roman"/>
          <w:bCs/>
        </w:rPr>
        <w:t xml:space="preserve">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as a result of</w:t>
      </w:r>
      <w:r>
        <w:rPr>
          <w:rFonts w:hint="eastAsia" w:ascii="Times New Roman" w:hAnsi="Times New Roman" w:cs="Times New Roman"/>
          <w:bCs/>
          <w:lang w:val="en-US" w:eastAsia="zh-CN"/>
        </w:rPr>
        <w:t xml:space="preserve"> 结果</w:t>
      </w:r>
      <w:r>
        <w:rPr>
          <w:rFonts w:hint="eastAsia" w:ascii="Times New Roman" w:hAnsi="Times New Roman" w:cs="Times New Roman"/>
          <w:bCs/>
        </w:rPr>
        <w:t xml:space="preserve">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  <w:highlight w:val="red"/>
        </w:rPr>
        <w:t>因</w:t>
      </w:r>
      <w:r>
        <w:rPr>
          <w:rFonts w:ascii="Times New Roman" w:hAnsi="Times New Roman" w:cs="Times New Roman"/>
          <w:bCs/>
          <w:highlight w:val="red"/>
        </w:rPr>
        <w:t>…</w:t>
      </w:r>
      <w:r>
        <w:rPr>
          <w:rFonts w:hint="eastAsia" w:ascii="Times New Roman" w:hAnsi="Times New Roman" w:cs="Times New Roman"/>
          <w:bCs/>
          <w:highlight w:val="red"/>
        </w:rPr>
        <w:t xml:space="preserve">而获奖 </w:t>
      </w:r>
      <w:bookmarkStart w:id="0" w:name="OLE_LINK3"/>
      <w:bookmarkStart w:id="1" w:name="OLE_LINK4"/>
      <w:r>
        <w:rPr>
          <w:rFonts w:hint="eastAsia" w:ascii="Times New Roman" w:hAnsi="Times New Roman"/>
          <w:bCs/>
          <w:highlight w:val="red"/>
        </w:rPr>
        <w:t>be awarded for</w:t>
      </w:r>
      <w:bookmarkEnd w:id="0"/>
      <w:bookmarkEnd w:id="1"/>
      <w:r>
        <w:rPr>
          <w:rFonts w:hint="eastAsia" w:ascii="Times New Roman" w:hAnsi="Times New Roman"/>
          <w:bCs/>
          <w:highlight w:val="red"/>
        </w:rPr>
        <w:t xml:space="preserve">/ </w:t>
      </w:r>
      <w:r>
        <w:rPr>
          <w:rFonts w:ascii="Times New Roman" w:hAnsi="Times New Roman"/>
          <w:bCs/>
          <w:highlight w:val="red"/>
        </w:rPr>
        <w:t>receive</w:t>
      </w:r>
      <w:r>
        <w:rPr>
          <w:rFonts w:hint="eastAsia" w:ascii="Times New Roman" w:hAnsi="Times New Roman"/>
          <w:bCs/>
          <w:highlight w:val="red"/>
        </w:rPr>
        <w:t xml:space="preserve"> an award for</w:t>
      </w:r>
      <w:r>
        <w:rPr>
          <w:rFonts w:hint="eastAsia" w:ascii="Times New Roman" w:hAnsi="Times New Roman" w:cs="Times New Roman"/>
          <w:bCs/>
          <w:highlight w:val="red"/>
        </w:rPr>
        <w:t xml:space="preserve">  </w:t>
      </w:r>
      <w:r>
        <w:rPr>
          <w:rFonts w:hint="eastAsia" w:ascii="Times New Roman" w:hAnsi="Times New Roman" w:cs="Times New Roman"/>
          <w:bCs/>
        </w:rPr>
        <w:t xml:space="preserve">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成为全职作家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hint="eastAsia" w:ascii="Times New Roman" w:hAnsi="Times New Roman"/>
          <w:bCs/>
        </w:rPr>
        <w:t>become a full-time writer</w:t>
      </w:r>
      <w:r>
        <w:rPr>
          <w:rFonts w:hint="eastAsia" w:ascii="Times New Roman" w:hAnsi="Times New Roman" w:cs="Times New Roman"/>
          <w:bCs/>
        </w:rPr>
        <w:t xml:space="preserve"> 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感染上了艾滋病病毒</w:t>
      </w:r>
      <w:r>
        <w:rPr>
          <w:rFonts w:hint="eastAsia" w:ascii="Times New Roman" w:hAnsi="Times New Roman"/>
          <w:bCs/>
        </w:rPr>
        <w:t>be infected with HIV</w:t>
      </w:r>
      <w:r>
        <w:rPr>
          <w:rFonts w:hint="eastAsia" w:ascii="Times New Roman" w:hAnsi="Times New Roman" w:cs="Times New Roman"/>
          <w:bCs/>
        </w:rPr>
        <w:t xml:space="preserve">    </w:t>
      </w:r>
    </w:p>
    <w:p>
      <w:pPr>
        <w:pStyle w:val="5"/>
        <w:numPr>
          <w:ilvl w:val="0"/>
          <w:numId w:val="1"/>
        </w:numPr>
        <w:ind w:firstLineChars="0"/>
        <w:rPr>
          <w:rFonts w:hint="eastAsia" w:ascii="Times New Roman" w:hAnsi="Times New Roman" w:cs="Times New Roman"/>
          <w:bCs/>
        </w:rPr>
      </w:pPr>
      <w:r>
        <w:rPr>
          <w:rFonts w:hint="eastAsia" w:ascii="Times New Roman" w:hAnsi="Times New Roman" w:cs="Times New Roman"/>
          <w:bCs/>
        </w:rPr>
        <w:t>听从命令</w:t>
      </w:r>
      <w:r>
        <w:rPr>
          <w:rFonts w:hint="eastAsia" w:ascii="Times New Roman" w:hAnsi="Times New Roman" w:cs="Times New Roman"/>
          <w:bCs/>
          <w:lang w:val="en-US" w:eastAsia="zh-CN"/>
        </w:rPr>
        <w:t xml:space="preserve"> obey the order</w:t>
      </w:r>
      <w:r>
        <w:rPr>
          <w:rFonts w:hint="eastAsia" w:ascii="Times New Roman" w:hAnsi="Times New Roman" w:cs="Times New Roman"/>
          <w:bCs/>
        </w:rPr>
        <w:t xml:space="preserve">    </w:t>
      </w:r>
    </w:p>
    <w:p>
      <w:pPr>
        <w:pStyle w:val="2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Times New Roman" w:hAnsi="Times New Roman" w:cs="Times New Roman"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手书体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蝉羽丘陵破风">
    <w:panose1 w:val="02010609000101010101"/>
    <w:charset w:val="86"/>
    <w:family w:val="auto"/>
    <w:pitch w:val="default"/>
    <w:sig w:usb0="00000001" w:usb1="080E0800" w:usb2="00000002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IPAPANNEW">
    <w:altName w:val="Segoe UI"/>
    <w:panose1 w:val="00000000000000000000"/>
    <w:charset w:val="00"/>
    <w:family w:val="auto"/>
    <w:pitch w:val="default"/>
    <w:sig w:usb0="00000000" w:usb1="00000000" w:usb2="00000021" w:usb3="00000000" w:csb0="00000197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668C8"/>
    <w:multiLevelType w:val="multilevel"/>
    <w:tmpl w:val="0B2668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A4CD8"/>
    <w:rsid w:val="2D255386"/>
    <w:rsid w:val="38FE397A"/>
    <w:rsid w:val="51C60010"/>
    <w:rsid w:val="56E54FFE"/>
    <w:rsid w:val="5708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eastAsia="宋体" w:cs="Courier New"/>
      <w:szCs w:val="21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Office_10.8.0.6470_F1E327BC-269C-435d-A152-05C5408002CA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Usera</dc:creator>
  <cp:lastModifiedBy>Usera</cp:lastModifiedBy>
  <dcterms:modified xsi:type="dcterms:W3CDTF">2020-02-28T05:48:19Z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2052-10.8.0.6470</vt:lpwstr>
  </property>
</Properties>
</file>