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CC3C1" w14:textId="0B5821B5" w:rsidR="00890312" w:rsidRPr="00E3166D" w:rsidRDefault="00F87080" w:rsidP="00E3166D">
      <w:pPr>
        <w:pStyle w:val="Heading1"/>
      </w:pPr>
      <w:r w:rsidRPr="00E3166D">
        <w:t xml:space="preserve">Effects of Polypharmacy on Elderly Patients </w:t>
      </w:r>
    </w:p>
    <w:p w14:paraId="020220E7" w14:textId="77777777" w:rsidR="00890312" w:rsidRPr="00901F54" w:rsidRDefault="00890312" w:rsidP="00E3166D">
      <w:pPr>
        <w:pStyle w:val="Heading1"/>
        <w:rPr>
          <w:lang w:val="en-US"/>
        </w:rPr>
      </w:pPr>
      <w:r w:rsidRPr="00901F54">
        <w:rPr>
          <w:lang w:val="en-US"/>
        </w:rPr>
        <w:t xml:space="preserve">Notes </w:t>
      </w:r>
    </w:p>
    <w:p w14:paraId="27E0ABF6" w14:textId="1AF69592" w:rsidR="00890312" w:rsidRPr="00901F54" w:rsidRDefault="00890312" w:rsidP="00890312">
      <w:pPr>
        <w:rPr>
          <w:rFonts w:ascii="Times New Roman" w:hAnsi="Times New Roman" w:cs="Times New Roman"/>
          <w:sz w:val="24"/>
          <w:szCs w:val="24"/>
          <w:lang w:val="en-US"/>
        </w:rPr>
      </w:pPr>
      <w:r w:rsidRPr="00901F54">
        <w:rPr>
          <w:rFonts w:ascii="Times New Roman" w:hAnsi="Times New Roman" w:cs="Times New Roman"/>
          <w:b/>
          <w:bCs/>
          <w:sz w:val="24"/>
          <w:szCs w:val="24"/>
          <w:lang w:val="en-US"/>
        </w:rPr>
        <w:t>Objective:</w:t>
      </w:r>
      <w:r w:rsidRPr="00901F54">
        <w:rPr>
          <w:rFonts w:ascii="Times New Roman" w:hAnsi="Times New Roman" w:cs="Times New Roman"/>
          <w:sz w:val="24"/>
          <w:szCs w:val="24"/>
          <w:lang w:val="en-US"/>
        </w:rPr>
        <w:t xml:space="preserve"> </w:t>
      </w:r>
      <w:r w:rsidR="00150F8F" w:rsidRPr="00901F54">
        <w:rPr>
          <w:rFonts w:ascii="Times New Roman" w:hAnsi="Times New Roman" w:cs="Times New Roman"/>
          <w:sz w:val="24"/>
          <w:szCs w:val="24"/>
          <w:lang w:val="en-US"/>
        </w:rPr>
        <w:t xml:space="preserve">To study the effects of polypharmacy on elderly patients </w:t>
      </w:r>
      <w:r w:rsidR="00B36BF7" w:rsidRPr="00901F54">
        <w:rPr>
          <w:rFonts w:ascii="Times New Roman" w:hAnsi="Times New Roman" w:cs="Times New Roman"/>
          <w:sz w:val="24"/>
          <w:szCs w:val="24"/>
          <w:lang w:val="en-US"/>
        </w:rPr>
        <w:t>measured with the 53 item Patient Health Questionnaire</w:t>
      </w:r>
      <w:r w:rsidR="006E4D44" w:rsidRPr="00901F54">
        <w:rPr>
          <w:rFonts w:ascii="Times New Roman" w:hAnsi="Times New Roman" w:cs="Times New Roman"/>
          <w:sz w:val="24"/>
          <w:szCs w:val="24"/>
          <w:lang w:val="en-US"/>
        </w:rPr>
        <w:t xml:space="preserve">. The patients were monitored over the </w:t>
      </w:r>
      <w:r w:rsidR="00C509CB" w:rsidRPr="00901F54">
        <w:rPr>
          <w:rFonts w:ascii="Times New Roman" w:hAnsi="Times New Roman" w:cs="Times New Roman"/>
          <w:sz w:val="24"/>
          <w:szCs w:val="24"/>
          <w:lang w:val="en-US"/>
        </w:rPr>
        <w:t xml:space="preserve">course of one year. Sample </w:t>
      </w:r>
      <w:r w:rsidR="00923441" w:rsidRPr="00901F54">
        <w:rPr>
          <w:rFonts w:ascii="Times New Roman" w:hAnsi="Times New Roman" w:cs="Times New Roman"/>
          <w:sz w:val="24"/>
          <w:szCs w:val="24"/>
          <w:lang w:val="en-US"/>
        </w:rPr>
        <w:t xml:space="preserve">of outpatients was used to study the effects. (Sample size n = 315) </w:t>
      </w:r>
    </w:p>
    <w:p w14:paraId="00D4BBE3" w14:textId="163154A9" w:rsidR="00672402" w:rsidRPr="00901F54" w:rsidRDefault="00672402" w:rsidP="00890312">
      <w:pPr>
        <w:rPr>
          <w:rFonts w:ascii="Times New Roman" w:hAnsi="Times New Roman" w:cs="Times New Roman"/>
          <w:b/>
          <w:bCs/>
          <w:sz w:val="24"/>
          <w:szCs w:val="24"/>
          <w:lang w:val="en-US"/>
        </w:rPr>
      </w:pPr>
      <w:r w:rsidRPr="00901F54">
        <w:rPr>
          <w:rFonts w:ascii="Times New Roman" w:hAnsi="Times New Roman" w:cs="Times New Roman"/>
          <w:b/>
          <w:bCs/>
          <w:sz w:val="24"/>
          <w:szCs w:val="24"/>
          <w:lang w:val="en-US"/>
        </w:rPr>
        <w:t>Demographics</w:t>
      </w:r>
    </w:p>
    <w:p w14:paraId="6087FECC" w14:textId="322B7AA1" w:rsidR="009C216A" w:rsidRPr="00901F54" w:rsidRDefault="009C216A" w:rsidP="00890312">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Gender, Age, Marital Status, Employment Status, </w:t>
      </w:r>
      <w:r w:rsidR="003F377C" w:rsidRPr="00901F54">
        <w:rPr>
          <w:rFonts w:ascii="Times New Roman" w:hAnsi="Times New Roman" w:cs="Times New Roman"/>
          <w:sz w:val="24"/>
          <w:szCs w:val="24"/>
          <w:lang w:val="en-US"/>
        </w:rPr>
        <w:t xml:space="preserve">Education, Using Medication. </w:t>
      </w:r>
      <w:r w:rsidRPr="00901F54">
        <w:rPr>
          <w:rFonts w:ascii="Times New Roman" w:hAnsi="Times New Roman" w:cs="Times New Roman"/>
          <w:sz w:val="24"/>
          <w:szCs w:val="24"/>
          <w:lang w:val="en-US"/>
        </w:rPr>
        <w:t xml:space="preserve"> </w:t>
      </w:r>
    </w:p>
    <w:p w14:paraId="338ACD79" w14:textId="3F5C7857" w:rsidR="009C216A" w:rsidRPr="00901F54" w:rsidRDefault="00124F89" w:rsidP="00890312">
      <w:pPr>
        <w:rPr>
          <w:rFonts w:ascii="Times New Roman" w:hAnsi="Times New Roman" w:cs="Times New Roman"/>
          <w:sz w:val="24"/>
          <w:szCs w:val="24"/>
          <w:lang w:val="en-US"/>
        </w:rPr>
      </w:pPr>
      <w:r w:rsidRPr="00901F54">
        <w:rPr>
          <w:rFonts w:ascii="Times New Roman" w:hAnsi="Times New Roman" w:cs="Times New Roman"/>
          <w:sz w:val="24"/>
          <w:szCs w:val="24"/>
          <w:lang w:val="en-US"/>
        </w:rPr>
        <w:t>Sample Demographics</w:t>
      </w:r>
      <w:r w:rsidR="00FB50FD" w:rsidRPr="00901F54">
        <w:rPr>
          <w:rFonts w:ascii="Times New Roman" w:hAnsi="Times New Roman" w:cs="Times New Roman"/>
          <w:sz w:val="24"/>
          <w:szCs w:val="24"/>
          <w:lang w:val="en-US"/>
        </w:rPr>
        <w:t xml:space="preserve"> (N = 315</w:t>
      </w:r>
      <w:r w:rsidR="007945AB" w:rsidRPr="00901F54">
        <w:rPr>
          <w:rFonts w:ascii="Times New Roman" w:hAnsi="Times New Roman" w:cs="Times New Roman"/>
          <w:sz w:val="24"/>
          <w:szCs w:val="24"/>
          <w:lang w:val="en-US"/>
        </w:rPr>
        <w:t xml:space="preserve">) </w:t>
      </w:r>
    </w:p>
    <w:p w14:paraId="5981662A" w14:textId="3D27B0E3" w:rsidR="003B40DA" w:rsidRPr="00901F54" w:rsidRDefault="003B40DA" w:rsidP="00890312">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5812"/>
        <w:gridCol w:w="3204"/>
      </w:tblGrid>
      <w:tr w:rsidR="00BF52B4" w:rsidRPr="00901F54" w14:paraId="0983E3BA" w14:textId="77777777" w:rsidTr="00CF7728">
        <w:trPr>
          <w:trHeight w:val="423"/>
        </w:trPr>
        <w:tc>
          <w:tcPr>
            <w:tcW w:w="5812" w:type="dxa"/>
            <w:tcBorders>
              <w:left w:val="nil"/>
              <w:bottom w:val="single" w:sz="4" w:space="0" w:color="auto"/>
              <w:right w:val="nil"/>
            </w:tcBorders>
          </w:tcPr>
          <w:p w14:paraId="515D1D29" w14:textId="36B9D3B3" w:rsidR="00BF52B4" w:rsidRPr="00901F54" w:rsidRDefault="00BF52B4" w:rsidP="00BF52B4">
            <w:pPr>
              <w:rPr>
                <w:rFonts w:ascii="Times New Roman" w:hAnsi="Times New Roman" w:cs="Times New Roman"/>
                <w:b/>
                <w:bCs/>
                <w:sz w:val="24"/>
                <w:szCs w:val="24"/>
                <w:lang w:val="en-US"/>
              </w:rPr>
            </w:pPr>
            <w:r w:rsidRPr="00901F54">
              <w:rPr>
                <w:rFonts w:ascii="Times New Roman" w:hAnsi="Times New Roman" w:cs="Times New Roman"/>
                <w:b/>
                <w:bCs/>
                <w:sz w:val="24"/>
                <w:szCs w:val="24"/>
                <w:lang w:val="en-US"/>
              </w:rPr>
              <w:t>Demographics</w:t>
            </w:r>
          </w:p>
        </w:tc>
        <w:tc>
          <w:tcPr>
            <w:tcW w:w="3204" w:type="dxa"/>
            <w:tcBorders>
              <w:left w:val="nil"/>
              <w:bottom w:val="single" w:sz="4" w:space="0" w:color="auto"/>
              <w:right w:val="nil"/>
            </w:tcBorders>
          </w:tcPr>
          <w:p w14:paraId="7C349D4F" w14:textId="7175D859" w:rsidR="00BF52B4" w:rsidRPr="00901F54" w:rsidRDefault="00BF52B4" w:rsidP="00BF52B4">
            <w:pPr>
              <w:rPr>
                <w:rFonts w:ascii="Times New Roman" w:hAnsi="Times New Roman" w:cs="Times New Roman"/>
                <w:b/>
                <w:bCs/>
                <w:sz w:val="24"/>
                <w:szCs w:val="24"/>
                <w:lang w:val="en-US"/>
              </w:rPr>
            </w:pPr>
            <w:r w:rsidRPr="00901F54">
              <w:rPr>
                <w:rFonts w:ascii="Times New Roman" w:hAnsi="Times New Roman" w:cs="Times New Roman"/>
                <w:b/>
                <w:bCs/>
                <w:sz w:val="24"/>
                <w:szCs w:val="24"/>
                <w:lang w:val="en-US"/>
              </w:rPr>
              <w:t>Statistics</w:t>
            </w:r>
          </w:p>
        </w:tc>
      </w:tr>
      <w:tr w:rsidR="00CF7728" w:rsidRPr="00901F54" w14:paraId="4A525048" w14:textId="77777777" w:rsidTr="00CF7728">
        <w:trPr>
          <w:trHeight w:val="132"/>
        </w:trPr>
        <w:tc>
          <w:tcPr>
            <w:tcW w:w="5812" w:type="dxa"/>
            <w:tcBorders>
              <w:top w:val="single" w:sz="4" w:space="0" w:color="auto"/>
              <w:left w:val="nil"/>
              <w:bottom w:val="nil"/>
              <w:right w:val="nil"/>
            </w:tcBorders>
          </w:tcPr>
          <w:p w14:paraId="31A4AC73" w14:textId="77777777" w:rsidR="00CF7728" w:rsidRPr="00901F54" w:rsidRDefault="00CF7728" w:rsidP="00BF52B4">
            <w:pPr>
              <w:rPr>
                <w:rFonts w:ascii="Times New Roman" w:hAnsi="Times New Roman" w:cs="Times New Roman"/>
                <w:sz w:val="24"/>
                <w:szCs w:val="24"/>
                <w:lang w:val="en-US"/>
              </w:rPr>
            </w:pPr>
          </w:p>
        </w:tc>
        <w:tc>
          <w:tcPr>
            <w:tcW w:w="3204" w:type="dxa"/>
            <w:tcBorders>
              <w:top w:val="single" w:sz="4" w:space="0" w:color="auto"/>
              <w:left w:val="nil"/>
              <w:bottom w:val="nil"/>
              <w:right w:val="nil"/>
            </w:tcBorders>
          </w:tcPr>
          <w:p w14:paraId="15787CA4" w14:textId="77777777" w:rsidR="00CF7728" w:rsidRPr="00901F54" w:rsidRDefault="00CF7728" w:rsidP="00BF52B4">
            <w:pPr>
              <w:rPr>
                <w:rFonts w:ascii="Times New Roman" w:hAnsi="Times New Roman" w:cs="Times New Roman"/>
                <w:sz w:val="24"/>
                <w:szCs w:val="24"/>
                <w:lang w:val="en-US"/>
              </w:rPr>
            </w:pPr>
          </w:p>
        </w:tc>
      </w:tr>
      <w:tr w:rsidR="00BF52B4" w:rsidRPr="00901F54" w14:paraId="658E62E9" w14:textId="77777777" w:rsidTr="00CF7728">
        <w:trPr>
          <w:trHeight w:val="423"/>
        </w:trPr>
        <w:tc>
          <w:tcPr>
            <w:tcW w:w="5812" w:type="dxa"/>
            <w:tcBorders>
              <w:top w:val="nil"/>
              <w:left w:val="nil"/>
              <w:bottom w:val="nil"/>
              <w:right w:val="nil"/>
            </w:tcBorders>
          </w:tcPr>
          <w:p w14:paraId="3E1CC63B" w14:textId="737EAF74" w:rsidR="00BF52B4" w:rsidRPr="00901F54" w:rsidRDefault="00BF52B4"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Gender (male), n (%) </w:t>
            </w:r>
          </w:p>
        </w:tc>
        <w:tc>
          <w:tcPr>
            <w:tcW w:w="3204" w:type="dxa"/>
            <w:tcBorders>
              <w:top w:val="nil"/>
              <w:left w:val="nil"/>
              <w:bottom w:val="nil"/>
              <w:right w:val="nil"/>
            </w:tcBorders>
          </w:tcPr>
          <w:p w14:paraId="70ED9587" w14:textId="133D8C23" w:rsidR="00BF52B4" w:rsidRPr="00901F54" w:rsidRDefault="00BF52B4"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169(53.65%)</w:t>
            </w:r>
          </w:p>
        </w:tc>
      </w:tr>
      <w:tr w:rsidR="00BF52B4" w:rsidRPr="00901F54" w14:paraId="4B44E200" w14:textId="77777777" w:rsidTr="00BF52B4">
        <w:trPr>
          <w:trHeight w:val="423"/>
        </w:trPr>
        <w:tc>
          <w:tcPr>
            <w:tcW w:w="5812" w:type="dxa"/>
            <w:tcBorders>
              <w:top w:val="nil"/>
              <w:left w:val="nil"/>
              <w:bottom w:val="nil"/>
              <w:right w:val="nil"/>
            </w:tcBorders>
          </w:tcPr>
          <w:p w14:paraId="2B7B22E1" w14:textId="40D900D7" w:rsidR="00BF52B4" w:rsidRPr="00901F54" w:rsidRDefault="00BF52B4"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Age (years) </w:t>
            </w:r>
            <w:r w:rsidR="00935AAD" w:rsidRPr="00901F54">
              <w:rPr>
                <w:rFonts w:ascii="Times New Roman" w:hAnsi="Times New Roman" w:cs="Times New Roman"/>
                <w:sz w:val="24"/>
                <w:szCs w:val="24"/>
                <w:lang w:val="en-US"/>
              </w:rPr>
              <w:t>mean (</w:t>
            </w:r>
            <w:r w:rsidRPr="00901F54">
              <w:rPr>
                <w:rFonts w:ascii="Times New Roman" w:hAnsi="Times New Roman" w:cs="Times New Roman"/>
                <w:sz w:val="24"/>
                <w:szCs w:val="24"/>
                <w:lang w:val="en-US"/>
              </w:rPr>
              <w:t>SD)</w:t>
            </w:r>
          </w:p>
        </w:tc>
        <w:tc>
          <w:tcPr>
            <w:tcW w:w="3204" w:type="dxa"/>
            <w:tcBorders>
              <w:top w:val="nil"/>
              <w:left w:val="nil"/>
              <w:bottom w:val="nil"/>
              <w:right w:val="nil"/>
            </w:tcBorders>
          </w:tcPr>
          <w:p w14:paraId="2DF5D6F9" w14:textId="07B36AB7" w:rsidR="00BF52B4" w:rsidRPr="00901F54" w:rsidRDefault="00BF52B4"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69.31 (</w:t>
            </w:r>
            <w:r w:rsidR="00935AAD" w:rsidRPr="00901F54">
              <w:rPr>
                <w:rFonts w:ascii="Times New Roman" w:hAnsi="Times New Roman" w:cs="Times New Roman"/>
                <w:sz w:val="24"/>
                <w:szCs w:val="24"/>
                <w:lang w:val="en-US"/>
              </w:rPr>
              <w:t>4.14)</w:t>
            </w:r>
          </w:p>
        </w:tc>
      </w:tr>
      <w:tr w:rsidR="00BF52B4" w:rsidRPr="00901F54" w14:paraId="14D8DF3A" w14:textId="77777777" w:rsidTr="00935AAD">
        <w:trPr>
          <w:trHeight w:val="423"/>
        </w:trPr>
        <w:tc>
          <w:tcPr>
            <w:tcW w:w="5812" w:type="dxa"/>
            <w:tcBorders>
              <w:top w:val="nil"/>
              <w:left w:val="nil"/>
              <w:bottom w:val="nil"/>
              <w:right w:val="nil"/>
            </w:tcBorders>
          </w:tcPr>
          <w:p w14:paraId="39CDAE14" w14:textId="7B8A5237" w:rsidR="00BF52B4" w:rsidRPr="00901F54" w:rsidRDefault="00935AAD"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Marital Status </w:t>
            </w:r>
          </w:p>
          <w:p w14:paraId="04810C88" w14:textId="1974EF48" w:rsidR="00935AAD" w:rsidRPr="00901F54" w:rsidRDefault="00935AAD" w:rsidP="00935AAD">
            <w:pPr>
              <w:pStyle w:val="ListParagraph"/>
              <w:numPr>
                <w:ilvl w:val="0"/>
                <w:numId w:val="1"/>
              </w:numPr>
              <w:rPr>
                <w:rFonts w:ascii="Times New Roman" w:hAnsi="Times New Roman" w:cs="Times New Roman"/>
                <w:sz w:val="24"/>
                <w:szCs w:val="24"/>
                <w:lang w:val="en-US"/>
              </w:rPr>
            </w:pPr>
            <w:r w:rsidRPr="00901F54">
              <w:rPr>
                <w:rFonts w:ascii="Times New Roman" w:hAnsi="Times New Roman" w:cs="Times New Roman"/>
                <w:sz w:val="24"/>
                <w:szCs w:val="24"/>
                <w:lang w:val="en-US"/>
              </w:rPr>
              <w:t>Married n (%)</w:t>
            </w:r>
          </w:p>
          <w:p w14:paraId="159AD40E" w14:textId="4792EC45" w:rsidR="00935AAD" w:rsidRPr="00901F54" w:rsidRDefault="00935AAD" w:rsidP="00BF52B4">
            <w:pPr>
              <w:pStyle w:val="ListParagraph"/>
              <w:numPr>
                <w:ilvl w:val="0"/>
                <w:numId w:val="1"/>
              </w:numPr>
              <w:rPr>
                <w:rFonts w:ascii="Times New Roman" w:hAnsi="Times New Roman" w:cs="Times New Roman"/>
                <w:sz w:val="24"/>
                <w:szCs w:val="24"/>
                <w:lang w:val="en-US"/>
              </w:rPr>
            </w:pPr>
            <w:r w:rsidRPr="00901F54">
              <w:rPr>
                <w:rFonts w:ascii="Times New Roman" w:hAnsi="Times New Roman" w:cs="Times New Roman"/>
                <w:sz w:val="24"/>
                <w:szCs w:val="24"/>
                <w:lang w:val="en-US"/>
              </w:rPr>
              <w:t>Widowers n (%)</w:t>
            </w:r>
          </w:p>
        </w:tc>
        <w:tc>
          <w:tcPr>
            <w:tcW w:w="3204" w:type="dxa"/>
            <w:tcBorders>
              <w:top w:val="nil"/>
              <w:left w:val="nil"/>
              <w:bottom w:val="nil"/>
              <w:right w:val="nil"/>
            </w:tcBorders>
          </w:tcPr>
          <w:p w14:paraId="599D1DBA" w14:textId="77777777" w:rsidR="00BF52B4" w:rsidRPr="00901F54" w:rsidRDefault="00BF52B4" w:rsidP="00BF52B4">
            <w:pPr>
              <w:rPr>
                <w:rFonts w:ascii="Times New Roman" w:hAnsi="Times New Roman" w:cs="Times New Roman"/>
                <w:sz w:val="24"/>
                <w:szCs w:val="24"/>
                <w:lang w:val="en-US"/>
              </w:rPr>
            </w:pPr>
          </w:p>
          <w:p w14:paraId="167F02E1" w14:textId="77777777" w:rsidR="00935AAD" w:rsidRPr="00901F54" w:rsidRDefault="00935AAD"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246 (78.1%)</w:t>
            </w:r>
          </w:p>
          <w:p w14:paraId="6FC5DDBF" w14:textId="3DBCC79B" w:rsidR="00935AAD" w:rsidRPr="00901F54" w:rsidRDefault="00935AAD"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69 (21.9%) </w:t>
            </w:r>
          </w:p>
        </w:tc>
      </w:tr>
      <w:tr w:rsidR="00935AAD" w:rsidRPr="00901F54" w14:paraId="7316A2EA" w14:textId="77777777" w:rsidTr="00935AAD">
        <w:trPr>
          <w:trHeight w:val="423"/>
        </w:trPr>
        <w:tc>
          <w:tcPr>
            <w:tcW w:w="5812" w:type="dxa"/>
            <w:tcBorders>
              <w:top w:val="nil"/>
              <w:left w:val="nil"/>
              <w:bottom w:val="nil"/>
              <w:right w:val="nil"/>
            </w:tcBorders>
          </w:tcPr>
          <w:p w14:paraId="189DAE46" w14:textId="676AB653" w:rsidR="00935AAD" w:rsidRPr="00901F54" w:rsidRDefault="00935AAD"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Employed n (%) </w:t>
            </w:r>
          </w:p>
        </w:tc>
        <w:tc>
          <w:tcPr>
            <w:tcW w:w="3204" w:type="dxa"/>
            <w:tcBorders>
              <w:top w:val="nil"/>
              <w:left w:val="nil"/>
              <w:bottom w:val="nil"/>
              <w:right w:val="nil"/>
            </w:tcBorders>
          </w:tcPr>
          <w:p w14:paraId="74336781" w14:textId="1EA2CAC6" w:rsidR="00935AAD" w:rsidRPr="00901F54" w:rsidRDefault="00935AAD"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95 (30.16%) </w:t>
            </w:r>
          </w:p>
        </w:tc>
      </w:tr>
      <w:tr w:rsidR="00935AAD" w:rsidRPr="00901F54" w14:paraId="08309515" w14:textId="77777777" w:rsidTr="005F609C">
        <w:trPr>
          <w:trHeight w:val="1110"/>
        </w:trPr>
        <w:tc>
          <w:tcPr>
            <w:tcW w:w="5812" w:type="dxa"/>
            <w:tcBorders>
              <w:top w:val="nil"/>
              <w:left w:val="nil"/>
              <w:bottom w:val="nil"/>
              <w:right w:val="nil"/>
            </w:tcBorders>
          </w:tcPr>
          <w:p w14:paraId="05DAC8CE" w14:textId="77777777" w:rsidR="00935AAD" w:rsidRPr="00901F54" w:rsidRDefault="00935AAD"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Education n (%) </w:t>
            </w:r>
          </w:p>
          <w:p w14:paraId="4C2A6A65" w14:textId="77777777" w:rsidR="00935AAD" w:rsidRPr="00901F54" w:rsidRDefault="00CF7728" w:rsidP="00935AAD">
            <w:pPr>
              <w:pStyle w:val="ListParagraph"/>
              <w:numPr>
                <w:ilvl w:val="0"/>
                <w:numId w:val="2"/>
              </w:numPr>
              <w:rPr>
                <w:rFonts w:ascii="Times New Roman" w:hAnsi="Times New Roman" w:cs="Times New Roman"/>
                <w:sz w:val="24"/>
                <w:szCs w:val="24"/>
                <w:lang w:val="en-US"/>
              </w:rPr>
            </w:pPr>
            <w:r w:rsidRPr="00901F54">
              <w:rPr>
                <w:rFonts w:ascii="Times New Roman" w:hAnsi="Times New Roman" w:cs="Times New Roman"/>
                <w:sz w:val="24"/>
                <w:szCs w:val="24"/>
                <w:lang w:val="en-US"/>
              </w:rPr>
              <w:t>Elementary</w:t>
            </w:r>
          </w:p>
          <w:p w14:paraId="34CEB125" w14:textId="77777777" w:rsidR="00CF7728" w:rsidRPr="00901F54" w:rsidRDefault="00CF7728" w:rsidP="00935AAD">
            <w:pPr>
              <w:pStyle w:val="ListParagraph"/>
              <w:numPr>
                <w:ilvl w:val="0"/>
                <w:numId w:val="2"/>
              </w:numPr>
              <w:rPr>
                <w:rFonts w:ascii="Times New Roman" w:hAnsi="Times New Roman" w:cs="Times New Roman"/>
                <w:sz w:val="24"/>
                <w:szCs w:val="24"/>
                <w:lang w:val="en-US"/>
              </w:rPr>
            </w:pPr>
            <w:r w:rsidRPr="00901F54">
              <w:rPr>
                <w:rFonts w:ascii="Times New Roman" w:hAnsi="Times New Roman" w:cs="Times New Roman"/>
                <w:sz w:val="24"/>
                <w:szCs w:val="24"/>
                <w:lang w:val="en-US"/>
              </w:rPr>
              <w:t>High School</w:t>
            </w:r>
          </w:p>
          <w:p w14:paraId="4F4918B5" w14:textId="7A45ABE5" w:rsidR="00CF7728" w:rsidRPr="00901F54" w:rsidRDefault="00CF7728" w:rsidP="00935AAD">
            <w:pPr>
              <w:pStyle w:val="ListParagraph"/>
              <w:numPr>
                <w:ilvl w:val="0"/>
                <w:numId w:val="2"/>
              </w:numPr>
              <w:rPr>
                <w:rFonts w:ascii="Times New Roman" w:hAnsi="Times New Roman" w:cs="Times New Roman"/>
                <w:sz w:val="24"/>
                <w:szCs w:val="24"/>
                <w:lang w:val="en-US"/>
              </w:rPr>
            </w:pPr>
            <w:r w:rsidRPr="00901F54">
              <w:rPr>
                <w:rFonts w:ascii="Times New Roman" w:hAnsi="Times New Roman" w:cs="Times New Roman"/>
                <w:sz w:val="24"/>
                <w:szCs w:val="24"/>
                <w:lang w:val="en-US"/>
              </w:rPr>
              <w:t>Graduate</w:t>
            </w:r>
          </w:p>
        </w:tc>
        <w:tc>
          <w:tcPr>
            <w:tcW w:w="3204" w:type="dxa"/>
            <w:tcBorders>
              <w:top w:val="nil"/>
              <w:left w:val="nil"/>
              <w:bottom w:val="nil"/>
              <w:right w:val="nil"/>
            </w:tcBorders>
          </w:tcPr>
          <w:p w14:paraId="0807F010" w14:textId="77777777" w:rsidR="00935AAD" w:rsidRPr="00901F54" w:rsidRDefault="00935AAD" w:rsidP="00BF52B4">
            <w:pPr>
              <w:rPr>
                <w:rFonts w:ascii="Times New Roman" w:hAnsi="Times New Roman" w:cs="Times New Roman"/>
                <w:sz w:val="24"/>
                <w:szCs w:val="24"/>
                <w:lang w:val="en-US"/>
              </w:rPr>
            </w:pPr>
          </w:p>
          <w:p w14:paraId="161C9A35" w14:textId="7B024079" w:rsidR="00CF7728" w:rsidRPr="00901F54" w:rsidRDefault="00CF7728"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33 (10.47 %)</w:t>
            </w:r>
          </w:p>
          <w:p w14:paraId="5D728C20" w14:textId="141EDD4D" w:rsidR="00CF7728" w:rsidRPr="00901F54" w:rsidRDefault="00CF7728"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18 (5.71 %)</w:t>
            </w:r>
          </w:p>
          <w:p w14:paraId="4245BB55" w14:textId="0A5ED785" w:rsidR="00CF7728" w:rsidRPr="00901F54" w:rsidRDefault="00CF7728" w:rsidP="00BF52B4">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7 (2.2 %) </w:t>
            </w:r>
          </w:p>
        </w:tc>
      </w:tr>
      <w:tr w:rsidR="005453F6" w:rsidRPr="00901F54" w14:paraId="3145B8C1" w14:textId="77777777" w:rsidTr="00671B5C">
        <w:trPr>
          <w:trHeight w:val="984"/>
        </w:trPr>
        <w:tc>
          <w:tcPr>
            <w:tcW w:w="5812" w:type="dxa"/>
            <w:tcBorders>
              <w:top w:val="nil"/>
              <w:left w:val="nil"/>
              <w:bottom w:val="nil"/>
              <w:right w:val="nil"/>
            </w:tcBorders>
          </w:tcPr>
          <w:p w14:paraId="63AC977F" w14:textId="2CC619F6" w:rsidR="005453F6" w:rsidRPr="00901F54" w:rsidRDefault="005453F6" w:rsidP="005453F6">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Polypharmacy </w:t>
            </w:r>
            <w:r w:rsidR="009B7A87" w:rsidRPr="00901F54">
              <w:rPr>
                <w:rFonts w:ascii="Times New Roman" w:hAnsi="Times New Roman" w:cs="Times New Roman"/>
                <w:sz w:val="24"/>
                <w:szCs w:val="24"/>
                <w:lang w:val="en-US"/>
              </w:rPr>
              <w:t>n (</w:t>
            </w:r>
            <w:r w:rsidR="00322850" w:rsidRPr="00901F54">
              <w:rPr>
                <w:rFonts w:ascii="Times New Roman" w:hAnsi="Times New Roman" w:cs="Times New Roman"/>
                <w:sz w:val="24"/>
                <w:szCs w:val="24"/>
                <w:lang w:val="en-US"/>
              </w:rPr>
              <w:t>%)</w:t>
            </w:r>
          </w:p>
          <w:p w14:paraId="7E4C93E8" w14:textId="74E27540" w:rsidR="009B26DA" w:rsidRPr="00901F54" w:rsidRDefault="00946CD2" w:rsidP="005453F6">
            <w:pPr>
              <w:ind w:left="720"/>
              <w:rPr>
                <w:rFonts w:ascii="Times New Roman" w:hAnsi="Times New Roman" w:cs="Times New Roman"/>
                <w:sz w:val="24"/>
                <w:szCs w:val="24"/>
                <w:lang w:val="en-US"/>
              </w:rPr>
            </w:pPr>
            <w:r>
              <w:rPr>
                <w:rFonts w:ascii="Times New Roman" w:hAnsi="Times New Roman" w:cs="Times New Roman"/>
                <w:sz w:val="24"/>
                <w:szCs w:val="24"/>
                <w:lang w:val="en-US"/>
              </w:rPr>
              <w:t>Patients using l</w:t>
            </w:r>
            <w:r w:rsidR="00286C5D">
              <w:rPr>
                <w:rFonts w:ascii="Times New Roman" w:hAnsi="Times New Roman" w:cs="Times New Roman"/>
                <w:sz w:val="24"/>
                <w:szCs w:val="24"/>
                <w:lang w:val="en-US"/>
              </w:rPr>
              <w:t>ess than 5 medications a day</w:t>
            </w:r>
          </w:p>
          <w:p w14:paraId="3A9F2B7E" w14:textId="60D46583" w:rsidR="00434474" w:rsidRPr="00901F54" w:rsidRDefault="00946CD2" w:rsidP="00671B5C">
            <w:pPr>
              <w:ind w:left="720"/>
              <w:rPr>
                <w:rFonts w:ascii="Times New Roman" w:hAnsi="Times New Roman" w:cs="Times New Roman"/>
                <w:sz w:val="24"/>
                <w:szCs w:val="24"/>
                <w:lang w:val="en-US"/>
              </w:rPr>
            </w:pPr>
            <w:r>
              <w:rPr>
                <w:rFonts w:ascii="Times New Roman" w:hAnsi="Times New Roman" w:cs="Times New Roman"/>
                <w:sz w:val="24"/>
                <w:szCs w:val="24"/>
                <w:lang w:val="en-US"/>
              </w:rPr>
              <w:t>Patients using between</w:t>
            </w:r>
            <w:r w:rsidR="009B26DA" w:rsidRPr="00901F54">
              <w:rPr>
                <w:rFonts w:ascii="Times New Roman" w:hAnsi="Times New Roman" w:cs="Times New Roman"/>
                <w:sz w:val="24"/>
                <w:szCs w:val="24"/>
                <w:lang w:val="en-US"/>
              </w:rPr>
              <w:t xml:space="preserve"> </w:t>
            </w:r>
            <w:r>
              <w:rPr>
                <w:rFonts w:ascii="Times New Roman" w:hAnsi="Times New Roman" w:cs="Times New Roman"/>
                <w:sz w:val="24"/>
                <w:szCs w:val="24"/>
                <w:lang w:val="en-US"/>
              </w:rPr>
              <w:t>5 and 7</w:t>
            </w:r>
            <w:r w:rsidR="00E115FF" w:rsidRPr="00901F54">
              <w:rPr>
                <w:rFonts w:ascii="Times New Roman" w:hAnsi="Times New Roman" w:cs="Times New Roman"/>
                <w:sz w:val="24"/>
                <w:szCs w:val="24"/>
                <w:lang w:val="en-US"/>
              </w:rPr>
              <w:t xml:space="preserve"> </w:t>
            </w:r>
            <w:r w:rsidR="009B26DA" w:rsidRPr="00901F54">
              <w:rPr>
                <w:rFonts w:ascii="Times New Roman" w:hAnsi="Times New Roman" w:cs="Times New Roman"/>
                <w:sz w:val="24"/>
                <w:szCs w:val="24"/>
                <w:lang w:val="en-US"/>
              </w:rPr>
              <w:t>medication per day</w:t>
            </w:r>
          </w:p>
          <w:p w14:paraId="0CCB6019" w14:textId="502CE4D9" w:rsidR="00346BA6" w:rsidRPr="00901F54" w:rsidRDefault="00346BA6" w:rsidP="00671B5C">
            <w:pPr>
              <w:ind w:left="720"/>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Patients using </w:t>
            </w:r>
            <w:r w:rsidR="00BF313B">
              <w:rPr>
                <w:rFonts w:ascii="Times New Roman" w:hAnsi="Times New Roman" w:cs="Times New Roman"/>
                <w:sz w:val="24"/>
                <w:szCs w:val="24"/>
                <w:lang w:val="en-US"/>
              </w:rPr>
              <w:t>8</w:t>
            </w:r>
            <w:r w:rsidR="00CD7CAB" w:rsidRPr="00901F54">
              <w:rPr>
                <w:rFonts w:ascii="Times New Roman" w:hAnsi="Times New Roman" w:cs="Times New Roman"/>
                <w:sz w:val="24"/>
                <w:szCs w:val="24"/>
                <w:lang w:val="en-US"/>
              </w:rPr>
              <w:t xml:space="preserve"> or more medication per day</w:t>
            </w:r>
          </w:p>
        </w:tc>
        <w:tc>
          <w:tcPr>
            <w:tcW w:w="3204" w:type="dxa"/>
            <w:tcBorders>
              <w:top w:val="nil"/>
              <w:left w:val="nil"/>
              <w:bottom w:val="nil"/>
              <w:right w:val="nil"/>
            </w:tcBorders>
          </w:tcPr>
          <w:p w14:paraId="0CD09EF4" w14:textId="77777777" w:rsidR="005453F6" w:rsidRPr="00901F54" w:rsidRDefault="005453F6" w:rsidP="00BF52B4">
            <w:pPr>
              <w:rPr>
                <w:rFonts w:ascii="Times New Roman" w:hAnsi="Times New Roman" w:cs="Times New Roman"/>
                <w:sz w:val="24"/>
                <w:szCs w:val="24"/>
                <w:lang w:val="en-US"/>
              </w:rPr>
            </w:pPr>
          </w:p>
          <w:p w14:paraId="29EC631E" w14:textId="1790C25F" w:rsidR="00803A58" w:rsidRPr="00901F54" w:rsidRDefault="0099578E" w:rsidP="00BF52B4">
            <w:pPr>
              <w:rPr>
                <w:rFonts w:ascii="Times New Roman" w:hAnsi="Times New Roman" w:cs="Times New Roman"/>
                <w:sz w:val="24"/>
                <w:szCs w:val="24"/>
                <w:lang w:val="en-US"/>
              </w:rPr>
            </w:pPr>
            <w:r>
              <w:rPr>
                <w:rFonts w:ascii="Times New Roman" w:hAnsi="Times New Roman" w:cs="Times New Roman"/>
                <w:sz w:val="24"/>
                <w:szCs w:val="24"/>
                <w:lang w:val="en-US"/>
              </w:rPr>
              <w:t>8</w:t>
            </w:r>
            <w:r w:rsidR="0037629C" w:rsidRPr="00901F54">
              <w:rPr>
                <w:rFonts w:ascii="Times New Roman" w:hAnsi="Times New Roman" w:cs="Times New Roman"/>
                <w:sz w:val="24"/>
                <w:szCs w:val="24"/>
                <w:lang w:val="en-US"/>
              </w:rPr>
              <w:t xml:space="preserve"> (</w:t>
            </w:r>
            <w:r>
              <w:rPr>
                <w:rFonts w:ascii="Times New Roman" w:hAnsi="Times New Roman" w:cs="Times New Roman"/>
                <w:sz w:val="24"/>
                <w:szCs w:val="24"/>
                <w:lang w:val="en-US"/>
              </w:rPr>
              <w:t>2.53</w:t>
            </w:r>
            <w:r w:rsidR="0037629C" w:rsidRPr="00901F54">
              <w:rPr>
                <w:rFonts w:ascii="Times New Roman" w:hAnsi="Times New Roman" w:cs="Times New Roman"/>
                <w:sz w:val="24"/>
                <w:szCs w:val="24"/>
                <w:lang w:val="en-US"/>
              </w:rPr>
              <w:t>%)</w:t>
            </w:r>
          </w:p>
          <w:p w14:paraId="66D388A3" w14:textId="23B0459A" w:rsidR="00434474" w:rsidRPr="00901F54" w:rsidRDefault="00C37A61" w:rsidP="00BF52B4">
            <w:pPr>
              <w:rPr>
                <w:rFonts w:ascii="Times New Roman" w:hAnsi="Times New Roman" w:cs="Times New Roman"/>
                <w:sz w:val="24"/>
                <w:szCs w:val="24"/>
                <w:lang w:val="en-US"/>
              </w:rPr>
            </w:pPr>
            <w:r>
              <w:rPr>
                <w:rFonts w:ascii="Times New Roman" w:hAnsi="Times New Roman" w:cs="Times New Roman"/>
                <w:sz w:val="24"/>
                <w:szCs w:val="24"/>
                <w:lang w:val="en-US"/>
              </w:rPr>
              <w:t xml:space="preserve">227 </w:t>
            </w:r>
            <w:r w:rsidR="002D5C43" w:rsidRPr="00901F54">
              <w:rPr>
                <w:rFonts w:ascii="Times New Roman" w:hAnsi="Times New Roman" w:cs="Times New Roman"/>
                <w:sz w:val="24"/>
                <w:szCs w:val="24"/>
                <w:lang w:val="en-US"/>
              </w:rPr>
              <w:t>(</w:t>
            </w:r>
            <w:r>
              <w:rPr>
                <w:rFonts w:ascii="Times New Roman" w:hAnsi="Times New Roman" w:cs="Times New Roman"/>
                <w:sz w:val="24"/>
                <w:szCs w:val="24"/>
                <w:lang w:val="en-US"/>
              </w:rPr>
              <w:t>72</w:t>
            </w:r>
            <w:r w:rsidR="002D5C43" w:rsidRPr="00901F54">
              <w:rPr>
                <w:rFonts w:ascii="Times New Roman" w:hAnsi="Times New Roman" w:cs="Times New Roman"/>
                <w:sz w:val="24"/>
                <w:szCs w:val="24"/>
                <w:lang w:val="en-US"/>
              </w:rPr>
              <w:t>.</w:t>
            </w:r>
            <w:r>
              <w:rPr>
                <w:rFonts w:ascii="Times New Roman" w:hAnsi="Times New Roman" w:cs="Times New Roman"/>
                <w:sz w:val="24"/>
                <w:szCs w:val="24"/>
                <w:lang w:val="en-US"/>
              </w:rPr>
              <w:t>06</w:t>
            </w:r>
            <w:r w:rsidR="002D5C43" w:rsidRPr="00901F54">
              <w:rPr>
                <w:rFonts w:ascii="Times New Roman" w:hAnsi="Times New Roman" w:cs="Times New Roman"/>
                <w:sz w:val="24"/>
                <w:szCs w:val="24"/>
                <w:lang w:val="en-US"/>
              </w:rPr>
              <w:t xml:space="preserve"> %)</w:t>
            </w:r>
          </w:p>
          <w:p w14:paraId="4D419E68" w14:textId="31176304" w:rsidR="00CD7CAB" w:rsidRPr="00901F54" w:rsidRDefault="002E1F71" w:rsidP="00BF52B4">
            <w:pPr>
              <w:rPr>
                <w:rFonts w:ascii="Times New Roman" w:hAnsi="Times New Roman" w:cs="Times New Roman"/>
                <w:sz w:val="24"/>
                <w:szCs w:val="24"/>
                <w:lang w:val="en-US"/>
              </w:rPr>
            </w:pPr>
            <w:r>
              <w:rPr>
                <w:rFonts w:ascii="Times New Roman" w:hAnsi="Times New Roman" w:cs="Times New Roman"/>
                <w:sz w:val="24"/>
                <w:szCs w:val="24"/>
                <w:lang w:val="en-US"/>
              </w:rPr>
              <w:t>80</w:t>
            </w:r>
            <w:r w:rsidR="00CD7CAB" w:rsidRPr="00901F54">
              <w:rPr>
                <w:rFonts w:ascii="Times New Roman" w:hAnsi="Times New Roman" w:cs="Times New Roman"/>
                <w:sz w:val="24"/>
                <w:szCs w:val="24"/>
                <w:lang w:val="en-US"/>
              </w:rPr>
              <w:t xml:space="preserve"> (</w:t>
            </w:r>
            <w:r>
              <w:rPr>
                <w:rFonts w:ascii="Times New Roman" w:hAnsi="Times New Roman" w:cs="Times New Roman"/>
                <w:sz w:val="24"/>
                <w:szCs w:val="24"/>
                <w:lang w:val="en-US"/>
              </w:rPr>
              <w:t>25</w:t>
            </w:r>
            <w:r w:rsidR="00856690">
              <w:rPr>
                <w:rFonts w:ascii="Times New Roman" w:hAnsi="Times New Roman" w:cs="Times New Roman"/>
                <w:sz w:val="24"/>
                <w:szCs w:val="24"/>
                <w:lang w:val="en-US"/>
              </w:rPr>
              <w:t>.39</w:t>
            </w:r>
            <w:r w:rsidR="008A7E1C" w:rsidRPr="00901F54">
              <w:rPr>
                <w:rFonts w:ascii="Times New Roman" w:hAnsi="Times New Roman" w:cs="Times New Roman"/>
                <w:sz w:val="24"/>
                <w:szCs w:val="24"/>
                <w:lang w:val="en-US"/>
              </w:rPr>
              <w:t xml:space="preserve"> %) </w:t>
            </w:r>
          </w:p>
          <w:p w14:paraId="713249CA" w14:textId="59953C92" w:rsidR="008A7E1C" w:rsidRPr="00901F54" w:rsidRDefault="008A7E1C" w:rsidP="00BF52B4">
            <w:pPr>
              <w:rPr>
                <w:rFonts w:ascii="Times New Roman" w:hAnsi="Times New Roman" w:cs="Times New Roman"/>
                <w:sz w:val="24"/>
                <w:szCs w:val="24"/>
                <w:lang w:val="en-US"/>
              </w:rPr>
            </w:pPr>
          </w:p>
        </w:tc>
      </w:tr>
      <w:tr w:rsidR="00671B5C" w:rsidRPr="00901F54" w14:paraId="296E742C" w14:textId="77777777" w:rsidTr="00935AAD">
        <w:trPr>
          <w:trHeight w:val="423"/>
        </w:trPr>
        <w:tc>
          <w:tcPr>
            <w:tcW w:w="5812" w:type="dxa"/>
            <w:tcBorders>
              <w:top w:val="nil"/>
              <w:left w:val="nil"/>
              <w:bottom w:val="nil"/>
              <w:right w:val="nil"/>
            </w:tcBorders>
          </w:tcPr>
          <w:p w14:paraId="625BD1C2" w14:textId="27998E51" w:rsidR="00671B5C" w:rsidRPr="00901F54" w:rsidRDefault="00671B5C" w:rsidP="00671B5C">
            <w:pPr>
              <w:rPr>
                <w:rFonts w:ascii="Times New Roman" w:hAnsi="Times New Roman" w:cs="Times New Roman"/>
                <w:sz w:val="24"/>
                <w:szCs w:val="24"/>
                <w:lang w:val="en-US"/>
              </w:rPr>
            </w:pPr>
            <w:r w:rsidRPr="00901F54">
              <w:rPr>
                <w:rFonts w:ascii="Times New Roman" w:hAnsi="Times New Roman" w:cs="Times New Roman"/>
                <w:sz w:val="24"/>
                <w:szCs w:val="24"/>
                <w:lang w:val="en-US"/>
              </w:rPr>
              <w:t>Number of Medicine Intake per day, mean (SD)</w:t>
            </w:r>
          </w:p>
        </w:tc>
        <w:tc>
          <w:tcPr>
            <w:tcW w:w="3204" w:type="dxa"/>
            <w:tcBorders>
              <w:top w:val="nil"/>
              <w:left w:val="nil"/>
              <w:bottom w:val="nil"/>
              <w:right w:val="nil"/>
            </w:tcBorders>
          </w:tcPr>
          <w:p w14:paraId="778AF88F" w14:textId="48F58AA6" w:rsidR="00671B5C" w:rsidRPr="00901F54" w:rsidRDefault="00671B5C" w:rsidP="00671B5C">
            <w:pPr>
              <w:rPr>
                <w:rFonts w:ascii="Times New Roman" w:hAnsi="Times New Roman" w:cs="Times New Roman"/>
                <w:sz w:val="24"/>
                <w:szCs w:val="24"/>
                <w:lang w:val="en-US"/>
              </w:rPr>
            </w:pPr>
            <w:r w:rsidRPr="00901F54">
              <w:rPr>
                <w:rFonts w:ascii="Times New Roman" w:hAnsi="Times New Roman" w:cs="Times New Roman"/>
                <w:sz w:val="24"/>
                <w:szCs w:val="24"/>
                <w:lang w:val="en-US"/>
              </w:rPr>
              <w:t>6.76 (1.61)</w:t>
            </w:r>
          </w:p>
        </w:tc>
      </w:tr>
      <w:tr w:rsidR="00671B5C" w:rsidRPr="00901F54" w14:paraId="03F016F3" w14:textId="77777777" w:rsidTr="00935AAD">
        <w:trPr>
          <w:trHeight w:val="423"/>
        </w:trPr>
        <w:tc>
          <w:tcPr>
            <w:tcW w:w="5812" w:type="dxa"/>
            <w:tcBorders>
              <w:top w:val="nil"/>
              <w:left w:val="nil"/>
              <w:bottom w:val="nil"/>
              <w:right w:val="nil"/>
            </w:tcBorders>
          </w:tcPr>
          <w:p w14:paraId="6A4B07B6" w14:textId="7173F862" w:rsidR="00671B5C" w:rsidRPr="00901F54" w:rsidRDefault="00671B5C" w:rsidP="00671B5C">
            <w:pPr>
              <w:rPr>
                <w:rFonts w:ascii="Times New Roman" w:hAnsi="Times New Roman" w:cs="Times New Roman"/>
                <w:sz w:val="24"/>
                <w:szCs w:val="24"/>
                <w:lang w:val="en-US"/>
              </w:rPr>
            </w:pPr>
          </w:p>
        </w:tc>
        <w:tc>
          <w:tcPr>
            <w:tcW w:w="3204" w:type="dxa"/>
            <w:tcBorders>
              <w:top w:val="nil"/>
              <w:left w:val="nil"/>
              <w:bottom w:val="nil"/>
              <w:right w:val="nil"/>
            </w:tcBorders>
          </w:tcPr>
          <w:p w14:paraId="5B73C8ED" w14:textId="77777777" w:rsidR="00671B5C" w:rsidRPr="00901F54" w:rsidRDefault="00671B5C" w:rsidP="00671B5C">
            <w:pPr>
              <w:rPr>
                <w:rFonts w:ascii="Times New Roman" w:hAnsi="Times New Roman" w:cs="Times New Roman"/>
                <w:sz w:val="24"/>
                <w:szCs w:val="24"/>
                <w:lang w:val="en-US"/>
              </w:rPr>
            </w:pPr>
          </w:p>
        </w:tc>
      </w:tr>
    </w:tbl>
    <w:p w14:paraId="1EA73248" w14:textId="77777777" w:rsidR="007945AB" w:rsidRPr="00901F54" w:rsidRDefault="007945AB" w:rsidP="00890312">
      <w:pPr>
        <w:rPr>
          <w:rFonts w:ascii="Times New Roman" w:hAnsi="Times New Roman" w:cs="Times New Roman"/>
          <w:sz w:val="24"/>
          <w:szCs w:val="24"/>
          <w:lang w:val="en-US"/>
        </w:rPr>
      </w:pPr>
    </w:p>
    <w:p w14:paraId="049FF346" w14:textId="16C6C248" w:rsidR="00F87080" w:rsidRPr="00901F54" w:rsidRDefault="005934D8" w:rsidP="00E3166D">
      <w:pPr>
        <w:pStyle w:val="Heading1"/>
        <w:rPr>
          <w:lang w:val="en-US"/>
        </w:rPr>
      </w:pPr>
      <w:r w:rsidRPr="00901F54">
        <w:rPr>
          <w:lang w:val="en-US"/>
        </w:rPr>
        <w:t xml:space="preserve">CCI CALCULATION </w:t>
      </w:r>
    </w:p>
    <w:p w14:paraId="1B3A1180" w14:textId="77777777" w:rsidR="008D5B02" w:rsidRPr="00901F54" w:rsidRDefault="008D5B02" w:rsidP="005934D8">
      <w:pPr>
        <w:rPr>
          <w:rFonts w:ascii="Times New Roman" w:hAnsi="Times New Roman" w:cs="Times New Roman"/>
          <w:sz w:val="24"/>
          <w:szCs w:val="24"/>
          <w:lang w:val="en-US"/>
        </w:rPr>
      </w:pPr>
    </w:p>
    <w:p w14:paraId="6B51383E" w14:textId="22EDFB3B" w:rsidR="005934D8" w:rsidRPr="00901F54" w:rsidRDefault="005934D8" w:rsidP="005934D8">
      <w:pPr>
        <w:rPr>
          <w:rFonts w:ascii="Times New Roman" w:hAnsi="Times New Roman" w:cs="Times New Roman"/>
          <w:b/>
          <w:bCs/>
          <w:sz w:val="24"/>
          <w:szCs w:val="24"/>
          <w:lang w:val="en-US"/>
        </w:rPr>
      </w:pPr>
      <w:r w:rsidRPr="00901F54">
        <w:rPr>
          <w:rFonts w:ascii="Times New Roman" w:hAnsi="Times New Roman" w:cs="Times New Roman"/>
          <w:b/>
          <w:bCs/>
          <w:sz w:val="24"/>
          <w:szCs w:val="24"/>
          <w:lang w:val="en-US"/>
        </w:rPr>
        <w:t>Methodology</w:t>
      </w:r>
    </w:p>
    <w:p w14:paraId="08D12ABC" w14:textId="7672A9EB" w:rsidR="000651BD" w:rsidRPr="00901F54" w:rsidRDefault="004B1E11" w:rsidP="005934D8">
      <w:pPr>
        <w:rPr>
          <w:rFonts w:ascii="Times New Roman" w:hAnsi="Times New Roman" w:cs="Times New Roman"/>
          <w:sz w:val="24"/>
          <w:szCs w:val="24"/>
          <w:lang w:val="en-US"/>
        </w:rPr>
      </w:pPr>
      <w:r w:rsidRPr="00901F54">
        <w:rPr>
          <w:rFonts w:ascii="Times New Roman" w:hAnsi="Times New Roman" w:cs="Times New Roman"/>
          <w:sz w:val="24"/>
          <w:szCs w:val="24"/>
          <w:lang w:val="en-US"/>
        </w:rPr>
        <w:t>As study demographic consists entirely of patients older than 60. Patients between the ages 6</w:t>
      </w:r>
      <w:r w:rsidR="000651BD" w:rsidRPr="00901F54">
        <w:rPr>
          <w:rFonts w:ascii="Times New Roman" w:hAnsi="Times New Roman" w:cs="Times New Roman"/>
          <w:sz w:val="24"/>
          <w:szCs w:val="24"/>
          <w:lang w:val="en-US"/>
        </w:rPr>
        <w:t>0</w:t>
      </w:r>
      <w:r w:rsidRPr="00901F54">
        <w:rPr>
          <w:rFonts w:ascii="Times New Roman" w:hAnsi="Times New Roman" w:cs="Times New Roman"/>
          <w:sz w:val="24"/>
          <w:szCs w:val="24"/>
          <w:lang w:val="en-US"/>
        </w:rPr>
        <w:t xml:space="preserve"> and </w:t>
      </w:r>
      <w:r w:rsidR="000651BD" w:rsidRPr="00901F54">
        <w:rPr>
          <w:rFonts w:ascii="Times New Roman" w:hAnsi="Times New Roman" w:cs="Times New Roman"/>
          <w:sz w:val="24"/>
          <w:szCs w:val="24"/>
          <w:lang w:val="en-US"/>
        </w:rPr>
        <w:t>69</w:t>
      </w:r>
      <w:r w:rsidRPr="00901F54">
        <w:rPr>
          <w:rFonts w:ascii="Times New Roman" w:hAnsi="Times New Roman" w:cs="Times New Roman"/>
          <w:sz w:val="24"/>
          <w:szCs w:val="24"/>
          <w:lang w:val="en-US"/>
        </w:rPr>
        <w:t xml:space="preserve"> are scored </w:t>
      </w:r>
      <w:r w:rsidR="000651BD" w:rsidRPr="00901F54">
        <w:rPr>
          <w:rFonts w:ascii="Times New Roman" w:hAnsi="Times New Roman" w:cs="Times New Roman"/>
          <w:sz w:val="24"/>
          <w:szCs w:val="24"/>
          <w:lang w:val="en-US"/>
        </w:rPr>
        <w:t>2</w:t>
      </w:r>
      <w:r w:rsidRPr="00901F54">
        <w:rPr>
          <w:rFonts w:ascii="Times New Roman" w:hAnsi="Times New Roman" w:cs="Times New Roman"/>
          <w:sz w:val="24"/>
          <w:szCs w:val="24"/>
          <w:lang w:val="en-US"/>
        </w:rPr>
        <w:t xml:space="preserve"> points</w:t>
      </w:r>
      <w:r w:rsidR="000651BD" w:rsidRPr="00901F54">
        <w:rPr>
          <w:rFonts w:ascii="Times New Roman" w:hAnsi="Times New Roman" w:cs="Times New Roman"/>
          <w:sz w:val="24"/>
          <w:szCs w:val="24"/>
          <w:lang w:val="en-US"/>
        </w:rPr>
        <w:t>, patients between ages 70 to 79 are scored 3 points and</w:t>
      </w:r>
      <w:r w:rsidRPr="00901F54">
        <w:rPr>
          <w:rFonts w:ascii="Times New Roman" w:hAnsi="Times New Roman" w:cs="Times New Roman"/>
          <w:sz w:val="24"/>
          <w:szCs w:val="24"/>
          <w:lang w:val="en-US"/>
        </w:rPr>
        <w:t xml:space="preserve"> patients aged </w:t>
      </w:r>
      <w:r w:rsidR="000651BD" w:rsidRPr="00901F54">
        <w:rPr>
          <w:rFonts w:ascii="Times New Roman" w:hAnsi="Times New Roman" w:cs="Times New Roman"/>
          <w:sz w:val="24"/>
          <w:szCs w:val="24"/>
          <w:lang w:val="en-US"/>
        </w:rPr>
        <w:t>80</w:t>
      </w:r>
      <w:r w:rsidRPr="00901F54">
        <w:rPr>
          <w:rFonts w:ascii="Times New Roman" w:hAnsi="Times New Roman" w:cs="Times New Roman"/>
          <w:sz w:val="24"/>
          <w:szCs w:val="24"/>
          <w:lang w:val="en-US"/>
        </w:rPr>
        <w:t xml:space="preserve"> and higher are scored with 4 points</w:t>
      </w:r>
      <w:r w:rsidR="000651BD" w:rsidRPr="00901F54">
        <w:rPr>
          <w:rFonts w:ascii="Times New Roman" w:hAnsi="Times New Roman" w:cs="Times New Roman"/>
          <w:sz w:val="24"/>
          <w:szCs w:val="24"/>
          <w:lang w:val="en-US"/>
        </w:rPr>
        <w:t xml:space="preserve">. Thus, dividing patients into three risk groups. </w:t>
      </w:r>
    </w:p>
    <w:p w14:paraId="31AE3FDA" w14:textId="5B612BF6" w:rsidR="00895B00" w:rsidRPr="00901F54" w:rsidRDefault="00895B00" w:rsidP="005934D8">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Out for </w:t>
      </w:r>
      <w:r w:rsidR="004B1E11" w:rsidRPr="00901F54">
        <w:rPr>
          <w:rFonts w:ascii="Times New Roman" w:hAnsi="Times New Roman" w:cs="Times New Roman"/>
          <w:sz w:val="24"/>
          <w:szCs w:val="24"/>
          <w:lang w:val="en-US"/>
        </w:rPr>
        <w:t>68</w:t>
      </w:r>
      <w:r w:rsidRPr="00901F54">
        <w:rPr>
          <w:rFonts w:ascii="Times New Roman" w:hAnsi="Times New Roman" w:cs="Times New Roman"/>
          <w:sz w:val="24"/>
          <w:szCs w:val="24"/>
          <w:lang w:val="en-US"/>
        </w:rPr>
        <w:t xml:space="preserve"> diseases </w:t>
      </w:r>
      <w:r w:rsidR="00E8040C" w:rsidRPr="00901F54">
        <w:rPr>
          <w:rFonts w:ascii="Times New Roman" w:hAnsi="Times New Roman" w:cs="Times New Roman"/>
          <w:sz w:val="24"/>
          <w:szCs w:val="24"/>
          <w:lang w:val="en-US"/>
        </w:rPr>
        <w:t xml:space="preserve">observed in 315 patients, </w:t>
      </w:r>
      <w:r w:rsidR="004B1E11" w:rsidRPr="00901F54">
        <w:rPr>
          <w:rFonts w:ascii="Times New Roman" w:hAnsi="Times New Roman" w:cs="Times New Roman"/>
          <w:sz w:val="24"/>
          <w:szCs w:val="24"/>
          <w:lang w:val="en-US"/>
        </w:rPr>
        <w:t>50</w:t>
      </w:r>
      <w:r w:rsidR="00E8040C" w:rsidRPr="00901F54">
        <w:rPr>
          <w:rFonts w:ascii="Times New Roman" w:hAnsi="Times New Roman" w:cs="Times New Roman"/>
          <w:sz w:val="24"/>
          <w:szCs w:val="24"/>
          <w:lang w:val="en-US"/>
        </w:rPr>
        <w:t xml:space="preserve"> are </w:t>
      </w:r>
      <w:r w:rsidR="007D076D" w:rsidRPr="00901F54">
        <w:rPr>
          <w:rFonts w:ascii="Times New Roman" w:hAnsi="Times New Roman" w:cs="Times New Roman"/>
          <w:sz w:val="24"/>
          <w:szCs w:val="24"/>
          <w:lang w:val="en-US"/>
        </w:rPr>
        <w:t>categorized as 1-point condition and other 1</w:t>
      </w:r>
      <w:r w:rsidR="004B1E11" w:rsidRPr="00901F54">
        <w:rPr>
          <w:rFonts w:ascii="Times New Roman" w:hAnsi="Times New Roman" w:cs="Times New Roman"/>
          <w:sz w:val="24"/>
          <w:szCs w:val="24"/>
          <w:lang w:val="en-US"/>
        </w:rPr>
        <w:t>8</w:t>
      </w:r>
      <w:r w:rsidR="007D076D" w:rsidRPr="00901F54">
        <w:rPr>
          <w:rFonts w:ascii="Times New Roman" w:hAnsi="Times New Roman" w:cs="Times New Roman"/>
          <w:sz w:val="24"/>
          <w:szCs w:val="24"/>
          <w:lang w:val="en-US"/>
        </w:rPr>
        <w:t xml:space="preserve"> are categorized as 2-point diseases. </w:t>
      </w:r>
    </w:p>
    <w:p w14:paraId="57F4CFD8" w14:textId="7E4B7BAD" w:rsidR="00535FDC" w:rsidRPr="00901F54" w:rsidRDefault="00535FDC" w:rsidP="00535FDC">
      <w:pPr>
        <w:rPr>
          <w:rFonts w:ascii="Times New Roman" w:hAnsi="Times New Roman" w:cs="Times New Roman"/>
          <w:b/>
          <w:bCs/>
          <w:sz w:val="24"/>
          <w:szCs w:val="24"/>
          <w:lang w:val="en-US"/>
        </w:rPr>
      </w:pPr>
      <w:r w:rsidRPr="00901F54">
        <w:rPr>
          <w:rFonts w:ascii="Times New Roman" w:hAnsi="Times New Roman" w:cs="Times New Roman"/>
          <w:b/>
          <w:bCs/>
          <w:sz w:val="24"/>
          <w:szCs w:val="24"/>
          <w:lang w:val="en-US"/>
        </w:rPr>
        <w:lastRenderedPageBreak/>
        <w:t xml:space="preserve">1-point </w:t>
      </w:r>
    </w:p>
    <w:p w14:paraId="62D79148" w14:textId="6F0C6177" w:rsidR="00535FDC" w:rsidRPr="00901F54" w:rsidRDefault="00535FDC" w:rsidP="00535FDC">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Hypertension, Diabetes Mellitus, Stroke, Pyrexia, Sinus, Parkinson's Disease, Hypothyroidism, CVA, Pneumonia, </w:t>
      </w:r>
      <w:proofErr w:type="spellStart"/>
      <w:r w:rsidRPr="00901F54">
        <w:rPr>
          <w:rFonts w:ascii="Times New Roman" w:hAnsi="Times New Roman" w:cs="Times New Roman"/>
          <w:sz w:val="24"/>
          <w:szCs w:val="24"/>
          <w:lang w:val="en-US"/>
        </w:rPr>
        <w:t>Polyarthria</w:t>
      </w:r>
      <w:proofErr w:type="spellEnd"/>
      <w:r w:rsidRPr="00901F54">
        <w:rPr>
          <w:rFonts w:ascii="Times New Roman" w:hAnsi="Times New Roman" w:cs="Times New Roman"/>
          <w:sz w:val="24"/>
          <w:szCs w:val="24"/>
          <w:lang w:val="en-US"/>
        </w:rPr>
        <w:t xml:space="preserve">, Angina, Uncontrolled Hypertension, TB, Asthma, CCF, TAH, Glaucoma, Hypoglycemia, COPD, PDNS, Hypothyroidism, RVL, Koch's Disease, ALD, LTRI, Pancreatitis, Gastro Enteritis, Thrombocytopenia, Exacerbation, UTI, Respiratory Infection, Cervical Spondylosis, Arthralgia, Hypoalbuminemia, Hepatitis, Gastritis, CAD, Ischemic Attack, Epilepsy, AWS, Urinary Tract Infection, Urticaria, RHD, OAD, Bronchitis, MI, Pedal Edema, SOB, Cerebral Syndrome, Ulcer, Anasarca, Ischemic Stroke, AFL, Pneumonitis. </w:t>
      </w:r>
    </w:p>
    <w:p w14:paraId="4903F4C3" w14:textId="724173C1" w:rsidR="00535FDC" w:rsidRPr="00901F54" w:rsidRDefault="00535FDC" w:rsidP="00535FDC">
      <w:pPr>
        <w:rPr>
          <w:rFonts w:ascii="Times New Roman" w:hAnsi="Times New Roman" w:cs="Times New Roman"/>
          <w:b/>
          <w:bCs/>
          <w:sz w:val="24"/>
          <w:szCs w:val="24"/>
          <w:lang w:val="en-US"/>
        </w:rPr>
      </w:pPr>
      <w:r w:rsidRPr="00901F54">
        <w:rPr>
          <w:rFonts w:ascii="Times New Roman" w:hAnsi="Times New Roman" w:cs="Times New Roman"/>
          <w:b/>
          <w:bCs/>
          <w:sz w:val="24"/>
          <w:szCs w:val="24"/>
          <w:lang w:val="en-US"/>
        </w:rPr>
        <w:t>2-point</w:t>
      </w:r>
    </w:p>
    <w:p w14:paraId="28511CB2" w14:textId="5F9C1619" w:rsidR="00535FDC" w:rsidRPr="00901F54" w:rsidRDefault="004B1E11" w:rsidP="00535FDC">
      <w:pPr>
        <w:rPr>
          <w:rFonts w:ascii="Times New Roman" w:hAnsi="Times New Roman" w:cs="Times New Roman"/>
          <w:sz w:val="24"/>
          <w:szCs w:val="24"/>
          <w:lang w:val="en-US"/>
        </w:rPr>
      </w:pPr>
      <w:r w:rsidRPr="00901F54">
        <w:rPr>
          <w:rFonts w:ascii="Times New Roman" w:hAnsi="Times New Roman" w:cs="Times New Roman"/>
          <w:sz w:val="24"/>
          <w:szCs w:val="24"/>
          <w:lang w:val="en-US"/>
        </w:rPr>
        <w:t>Severe Hypertension, Uncontrolled Diabetes Mellitus, Cerebellar Syndrome, CKD, Hemiparesis, LLM, Seizures, Spondylosis, LLC, Encephalopathy, TST, Cerebral Thrombosis, Cerebellar Thrombosis, Cerebellar Disorder, Neuropathy, Hypoglycemic Encephalopathy.</w:t>
      </w:r>
    </w:p>
    <w:p w14:paraId="0208B3FF" w14:textId="77777777" w:rsidR="004B1E11" w:rsidRPr="00901F54" w:rsidRDefault="004B1E11" w:rsidP="00535FDC">
      <w:pPr>
        <w:rPr>
          <w:rFonts w:ascii="Times New Roman" w:hAnsi="Times New Roman" w:cs="Times New Roman"/>
          <w:sz w:val="24"/>
          <w:szCs w:val="24"/>
          <w:lang w:val="en-US"/>
        </w:rPr>
      </w:pPr>
    </w:p>
    <w:p w14:paraId="3ECFC92E" w14:textId="339BC05B" w:rsidR="00535FDC" w:rsidRPr="00901F54" w:rsidRDefault="00535FDC" w:rsidP="00535FDC">
      <w:pPr>
        <w:pStyle w:val="Heading3"/>
        <w:rPr>
          <w:rFonts w:ascii="Times New Roman" w:hAnsi="Times New Roman" w:cs="Times New Roman"/>
          <w:lang w:val="en-US"/>
        </w:rPr>
      </w:pPr>
      <w:r w:rsidRPr="00901F54">
        <w:rPr>
          <w:rFonts w:ascii="Times New Roman" w:hAnsi="Times New Roman" w:cs="Times New Roman"/>
          <w:lang w:val="en-US"/>
        </w:rPr>
        <w:t>Reference</w:t>
      </w:r>
    </w:p>
    <w:p w14:paraId="792F376D" w14:textId="66D8B861" w:rsidR="00535FDC" w:rsidRPr="00901F54" w:rsidRDefault="00867A4E" w:rsidP="00535FDC">
      <w:pPr>
        <w:rPr>
          <w:rFonts w:ascii="Times New Roman" w:hAnsi="Times New Roman" w:cs="Times New Roman"/>
          <w:sz w:val="24"/>
          <w:szCs w:val="24"/>
          <w:lang w:val="en-US"/>
        </w:rPr>
      </w:pPr>
      <w:hyperlink r:id="rId6" w:history="1">
        <w:r w:rsidR="00535FDC" w:rsidRPr="00901F54">
          <w:rPr>
            <w:rStyle w:val="Hyperlink"/>
            <w:rFonts w:ascii="Times New Roman" w:hAnsi="Times New Roman" w:cs="Times New Roman"/>
            <w:sz w:val="24"/>
            <w:szCs w:val="24"/>
            <w:lang w:val="en-US"/>
          </w:rPr>
          <w:t>https://www.thecalculator.co/health/Charlson-Comorbidity-Index-(CCI)-Calculator-765.html</w:t>
        </w:r>
      </w:hyperlink>
      <w:r w:rsidR="00535FDC" w:rsidRPr="00901F54">
        <w:rPr>
          <w:rFonts w:ascii="Times New Roman" w:hAnsi="Times New Roman" w:cs="Times New Roman"/>
          <w:sz w:val="24"/>
          <w:szCs w:val="24"/>
          <w:lang w:val="en-US"/>
        </w:rPr>
        <w:t xml:space="preserve"> </w:t>
      </w:r>
    </w:p>
    <w:p w14:paraId="565BA3A7" w14:textId="74489B76" w:rsidR="000651BD" w:rsidRPr="00901F54" w:rsidRDefault="00867A4E" w:rsidP="00535FDC">
      <w:pPr>
        <w:rPr>
          <w:rFonts w:ascii="Times New Roman" w:hAnsi="Times New Roman" w:cs="Times New Roman"/>
          <w:sz w:val="24"/>
          <w:szCs w:val="24"/>
          <w:lang w:val="en-US"/>
        </w:rPr>
      </w:pPr>
      <w:hyperlink r:id="rId7" w:anchor="creator-insights" w:history="1">
        <w:r w:rsidR="000651BD" w:rsidRPr="00901F54">
          <w:rPr>
            <w:rStyle w:val="Hyperlink"/>
            <w:rFonts w:ascii="Times New Roman" w:hAnsi="Times New Roman" w:cs="Times New Roman"/>
            <w:sz w:val="24"/>
            <w:szCs w:val="24"/>
            <w:lang w:val="en-US"/>
          </w:rPr>
          <w:t>https://www.mdcalc.com/charlson-comorbidity-index-cci#creator-insights</w:t>
        </w:r>
      </w:hyperlink>
      <w:r w:rsidR="000651BD" w:rsidRPr="00901F54">
        <w:rPr>
          <w:rFonts w:ascii="Times New Roman" w:hAnsi="Times New Roman" w:cs="Times New Roman"/>
          <w:sz w:val="24"/>
          <w:szCs w:val="24"/>
          <w:lang w:val="en-US"/>
        </w:rPr>
        <w:t xml:space="preserve"> </w:t>
      </w:r>
    </w:p>
    <w:p w14:paraId="3A77BAEE" w14:textId="2F61F70E" w:rsidR="004B1E11" w:rsidRPr="00901F54" w:rsidRDefault="004B1E11" w:rsidP="005934D8">
      <w:pPr>
        <w:rPr>
          <w:rFonts w:ascii="Times New Roman" w:hAnsi="Times New Roman" w:cs="Times New Roman"/>
          <w:sz w:val="24"/>
          <w:szCs w:val="24"/>
          <w:lang w:val="en-US"/>
        </w:rPr>
      </w:pPr>
      <w:r w:rsidRPr="00901F54">
        <w:rPr>
          <w:rFonts w:ascii="Times New Roman" w:hAnsi="Times New Roman" w:cs="Times New Roman"/>
          <w:sz w:val="24"/>
          <w:szCs w:val="24"/>
          <w:lang w:val="en-US"/>
        </w:rPr>
        <w:t>■ Age – divided into five age groups of different risk: age ≤40 years (0 points), age between 41 and 50 (1 point), age between 51 and 60 (2 points), age between 61 and 70 (3 points), 71 years of age or older (4 points).</w:t>
      </w:r>
    </w:p>
    <w:p w14:paraId="25E795C4" w14:textId="119FCC92" w:rsidR="005934D8" w:rsidRPr="00901F54" w:rsidRDefault="005934D8" w:rsidP="005934D8">
      <w:pPr>
        <w:rPr>
          <w:rFonts w:ascii="Times New Roman" w:hAnsi="Times New Roman" w:cs="Times New Roman"/>
          <w:sz w:val="24"/>
          <w:szCs w:val="24"/>
          <w:lang w:val="en-US"/>
        </w:rPr>
      </w:pPr>
      <w:r w:rsidRPr="00901F54">
        <w:rPr>
          <w:rFonts w:ascii="Times New Roman" w:hAnsi="Times New Roman" w:cs="Times New Roman"/>
          <w:sz w:val="24"/>
          <w:szCs w:val="24"/>
          <w:lang w:val="en-US"/>
        </w:rPr>
        <w:t>Each of the conditions listed above are awarded 1, 2, 3 or 6 points depending on the mortality risk associated with each of the comorbidities.</w:t>
      </w:r>
    </w:p>
    <w:p w14:paraId="406941C4" w14:textId="5C4D841D" w:rsidR="005934D8" w:rsidRPr="00901F54" w:rsidRDefault="005934D8" w:rsidP="005934D8">
      <w:pPr>
        <w:rPr>
          <w:rFonts w:ascii="Times New Roman" w:hAnsi="Times New Roman" w:cs="Times New Roman"/>
          <w:sz w:val="24"/>
          <w:szCs w:val="24"/>
          <w:lang w:val="en-US"/>
        </w:rPr>
      </w:pPr>
      <w:r w:rsidRPr="00901F54">
        <w:rPr>
          <w:rFonts w:ascii="Times New Roman" w:hAnsi="Times New Roman" w:cs="Times New Roman"/>
          <w:sz w:val="24"/>
          <w:szCs w:val="24"/>
          <w:lang w:val="en-US"/>
        </w:rPr>
        <w:t>■ 1-point conditions – Myocardial infarction, congestive heart failure, peripheral vascular disease, dementia, cerebrovascular disease, connective tissue disease, ulcer, chronic liver disease, diabetes mellitus.</w:t>
      </w:r>
    </w:p>
    <w:p w14:paraId="210CD392" w14:textId="3A11B794" w:rsidR="005934D8" w:rsidRPr="00901F54" w:rsidRDefault="005934D8" w:rsidP="005934D8">
      <w:pPr>
        <w:rPr>
          <w:rFonts w:ascii="Times New Roman" w:hAnsi="Times New Roman" w:cs="Times New Roman"/>
          <w:sz w:val="24"/>
          <w:szCs w:val="24"/>
          <w:lang w:val="en-US"/>
        </w:rPr>
      </w:pPr>
      <w:r w:rsidRPr="00901F54">
        <w:rPr>
          <w:rFonts w:ascii="Times New Roman" w:hAnsi="Times New Roman" w:cs="Times New Roman"/>
          <w:sz w:val="24"/>
          <w:szCs w:val="24"/>
          <w:lang w:val="en-US"/>
        </w:rPr>
        <w:t>■ 2-point conditions – Hemiplegia, moderate to severe kidney disease, diabetes mellitus with end organ damage, solid tumor, leukemia, lymphoma.</w:t>
      </w:r>
    </w:p>
    <w:p w14:paraId="041D59F1" w14:textId="2D30E162" w:rsidR="005934D8" w:rsidRPr="00901F54" w:rsidRDefault="005934D8" w:rsidP="005934D8">
      <w:pPr>
        <w:rPr>
          <w:rFonts w:ascii="Times New Roman" w:hAnsi="Times New Roman" w:cs="Times New Roman"/>
          <w:sz w:val="24"/>
          <w:szCs w:val="24"/>
          <w:lang w:val="en-US"/>
        </w:rPr>
      </w:pPr>
      <w:r w:rsidRPr="00901F54">
        <w:rPr>
          <w:rFonts w:ascii="Times New Roman" w:hAnsi="Times New Roman" w:cs="Times New Roman"/>
          <w:sz w:val="24"/>
          <w:szCs w:val="24"/>
          <w:lang w:val="en-US"/>
        </w:rPr>
        <w:t>■ 3-point condition – Moderate to severe liver disease.</w:t>
      </w:r>
    </w:p>
    <w:p w14:paraId="62181261" w14:textId="19D4D903" w:rsidR="005934D8" w:rsidRPr="00901F54" w:rsidRDefault="005934D8" w:rsidP="005934D8">
      <w:pPr>
        <w:rPr>
          <w:rFonts w:ascii="Times New Roman" w:hAnsi="Times New Roman" w:cs="Times New Roman"/>
          <w:sz w:val="24"/>
          <w:szCs w:val="24"/>
          <w:lang w:val="en-US"/>
        </w:rPr>
      </w:pPr>
      <w:r w:rsidRPr="00901F54">
        <w:rPr>
          <w:rFonts w:ascii="Times New Roman" w:hAnsi="Times New Roman" w:cs="Times New Roman"/>
          <w:sz w:val="24"/>
          <w:szCs w:val="24"/>
          <w:lang w:val="en-US"/>
        </w:rPr>
        <w:t>■ 6-point conditions – Malignant tumor, metastasis, AIDS.</w:t>
      </w:r>
    </w:p>
    <w:p w14:paraId="71B5F691" w14:textId="77777777" w:rsidR="00F47448" w:rsidRPr="00901F54" w:rsidRDefault="00F47448" w:rsidP="00F47448">
      <w:pPr>
        <w:pStyle w:val="Heading3"/>
        <w:rPr>
          <w:rFonts w:ascii="Times New Roman" w:eastAsiaTheme="minorHAnsi" w:hAnsi="Times New Roman" w:cs="Times New Roman"/>
          <w:lang w:val="en-US"/>
        </w:rPr>
      </w:pPr>
      <w:r w:rsidRPr="00901F54">
        <w:rPr>
          <w:rFonts w:ascii="Times New Roman" w:eastAsiaTheme="minorHAnsi" w:hAnsi="Times New Roman" w:cs="Times New Roman"/>
          <w:lang w:val="en-US"/>
        </w:rPr>
        <w:t>Calculating the Charlson probability</w:t>
      </w:r>
    </w:p>
    <w:p w14:paraId="6CC11DBF" w14:textId="4996866D" w:rsidR="00F47448" w:rsidRPr="00901F54" w:rsidRDefault="00F47448" w:rsidP="00F47448">
      <w:pPr>
        <w:pStyle w:val="Heading2"/>
        <w:rPr>
          <w:rFonts w:ascii="Times New Roman" w:eastAsiaTheme="minorHAnsi" w:hAnsi="Times New Roman" w:cs="Times New Roman"/>
          <w:color w:val="auto"/>
          <w:sz w:val="24"/>
          <w:szCs w:val="24"/>
          <w:lang w:val="en-US"/>
        </w:rPr>
      </w:pPr>
      <w:r w:rsidRPr="00901F54">
        <w:rPr>
          <w:rFonts w:ascii="Times New Roman" w:eastAsiaTheme="minorHAnsi" w:hAnsi="Times New Roman" w:cs="Times New Roman"/>
          <w:color w:val="auto"/>
          <w:sz w:val="24"/>
          <w:szCs w:val="24"/>
          <w:lang w:val="en-US"/>
        </w:rPr>
        <w:t>This is the method through which the CCI score is transformed into a survival/mortality percentage: considering that C is the score result obtained by adding the points.</w:t>
      </w:r>
    </w:p>
    <w:p w14:paraId="730530BE" w14:textId="77777777" w:rsidR="00E3166D" w:rsidRDefault="00F47448" w:rsidP="00F47448">
      <w:pPr>
        <w:pStyle w:val="Heading2"/>
        <w:rPr>
          <w:rFonts w:ascii="Times New Roman" w:eastAsiaTheme="minorHAnsi" w:hAnsi="Times New Roman" w:cs="Times New Roman"/>
          <w:color w:val="auto"/>
          <w:sz w:val="24"/>
          <w:szCs w:val="24"/>
          <w:lang w:val="en-US"/>
        </w:rPr>
      </w:pPr>
      <w:r w:rsidRPr="00901F54">
        <w:rPr>
          <w:rFonts w:ascii="Times New Roman" w:eastAsiaTheme="minorHAnsi" w:hAnsi="Times New Roman" w:cs="Times New Roman"/>
          <w:color w:val="auto"/>
          <w:sz w:val="24"/>
          <w:szCs w:val="24"/>
          <w:lang w:val="en-US"/>
        </w:rPr>
        <w:t xml:space="preserve">The ten-year survival equals </w:t>
      </w:r>
    </w:p>
    <w:p w14:paraId="479F1901" w14:textId="768BFA10" w:rsidR="00F47448" w:rsidRPr="00901F54" w:rsidRDefault="00F47448" w:rsidP="00E3166D">
      <w:pPr>
        <w:pStyle w:val="Heading2"/>
        <w:ind w:left="2160" w:firstLine="720"/>
        <w:rPr>
          <w:rFonts w:ascii="Times New Roman" w:eastAsiaTheme="minorHAnsi" w:hAnsi="Times New Roman" w:cs="Times New Roman"/>
          <w:color w:val="auto"/>
          <w:sz w:val="24"/>
          <w:szCs w:val="24"/>
          <w:lang w:val="en-US"/>
        </w:rPr>
      </w:pPr>
      <w:r w:rsidRPr="00901F54">
        <w:rPr>
          <w:rFonts w:ascii="Times New Roman" w:eastAsiaTheme="minorHAnsi" w:hAnsi="Times New Roman" w:cs="Times New Roman"/>
          <w:color w:val="auto"/>
          <w:sz w:val="24"/>
          <w:szCs w:val="24"/>
          <w:lang w:val="en-US"/>
        </w:rPr>
        <w:t>0.983(e(C*0.9)).</w:t>
      </w:r>
    </w:p>
    <w:p w14:paraId="253DC0F8" w14:textId="00A53581" w:rsidR="00F47448" w:rsidRPr="00901F54" w:rsidRDefault="00F47448" w:rsidP="00F47448">
      <w:pPr>
        <w:pStyle w:val="Heading2"/>
        <w:rPr>
          <w:rFonts w:ascii="Times New Roman" w:eastAsiaTheme="minorHAnsi" w:hAnsi="Times New Roman" w:cs="Times New Roman"/>
          <w:color w:val="auto"/>
          <w:sz w:val="24"/>
          <w:szCs w:val="24"/>
          <w:lang w:val="en-US"/>
        </w:rPr>
      </w:pPr>
      <w:r w:rsidRPr="00901F54">
        <w:rPr>
          <w:rFonts w:ascii="Times New Roman" w:eastAsiaTheme="minorHAnsi" w:hAnsi="Times New Roman" w:cs="Times New Roman"/>
          <w:color w:val="auto"/>
          <w:sz w:val="24"/>
          <w:szCs w:val="24"/>
          <w:lang w:val="en-US"/>
        </w:rPr>
        <w:t xml:space="preserve">For example, at a score of 6, the ten-year survival is 2.25%. </w:t>
      </w:r>
    </w:p>
    <w:p w14:paraId="7C0C84E0" w14:textId="77777777" w:rsidR="00F47448" w:rsidRPr="00901F54" w:rsidRDefault="00F47448" w:rsidP="00F47448">
      <w:pPr>
        <w:pStyle w:val="Heading2"/>
        <w:rPr>
          <w:rFonts w:ascii="Times New Roman" w:eastAsiaTheme="minorHAnsi" w:hAnsi="Times New Roman" w:cs="Times New Roman"/>
          <w:color w:val="auto"/>
          <w:sz w:val="24"/>
          <w:szCs w:val="24"/>
          <w:lang w:val="en-US"/>
        </w:rPr>
      </w:pPr>
    </w:p>
    <w:p w14:paraId="3AB17F08" w14:textId="4D20BD57" w:rsidR="00220073" w:rsidRPr="00901F54" w:rsidRDefault="00220073" w:rsidP="00F47448">
      <w:pPr>
        <w:pStyle w:val="Heading2"/>
        <w:rPr>
          <w:rFonts w:ascii="Times New Roman" w:hAnsi="Times New Roman" w:cs="Times New Roman"/>
          <w:sz w:val="24"/>
          <w:szCs w:val="24"/>
          <w:lang w:val="en-US"/>
        </w:rPr>
      </w:pPr>
      <w:r w:rsidRPr="00901F54">
        <w:rPr>
          <w:rFonts w:ascii="Times New Roman" w:hAnsi="Times New Roman" w:cs="Times New Roman"/>
          <w:sz w:val="24"/>
          <w:szCs w:val="24"/>
          <w:lang w:val="en-US"/>
        </w:rPr>
        <w:t>Citations</w:t>
      </w:r>
    </w:p>
    <w:p w14:paraId="67733550" w14:textId="463F2919" w:rsidR="00220073" w:rsidRPr="00901F54" w:rsidRDefault="00867A4E" w:rsidP="005934D8">
      <w:pPr>
        <w:rPr>
          <w:rFonts w:ascii="Times New Roman" w:hAnsi="Times New Roman" w:cs="Times New Roman"/>
          <w:sz w:val="24"/>
          <w:szCs w:val="24"/>
          <w:lang w:val="en-US"/>
        </w:rPr>
      </w:pPr>
      <w:hyperlink r:id="rId8" w:history="1">
        <w:r w:rsidR="00220073" w:rsidRPr="00901F54">
          <w:rPr>
            <w:rStyle w:val="Hyperlink"/>
            <w:rFonts w:ascii="Times New Roman" w:hAnsi="Times New Roman" w:cs="Times New Roman"/>
            <w:sz w:val="24"/>
            <w:szCs w:val="24"/>
            <w:lang w:val="en-US"/>
          </w:rPr>
          <w:t>https://pubmed.ncbi.nlm.nih.gov/3558716/</w:t>
        </w:r>
      </w:hyperlink>
    </w:p>
    <w:p w14:paraId="0018905C" w14:textId="29F64169" w:rsidR="00220073" w:rsidRPr="00901F54" w:rsidRDefault="00867A4E" w:rsidP="005934D8">
      <w:pPr>
        <w:rPr>
          <w:rFonts w:ascii="Times New Roman" w:hAnsi="Times New Roman" w:cs="Times New Roman"/>
          <w:sz w:val="24"/>
          <w:szCs w:val="24"/>
          <w:lang w:val="en-US"/>
        </w:rPr>
      </w:pPr>
      <w:hyperlink r:id="rId9" w:history="1">
        <w:r w:rsidR="003C2E57" w:rsidRPr="00901F54">
          <w:rPr>
            <w:rStyle w:val="Hyperlink"/>
            <w:rFonts w:ascii="Times New Roman" w:hAnsi="Times New Roman" w:cs="Times New Roman"/>
            <w:sz w:val="24"/>
            <w:szCs w:val="24"/>
            <w:lang w:val="en-US"/>
          </w:rPr>
          <w:t>https://pubmed.ncbi.nlm.nih.gov/24521366/</w:t>
        </w:r>
      </w:hyperlink>
      <w:r w:rsidR="003C2E57" w:rsidRPr="00901F54">
        <w:rPr>
          <w:rFonts w:ascii="Times New Roman" w:hAnsi="Times New Roman" w:cs="Times New Roman"/>
          <w:sz w:val="24"/>
          <w:szCs w:val="24"/>
          <w:lang w:val="en-US"/>
        </w:rPr>
        <w:t xml:space="preserve"> </w:t>
      </w:r>
    </w:p>
    <w:p w14:paraId="67382A4A" w14:textId="2542FAE4" w:rsidR="003C2E57" w:rsidRPr="00901F54" w:rsidRDefault="00867A4E" w:rsidP="005934D8">
      <w:pPr>
        <w:rPr>
          <w:rFonts w:ascii="Times New Roman" w:hAnsi="Times New Roman" w:cs="Times New Roman"/>
          <w:sz w:val="24"/>
          <w:szCs w:val="24"/>
          <w:lang w:val="en-US"/>
        </w:rPr>
      </w:pPr>
      <w:hyperlink r:id="rId10" w:history="1">
        <w:r w:rsidR="00505954" w:rsidRPr="00901F54">
          <w:rPr>
            <w:rStyle w:val="Hyperlink"/>
            <w:rFonts w:ascii="Times New Roman" w:hAnsi="Times New Roman" w:cs="Times New Roman"/>
            <w:sz w:val="24"/>
            <w:szCs w:val="24"/>
            <w:lang w:val="en-US"/>
          </w:rPr>
          <w:t>https://www.ncbi.nlm.nih.gov/pmc/articles/PMC4744039/</w:t>
        </w:r>
      </w:hyperlink>
      <w:r w:rsidR="00505954" w:rsidRPr="00901F54">
        <w:rPr>
          <w:rFonts w:ascii="Times New Roman" w:hAnsi="Times New Roman" w:cs="Times New Roman"/>
          <w:sz w:val="24"/>
          <w:szCs w:val="24"/>
          <w:lang w:val="en-US"/>
        </w:rPr>
        <w:t xml:space="preserve"> (CCI as measure of mortality) </w:t>
      </w:r>
    </w:p>
    <w:p w14:paraId="439058A9" w14:textId="77777777" w:rsidR="004A1634" w:rsidRPr="00901F54" w:rsidRDefault="004A1634" w:rsidP="001C4035">
      <w:pPr>
        <w:pStyle w:val="Heading2"/>
        <w:rPr>
          <w:rFonts w:ascii="Times New Roman" w:hAnsi="Times New Roman" w:cs="Times New Roman"/>
          <w:sz w:val="24"/>
          <w:szCs w:val="24"/>
          <w:lang w:val="en-US"/>
        </w:rPr>
      </w:pPr>
    </w:p>
    <w:p w14:paraId="66B3683B" w14:textId="6FEF1F4A" w:rsidR="00F87080" w:rsidRPr="00901F54" w:rsidRDefault="00F87080" w:rsidP="00E3166D">
      <w:pPr>
        <w:pStyle w:val="Heading1"/>
        <w:rPr>
          <w:lang w:val="en-US"/>
        </w:rPr>
      </w:pPr>
      <w:r w:rsidRPr="00901F54">
        <w:rPr>
          <w:lang w:val="en-US"/>
        </w:rPr>
        <w:t xml:space="preserve">Preprocessing </w:t>
      </w:r>
    </w:p>
    <w:p w14:paraId="29A5D216" w14:textId="70A7CCC8" w:rsidR="00DE0FEC" w:rsidRPr="00901F54" w:rsidRDefault="00DE0FEC" w:rsidP="00F51952">
      <w:pPr>
        <w:pStyle w:val="Heading3"/>
        <w:rPr>
          <w:rFonts w:ascii="Times New Roman" w:hAnsi="Times New Roman" w:cs="Times New Roman"/>
          <w:lang w:val="en-US"/>
        </w:rPr>
      </w:pPr>
      <w:r w:rsidRPr="00901F54">
        <w:rPr>
          <w:rFonts w:ascii="Times New Roman" w:hAnsi="Times New Roman" w:cs="Times New Roman"/>
          <w:lang w:val="en-US"/>
        </w:rPr>
        <w:t xml:space="preserve">Data that could potentially </w:t>
      </w:r>
      <w:r w:rsidR="00E44747" w:rsidRPr="00901F54">
        <w:rPr>
          <w:rFonts w:ascii="Times New Roman" w:hAnsi="Times New Roman" w:cs="Times New Roman"/>
          <w:lang w:val="en-US"/>
        </w:rPr>
        <w:t xml:space="preserve">break patient confidentiality has been removed. This pertains to the </w:t>
      </w:r>
      <w:r w:rsidR="00E260ED" w:rsidRPr="00901F54">
        <w:rPr>
          <w:rFonts w:ascii="Times New Roman" w:hAnsi="Times New Roman" w:cs="Times New Roman"/>
          <w:lang w:val="en-US"/>
        </w:rPr>
        <w:t>Names and other identification. Location of the patients</w:t>
      </w:r>
      <w:r w:rsidR="004A4551" w:rsidRPr="00901F54">
        <w:rPr>
          <w:rFonts w:ascii="Times New Roman" w:hAnsi="Times New Roman" w:cs="Times New Roman"/>
          <w:lang w:val="en-US"/>
        </w:rPr>
        <w:t>.</w:t>
      </w:r>
    </w:p>
    <w:p w14:paraId="49748190" w14:textId="0E31DADC" w:rsidR="00702CB0" w:rsidRPr="00901F54" w:rsidRDefault="00702CB0" w:rsidP="00F51952">
      <w:pPr>
        <w:pStyle w:val="Heading3"/>
        <w:rPr>
          <w:rFonts w:ascii="Times New Roman" w:hAnsi="Times New Roman" w:cs="Times New Roman"/>
          <w:lang w:val="en-US"/>
        </w:rPr>
      </w:pPr>
      <w:r w:rsidRPr="00901F54">
        <w:rPr>
          <w:rFonts w:ascii="Times New Roman" w:hAnsi="Times New Roman" w:cs="Times New Roman"/>
          <w:lang w:val="en-US"/>
        </w:rPr>
        <w:t xml:space="preserve">Dealing with outliers and errors in data. </w:t>
      </w:r>
    </w:p>
    <w:p w14:paraId="2E7033F5" w14:textId="6EE7DDBA" w:rsidR="00F51952" w:rsidRPr="00901F54" w:rsidRDefault="00F51952" w:rsidP="00F51952">
      <w:pPr>
        <w:rPr>
          <w:rFonts w:ascii="Times New Roman" w:hAnsi="Times New Roman" w:cs="Times New Roman"/>
          <w:sz w:val="24"/>
          <w:szCs w:val="24"/>
          <w:lang w:val="en-US"/>
        </w:rPr>
      </w:pPr>
      <w:r w:rsidRPr="00901F54">
        <w:rPr>
          <w:rFonts w:ascii="Times New Roman" w:hAnsi="Times New Roman" w:cs="Times New Roman"/>
          <w:sz w:val="24"/>
          <w:szCs w:val="24"/>
          <w:lang w:val="en-US"/>
        </w:rPr>
        <w:t>Fields Age, Gender</w:t>
      </w:r>
      <w:r w:rsidR="00330F81" w:rsidRPr="00901F54">
        <w:rPr>
          <w:rFonts w:ascii="Times New Roman" w:hAnsi="Times New Roman" w:cs="Times New Roman"/>
          <w:sz w:val="24"/>
          <w:szCs w:val="24"/>
          <w:lang w:val="en-US"/>
        </w:rPr>
        <w:t xml:space="preserve">, Social Habits </w:t>
      </w:r>
      <w:r w:rsidR="00F10E8D" w:rsidRPr="00901F54">
        <w:rPr>
          <w:rFonts w:ascii="Times New Roman" w:hAnsi="Times New Roman" w:cs="Times New Roman"/>
          <w:sz w:val="24"/>
          <w:szCs w:val="24"/>
          <w:lang w:val="en-US"/>
        </w:rPr>
        <w:t>have initially contained errors. These errors have been dealt appropriately</w:t>
      </w:r>
      <w:r w:rsidR="0016256E" w:rsidRPr="00901F54">
        <w:rPr>
          <w:rFonts w:ascii="Times New Roman" w:hAnsi="Times New Roman" w:cs="Times New Roman"/>
          <w:sz w:val="24"/>
          <w:szCs w:val="24"/>
          <w:lang w:val="en-US"/>
        </w:rPr>
        <w:t xml:space="preserve"> either by replacement techniques or correction.</w:t>
      </w:r>
    </w:p>
    <w:p w14:paraId="744D75B2" w14:textId="456AF3EF" w:rsidR="005154F7" w:rsidRPr="00901F54" w:rsidRDefault="005154F7" w:rsidP="00F51952">
      <w:pPr>
        <w:pStyle w:val="Heading3"/>
        <w:rPr>
          <w:rFonts w:ascii="Times New Roman" w:hAnsi="Times New Roman" w:cs="Times New Roman"/>
          <w:lang w:val="en-US"/>
        </w:rPr>
      </w:pPr>
      <w:r w:rsidRPr="00901F54">
        <w:rPr>
          <w:rFonts w:ascii="Times New Roman" w:hAnsi="Times New Roman" w:cs="Times New Roman"/>
          <w:lang w:val="en-US"/>
        </w:rPr>
        <w:t>Reclassification of fields.</w:t>
      </w:r>
    </w:p>
    <w:p w14:paraId="331CFE41" w14:textId="4BFE6774" w:rsidR="005154F7" w:rsidRPr="00901F54" w:rsidRDefault="00CD5E9C" w:rsidP="005154F7">
      <w:pPr>
        <w:rPr>
          <w:rFonts w:ascii="Times New Roman" w:hAnsi="Times New Roman" w:cs="Times New Roman"/>
          <w:sz w:val="24"/>
          <w:szCs w:val="24"/>
          <w:lang w:val="en-US"/>
        </w:rPr>
      </w:pPr>
      <w:r w:rsidRPr="00901F54">
        <w:rPr>
          <w:rFonts w:ascii="Times New Roman" w:hAnsi="Times New Roman" w:cs="Times New Roman"/>
          <w:sz w:val="24"/>
          <w:szCs w:val="24"/>
          <w:lang w:val="en-US"/>
        </w:rPr>
        <w:t xml:space="preserve">Occupation, Marital Status and Education have been reclassified </w:t>
      </w:r>
      <w:r w:rsidR="001F247B" w:rsidRPr="00901F54">
        <w:rPr>
          <w:rFonts w:ascii="Times New Roman" w:hAnsi="Times New Roman" w:cs="Times New Roman"/>
          <w:sz w:val="24"/>
          <w:szCs w:val="24"/>
          <w:lang w:val="en-US"/>
        </w:rPr>
        <w:t>for demographic analysis. The specific occupations have been replace</w:t>
      </w:r>
      <w:r w:rsidR="003E2C7C" w:rsidRPr="00901F54">
        <w:rPr>
          <w:rFonts w:ascii="Times New Roman" w:hAnsi="Times New Roman" w:cs="Times New Roman"/>
          <w:sz w:val="24"/>
          <w:szCs w:val="24"/>
          <w:lang w:val="en-US"/>
        </w:rPr>
        <w:t>d</w:t>
      </w:r>
      <w:r w:rsidR="001F247B" w:rsidRPr="00901F54">
        <w:rPr>
          <w:rFonts w:ascii="Times New Roman" w:hAnsi="Times New Roman" w:cs="Times New Roman"/>
          <w:sz w:val="24"/>
          <w:szCs w:val="24"/>
          <w:lang w:val="en-US"/>
        </w:rPr>
        <w:t xml:space="preserve"> with Emplo</w:t>
      </w:r>
      <w:r w:rsidR="00ED47A9" w:rsidRPr="00901F54">
        <w:rPr>
          <w:rFonts w:ascii="Times New Roman" w:hAnsi="Times New Roman" w:cs="Times New Roman"/>
          <w:sz w:val="24"/>
          <w:szCs w:val="24"/>
          <w:lang w:val="en-US"/>
        </w:rPr>
        <w:t xml:space="preserve">yment Status making the field binary. </w:t>
      </w:r>
      <w:r w:rsidR="003E2C7C" w:rsidRPr="00901F54">
        <w:rPr>
          <w:rFonts w:ascii="Times New Roman" w:hAnsi="Times New Roman" w:cs="Times New Roman"/>
          <w:sz w:val="24"/>
          <w:szCs w:val="24"/>
          <w:lang w:val="en-US"/>
        </w:rPr>
        <w:t xml:space="preserve"> While the</w:t>
      </w:r>
      <w:r w:rsidR="00AD5DC1" w:rsidRPr="00901F54">
        <w:rPr>
          <w:rFonts w:ascii="Times New Roman" w:hAnsi="Times New Roman" w:cs="Times New Roman"/>
          <w:sz w:val="24"/>
          <w:szCs w:val="24"/>
          <w:lang w:val="en-US"/>
        </w:rPr>
        <w:t xml:space="preserve"> Education </w:t>
      </w:r>
      <w:r w:rsidR="002D0A36" w:rsidRPr="00901F54">
        <w:rPr>
          <w:rFonts w:ascii="Times New Roman" w:hAnsi="Times New Roman" w:cs="Times New Roman"/>
          <w:sz w:val="24"/>
          <w:szCs w:val="24"/>
          <w:lang w:val="en-US"/>
        </w:rPr>
        <w:t xml:space="preserve">has been standardized to 3 education levels elementary, high school and </w:t>
      </w:r>
      <w:r w:rsidR="007E2034" w:rsidRPr="00901F54">
        <w:rPr>
          <w:rFonts w:ascii="Times New Roman" w:hAnsi="Times New Roman" w:cs="Times New Roman"/>
          <w:sz w:val="24"/>
          <w:szCs w:val="24"/>
          <w:lang w:val="en-US"/>
        </w:rPr>
        <w:t xml:space="preserve">graduate. </w:t>
      </w:r>
    </w:p>
    <w:p w14:paraId="268452DA" w14:textId="2910605C" w:rsidR="00F51952" w:rsidRPr="00901F54" w:rsidRDefault="00F51952" w:rsidP="00F51952">
      <w:pPr>
        <w:pStyle w:val="Heading3"/>
        <w:rPr>
          <w:rFonts w:ascii="Times New Roman" w:hAnsi="Times New Roman" w:cs="Times New Roman"/>
          <w:lang w:val="en-US"/>
        </w:rPr>
      </w:pPr>
      <w:r w:rsidRPr="00901F54">
        <w:rPr>
          <w:rFonts w:ascii="Times New Roman" w:hAnsi="Times New Roman" w:cs="Times New Roman"/>
          <w:lang w:val="en-US"/>
        </w:rPr>
        <w:t>Editing fields for data consistency.</w:t>
      </w:r>
    </w:p>
    <w:p w14:paraId="21F2D5A2" w14:textId="01ACD2BC" w:rsidR="00E3166D" w:rsidRDefault="004A1634">
      <w:pPr>
        <w:rPr>
          <w:rFonts w:ascii="Times New Roman" w:hAnsi="Times New Roman" w:cs="Times New Roman"/>
          <w:sz w:val="24"/>
          <w:szCs w:val="24"/>
          <w:lang w:val="en-US"/>
        </w:rPr>
      </w:pPr>
      <w:r w:rsidRPr="00901F54">
        <w:rPr>
          <w:rFonts w:ascii="Times New Roman" w:hAnsi="Times New Roman" w:cs="Times New Roman"/>
          <w:sz w:val="24"/>
          <w:szCs w:val="24"/>
          <w:lang w:val="en-US"/>
        </w:rPr>
        <w:t>Fields containing Symptoms, Comorbid con</w:t>
      </w:r>
      <w:r w:rsidR="00D83B49" w:rsidRPr="00901F54">
        <w:rPr>
          <w:rFonts w:ascii="Times New Roman" w:hAnsi="Times New Roman" w:cs="Times New Roman"/>
          <w:sz w:val="24"/>
          <w:szCs w:val="24"/>
          <w:lang w:val="en-US"/>
        </w:rPr>
        <w:t xml:space="preserve">ditions and demographic data like </w:t>
      </w:r>
    </w:p>
    <w:p w14:paraId="5E1D1CE2" w14:textId="28125C50" w:rsidR="00E3166D" w:rsidRDefault="00E3166D">
      <w:pPr>
        <w:rPr>
          <w:rFonts w:ascii="Times New Roman" w:hAnsi="Times New Roman" w:cs="Times New Roman"/>
          <w:sz w:val="24"/>
          <w:szCs w:val="24"/>
          <w:lang w:val="en-US"/>
        </w:rPr>
      </w:pPr>
    </w:p>
    <w:p w14:paraId="636C43CC" w14:textId="591405DB" w:rsidR="00E3166D" w:rsidRDefault="00E3166D" w:rsidP="00E3166D">
      <w:pPr>
        <w:pStyle w:val="Heading1"/>
        <w:rPr>
          <w:lang w:val="en-US"/>
        </w:rPr>
      </w:pPr>
      <w:r>
        <w:rPr>
          <w:lang w:val="en-US"/>
        </w:rPr>
        <w:t>Statistical Analysis</w:t>
      </w:r>
    </w:p>
    <w:p w14:paraId="7031993E" w14:textId="58AD2937" w:rsidR="0003644E" w:rsidRDefault="0003644E" w:rsidP="0003644E">
      <w:pPr>
        <w:rPr>
          <w:lang w:val="en-US"/>
        </w:rPr>
      </w:pPr>
      <w:r>
        <w:rPr>
          <w:lang w:val="en-US"/>
        </w:rPr>
        <w:t xml:space="preserve">REFERENCES: </w:t>
      </w:r>
    </w:p>
    <w:p w14:paraId="061306DD" w14:textId="30FFDF4D" w:rsidR="0003644E" w:rsidRDefault="00867A4E" w:rsidP="0003644E">
      <w:pPr>
        <w:rPr>
          <w:lang w:val="en-US"/>
        </w:rPr>
      </w:pPr>
      <w:hyperlink r:id="rId11" w:history="1">
        <w:r w:rsidR="0003644E" w:rsidRPr="00D50812">
          <w:rPr>
            <w:rStyle w:val="Hyperlink"/>
            <w:lang w:val="en-US"/>
          </w:rPr>
          <w:t>https://www.ncbi.nlm.nih.gov/pmc/articles/PMC6880671/</w:t>
        </w:r>
      </w:hyperlink>
      <w:r w:rsidR="0003644E">
        <w:rPr>
          <w:lang w:val="en-US"/>
        </w:rPr>
        <w:t xml:space="preserve"> </w:t>
      </w:r>
    </w:p>
    <w:p w14:paraId="63265CEB" w14:textId="1B7689C0" w:rsidR="0003644E" w:rsidRDefault="0003644E" w:rsidP="00F4023B">
      <w:pPr>
        <w:pStyle w:val="Heading1"/>
        <w:rPr>
          <w:lang w:val="en-US"/>
        </w:rPr>
      </w:pPr>
    </w:p>
    <w:p w14:paraId="2D8F56A7" w14:textId="6BC6D531" w:rsidR="00F4023B" w:rsidRDefault="00F4023B" w:rsidP="00F4023B">
      <w:pPr>
        <w:pStyle w:val="Heading1"/>
        <w:rPr>
          <w:lang w:val="en-US"/>
        </w:rPr>
      </w:pPr>
      <w:r>
        <w:rPr>
          <w:lang w:val="en-US"/>
        </w:rPr>
        <w:t xml:space="preserve">Results </w:t>
      </w:r>
    </w:p>
    <w:p w14:paraId="3C505B47" w14:textId="77777777" w:rsidR="00F4023B" w:rsidRPr="00901F54" w:rsidRDefault="00F4023B" w:rsidP="00F4023B">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5812"/>
        <w:gridCol w:w="3204"/>
      </w:tblGrid>
      <w:tr w:rsidR="00F4023B" w:rsidRPr="00901F54" w14:paraId="7E06A847" w14:textId="77777777" w:rsidTr="00CD7563">
        <w:trPr>
          <w:trHeight w:val="423"/>
        </w:trPr>
        <w:tc>
          <w:tcPr>
            <w:tcW w:w="5812" w:type="dxa"/>
            <w:tcBorders>
              <w:left w:val="nil"/>
              <w:bottom w:val="single" w:sz="4" w:space="0" w:color="auto"/>
              <w:right w:val="nil"/>
            </w:tcBorders>
          </w:tcPr>
          <w:p w14:paraId="71CA8450" w14:textId="5F70DF72" w:rsidR="00F4023B" w:rsidRPr="00901F54" w:rsidRDefault="001F03DB" w:rsidP="00CD7563">
            <w:pPr>
              <w:rPr>
                <w:rFonts w:ascii="Times New Roman" w:hAnsi="Times New Roman" w:cs="Times New Roman"/>
                <w:b/>
                <w:bCs/>
                <w:sz w:val="24"/>
                <w:szCs w:val="24"/>
                <w:lang w:val="en-US"/>
              </w:rPr>
            </w:pPr>
            <w:r>
              <w:rPr>
                <w:rFonts w:ascii="Times New Roman" w:hAnsi="Times New Roman" w:cs="Times New Roman"/>
                <w:b/>
                <w:bCs/>
                <w:sz w:val="24"/>
                <w:szCs w:val="24"/>
                <w:lang w:val="en-US"/>
              </w:rPr>
              <w:t>Index</w:t>
            </w:r>
          </w:p>
        </w:tc>
        <w:tc>
          <w:tcPr>
            <w:tcW w:w="3204" w:type="dxa"/>
            <w:tcBorders>
              <w:left w:val="nil"/>
              <w:bottom w:val="single" w:sz="4" w:space="0" w:color="auto"/>
              <w:right w:val="nil"/>
            </w:tcBorders>
          </w:tcPr>
          <w:p w14:paraId="0142E2E2" w14:textId="77777777" w:rsidR="00F4023B" w:rsidRPr="00901F54" w:rsidRDefault="00F4023B" w:rsidP="00CD7563">
            <w:pPr>
              <w:rPr>
                <w:rFonts w:ascii="Times New Roman" w:hAnsi="Times New Roman" w:cs="Times New Roman"/>
                <w:b/>
                <w:bCs/>
                <w:sz w:val="24"/>
                <w:szCs w:val="24"/>
                <w:lang w:val="en-US"/>
              </w:rPr>
            </w:pPr>
            <w:r w:rsidRPr="00901F54">
              <w:rPr>
                <w:rFonts w:ascii="Times New Roman" w:hAnsi="Times New Roman" w:cs="Times New Roman"/>
                <w:b/>
                <w:bCs/>
                <w:sz w:val="24"/>
                <w:szCs w:val="24"/>
                <w:lang w:val="en-US"/>
              </w:rPr>
              <w:t>Statistics</w:t>
            </w:r>
          </w:p>
        </w:tc>
      </w:tr>
      <w:tr w:rsidR="00F4023B" w:rsidRPr="00901F54" w14:paraId="4DF318A7" w14:textId="77777777" w:rsidTr="00CD7563">
        <w:trPr>
          <w:trHeight w:val="132"/>
        </w:trPr>
        <w:tc>
          <w:tcPr>
            <w:tcW w:w="5812" w:type="dxa"/>
            <w:tcBorders>
              <w:top w:val="single" w:sz="4" w:space="0" w:color="auto"/>
              <w:left w:val="nil"/>
              <w:bottom w:val="nil"/>
              <w:right w:val="nil"/>
            </w:tcBorders>
          </w:tcPr>
          <w:p w14:paraId="6072A421" w14:textId="77777777" w:rsidR="00F4023B" w:rsidRPr="00901F54" w:rsidRDefault="00F4023B" w:rsidP="00CD7563">
            <w:pPr>
              <w:rPr>
                <w:rFonts w:ascii="Times New Roman" w:hAnsi="Times New Roman" w:cs="Times New Roman"/>
                <w:sz w:val="24"/>
                <w:szCs w:val="24"/>
                <w:lang w:val="en-US"/>
              </w:rPr>
            </w:pPr>
          </w:p>
        </w:tc>
        <w:tc>
          <w:tcPr>
            <w:tcW w:w="3204" w:type="dxa"/>
            <w:tcBorders>
              <w:top w:val="single" w:sz="4" w:space="0" w:color="auto"/>
              <w:left w:val="nil"/>
              <w:bottom w:val="nil"/>
              <w:right w:val="nil"/>
            </w:tcBorders>
          </w:tcPr>
          <w:p w14:paraId="290F606E" w14:textId="77777777" w:rsidR="00F4023B" w:rsidRPr="00901F54" w:rsidRDefault="00F4023B" w:rsidP="00CD7563">
            <w:pPr>
              <w:rPr>
                <w:rFonts w:ascii="Times New Roman" w:hAnsi="Times New Roman" w:cs="Times New Roman"/>
                <w:sz w:val="24"/>
                <w:szCs w:val="24"/>
                <w:lang w:val="en-US"/>
              </w:rPr>
            </w:pPr>
          </w:p>
        </w:tc>
      </w:tr>
      <w:tr w:rsidR="00F4023B" w:rsidRPr="00901F54" w14:paraId="4EF691BB" w14:textId="77777777" w:rsidTr="00CD7563">
        <w:trPr>
          <w:trHeight w:val="423"/>
        </w:trPr>
        <w:tc>
          <w:tcPr>
            <w:tcW w:w="5812" w:type="dxa"/>
            <w:tcBorders>
              <w:top w:val="nil"/>
              <w:left w:val="nil"/>
              <w:bottom w:val="nil"/>
              <w:right w:val="nil"/>
            </w:tcBorders>
          </w:tcPr>
          <w:p w14:paraId="2040A789" w14:textId="05E80169" w:rsidR="00A9540F" w:rsidRPr="000218C9" w:rsidRDefault="001F03DB" w:rsidP="000218C9">
            <w:pPr>
              <w:rPr>
                <w:rFonts w:ascii="Times New Roman" w:hAnsi="Times New Roman" w:cs="Times New Roman"/>
                <w:b/>
                <w:bCs/>
                <w:sz w:val="24"/>
                <w:szCs w:val="24"/>
                <w:lang w:val="en-US"/>
              </w:rPr>
            </w:pPr>
            <w:r w:rsidRPr="00B32E48">
              <w:rPr>
                <w:rFonts w:ascii="Times New Roman" w:hAnsi="Times New Roman" w:cs="Times New Roman"/>
                <w:b/>
                <w:bCs/>
                <w:sz w:val="24"/>
                <w:szCs w:val="24"/>
                <w:lang w:val="en-US"/>
              </w:rPr>
              <w:t>Charl</w:t>
            </w:r>
            <w:r w:rsidR="009078E7" w:rsidRPr="00B32E48">
              <w:rPr>
                <w:rFonts w:ascii="Times New Roman" w:hAnsi="Times New Roman" w:cs="Times New Roman"/>
                <w:b/>
                <w:bCs/>
                <w:sz w:val="24"/>
                <w:szCs w:val="24"/>
                <w:lang w:val="en-US"/>
              </w:rPr>
              <w:t xml:space="preserve">son Comorbidity Index (CCI) </w:t>
            </w:r>
          </w:p>
          <w:p w14:paraId="590973B9" w14:textId="31B9AE1A" w:rsidR="009078E7" w:rsidRDefault="00C86E96" w:rsidP="000218C9">
            <w:pPr>
              <w:ind w:left="720"/>
              <w:rPr>
                <w:rFonts w:ascii="Times New Roman" w:hAnsi="Times New Roman" w:cs="Times New Roman"/>
                <w:sz w:val="24"/>
                <w:szCs w:val="24"/>
                <w:lang w:val="en-US"/>
              </w:rPr>
            </w:pPr>
            <w:r>
              <w:rPr>
                <w:rFonts w:ascii="Times New Roman" w:hAnsi="Times New Roman" w:cs="Times New Roman"/>
                <w:sz w:val="24"/>
                <w:szCs w:val="24"/>
                <w:lang w:val="en-US"/>
              </w:rPr>
              <w:t>Overall CCI (</w:t>
            </w:r>
            <w:r w:rsidR="000218C9">
              <w:rPr>
                <w:rFonts w:ascii="Times New Roman" w:hAnsi="Times New Roman" w:cs="Times New Roman"/>
                <w:sz w:val="24"/>
                <w:szCs w:val="24"/>
                <w:lang w:val="en-US"/>
              </w:rPr>
              <w:t xml:space="preserve">Mean </w:t>
            </w:r>
            <w:r w:rsidR="00F26EE3">
              <w:rPr>
                <w:rFonts w:ascii="Times New Roman" w:hAnsi="Times New Roman" w:cs="Times New Roman"/>
                <w:sz w:val="24"/>
                <w:szCs w:val="24"/>
                <w:lang w:val="en-US"/>
              </w:rPr>
              <w:t>± Standard Deviation</w:t>
            </w:r>
            <w:r>
              <w:rPr>
                <w:rFonts w:ascii="Times New Roman" w:hAnsi="Times New Roman" w:cs="Times New Roman"/>
                <w:sz w:val="24"/>
                <w:szCs w:val="24"/>
                <w:lang w:val="en-US"/>
              </w:rPr>
              <w:t>)</w:t>
            </w:r>
          </w:p>
          <w:p w14:paraId="7F132415" w14:textId="73AD0B52" w:rsidR="00C33FA0" w:rsidRPr="00BA3D8A" w:rsidRDefault="00C86E96" w:rsidP="000218C9">
            <w:pPr>
              <w:ind w:left="72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CCI </w:t>
            </w:r>
            <w:r w:rsidR="002067FD">
              <w:rPr>
                <w:rFonts w:ascii="Times New Roman" w:hAnsi="Times New Roman" w:cs="Times New Roman"/>
                <w:b/>
                <w:bCs/>
                <w:sz w:val="24"/>
                <w:szCs w:val="24"/>
                <w:lang w:val="en-US"/>
              </w:rPr>
              <w:t>of individual a</w:t>
            </w:r>
            <w:r w:rsidR="00C33FA0" w:rsidRPr="00BA3D8A">
              <w:rPr>
                <w:rFonts w:ascii="Times New Roman" w:hAnsi="Times New Roman" w:cs="Times New Roman"/>
                <w:b/>
                <w:bCs/>
                <w:sz w:val="24"/>
                <w:szCs w:val="24"/>
                <w:lang w:val="en-US"/>
              </w:rPr>
              <w:t>ge group</w:t>
            </w:r>
            <w:r w:rsidR="002067FD">
              <w:rPr>
                <w:rFonts w:ascii="Times New Roman" w:hAnsi="Times New Roman" w:cs="Times New Roman"/>
                <w:b/>
                <w:bCs/>
                <w:sz w:val="24"/>
                <w:szCs w:val="24"/>
                <w:lang w:val="en-US"/>
              </w:rPr>
              <w:t>s</w:t>
            </w:r>
            <w:r w:rsidR="00C33FA0" w:rsidRPr="00BA3D8A">
              <w:rPr>
                <w:rFonts w:ascii="Times New Roman" w:hAnsi="Times New Roman" w:cs="Times New Roman"/>
                <w:b/>
                <w:bCs/>
                <w:sz w:val="24"/>
                <w:szCs w:val="24"/>
                <w:lang w:val="en-US"/>
              </w:rPr>
              <w:t xml:space="preserve"> </w:t>
            </w:r>
          </w:p>
          <w:p w14:paraId="44951762" w14:textId="4BF1FAAD" w:rsidR="00501406" w:rsidRDefault="00BA3D8A" w:rsidP="00501406">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60 to 69 years</w:t>
            </w:r>
          </w:p>
          <w:p w14:paraId="08892E95" w14:textId="29788258" w:rsidR="00BA3D8A" w:rsidRDefault="00BA3D8A" w:rsidP="00501406">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70 to 79 years</w:t>
            </w:r>
          </w:p>
          <w:p w14:paraId="56AC0394" w14:textId="331FC5F6" w:rsidR="00BA3D8A" w:rsidRPr="00501406" w:rsidRDefault="00BA3D8A" w:rsidP="00501406">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80 or more</w:t>
            </w:r>
          </w:p>
          <w:p w14:paraId="02059D75" w14:textId="308AD490" w:rsidR="000218C9" w:rsidRPr="00901F54" w:rsidRDefault="000218C9" w:rsidP="00CD7563">
            <w:pPr>
              <w:rPr>
                <w:rFonts w:ascii="Times New Roman" w:hAnsi="Times New Roman" w:cs="Times New Roman"/>
                <w:sz w:val="24"/>
                <w:szCs w:val="24"/>
                <w:lang w:val="en-US"/>
              </w:rPr>
            </w:pPr>
          </w:p>
        </w:tc>
        <w:tc>
          <w:tcPr>
            <w:tcW w:w="3204" w:type="dxa"/>
            <w:tcBorders>
              <w:top w:val="nil"/>
              <w:left w:val="nil"/>
              <w:bottom w:val="nil"/>
              <w:right w:val="nil"/>
            </w:tcBorders>
          </w:tcPr>
          <w:p w14:paraId="0D322277" w14:textId="77777777" w:rsidR="00F4023B" w:rsidRDefault="00F4023B" w:rsidP="00CD7563">
            <w:pPr>
              <w:rPr>
                <w:rFonts w:ascii="Times New Roman" w:hAnsi="Times New Roman" w:cs="Times New Roman"/>
                <w:sz w:val="24"/>
                <w:szCs w:val="24"/>
                <w:lang w:val="en-US"/>
              </w:rPr>
            </w:pPr>
          </w:p>
          <w:p w14:paraId="6E46E6BA" w14:textId="77777777" w:rsidR="00A9540F" w:rsidRDefault="00F26EE3" w:rsidP="00CD7563">
            <w:pPr>
              <w:rPr>
                <w:rFonts w:ascii="Times New Roman" w:hAnsi="Times New Roman" w:cs="Times New Roman"/>
                <w:sz w:val="24"/>
                <w:szCs w:val="24"/>
                <w:lang w:val="en-US"/>
              </w:rPr>
            </w:pPr>
            <w:r>
              <w:rPr>
                <w:rFonts w:ascii="Times New Roman" w:hAnsi="Times New Roman" w:cs="Times New Roman"/>
                <w:sz w:val="24"/>
                <w:szCs w:val="24"/>
                <w:lang w:val="en-US"/>
              </w:rPr>
              <w:t xml:space="preserve">4.37 ± </w:t>
            </w:r>
            <w:r w:rsidR="005B55B2">
              <w:rPr>
                <w:rFonts w:ascii="Times New Roman" w:hAnsi="Times New Roman" w:cs="Times New Roman"/>
                <w:sz w:val="24"/>
                <w:szCs w:val="24"/>
                <w:lang w:val="en-US"/>
              </w:rPr>
              <w:t>1.1</w:t>
            </w:r>
          </w:p>
          <w:p w14:paraId="1211B132" w14:textId="77777777" w:rsidR="00BA3D8A" w:rsidRDefault="00BA3D8A" w:rsidP="00CD7563">
            <w:pPr>
              <w:rPr>
                <w:rFonts w:ascii="Times New Roman" w:hAnsi="Times New Roman" w:cs="Times New Roman"/>
                <w:sz w:val="24"/>
                <w:szCs w:val="24"/>
                <w:lang w:val="en-US"/>
              </w:rPr>
            </w:pPr>
          </w:p>
          <w:p w14:paraId="00AC77A4" w14:textId="37D1A8F9" w:rsidR="00A27956" w:rsidRDefault="00A27956" w:rsidP="00A27956">
            <w:pPr>
              <w:rPr>
                <w:rFonts w:ascii="Times New Roman" w:hAnsi="Times New Roman" w:cs="Times New Roman"/>
                <w:sz w:val="24"/>
                <w:szCs w:val="24"/>
                <w:lang w:val="en-US"/>
              </w:rPr>
            </w:pPr>
            <w:r>
              <w:rPr>
                <w:rFonts w:ascii="Times New Roman" w:hAnsi="Times New Roman" w:cs="Times New Roman"/>
                <w:sz w:val="24"/>
                <w:szCs w:val="24"/>
                <w:lang w:val="en-US"/>
              </w:rPr>
              <w:t>3.87</w:t>
            </w:r>
            <w:r>
              <w:rPr>
                <w:rFonts w:ascii="Times New Roman" w:hAnsi="Times New Roman" w:cs="Times New Roman"/>
                <w:sz w:val="24"/>
                <w:szCs w:val="24"/>
                <w:lang w:val="en-US"/>
              </w:rPr>
              <w:t xml:space="preserve"> ± </w:t>
            </w:r>
            <w:r w:rsidR="003C6452">
              <w:rPr>
                <w:rFonts w:ascii="Times New Roman" w:hAnsi="Times New Roman" w:cs="Times New Roman"/>
                <w:sz w:val="24"/>
                <w:szCs w:val="24"/>
                <w:lang w:val="en-US"/>
              </w:rPr>
              <w:t>0.87</w:t>
            </w:r>
          </w:p>
          <w:p w14:paraId="21CA62E5" w14:textId="39E0D9B8" w:rsidR="00A27956" w:rsidRDefault="00A27956" w:rsidP="00A27956">
            <w:pPr>
              <w:rPr>
                <w:rFonts w:ascii="Times New Roman" w:hAnsi="Times New Roman" w:cs="Times New Roman"/>
                <w:sz w:val="24"/>
                <w:szCs w:val="24"/>
                <w:lang w:val="en-US"/>
              </w:rPr>
            </w:pPr>
            <w:r>
              <w:rPr>
                <w:rFonts w:ascii="Times New Roman" w:hAnsi="Times New Roman" w:cs="Times New Roman"/>
                <w:sz w:val="24"/>
                <w:szCs w:val="24"/>
                <w:lang w:val="en-US"/>
              </w:rPr>
              <w:t>4.</w:t>
            </w:r>
            <w:r w:rsidR="003C6452">
              <w:rPr>
                <w:rFonts w:ascii="Times New Roman" w:hAnsi="Times New Roman" w:cs="Times New Roman"/>
                <w:sz w:val="24"/>
                <w:szCs w:val="24"/>
                <w:lang w:val="en-US"/>
              </w:rPr>
              <w:t>92</w:t>
            </w:r>
            <w:r>
              <w:rPr>
                <w:rFonts w:ascii="Times New Roman" w:hAnsi="Times New Roman" w:cs="Times New Roman"/>
                <w:sz w:val="24"/>
                <w:szCs w:val="24"/>
                <w:lang w:val="en-US"/>
              </w:rPr>
              <w:t xml:space="preserve"> ± 1.</w:t>
            </w:r>
            <w:r w:rsidR="006B777E">
              <w:rPr>
                <w:rFonts w:ascii="Times New Roman" w:hAnsi="Times New Roman" w:cs="Times New Roman"/>
                <w:sz w:val="24"/>
                <w:szCs w:val="24"/>
                <w:lang w:val="en-US"/>
              </w:rPr>
              <w:t>03</w:t>
            </w:r>
          </w:p>
          <w:p w14:paraId="07EB4296" w14:textId="71953BCF" w:rsidR="00A27956" w:rsidRDefault="006B777E" w:rsidP="00A27956">
            <w:pPr>
              <w:rPr>
                <w:rFonts w:ascii="Times New Roman" w:hAnsi="Times New Roman" w:cs="Times New Roman"/>
                <w:sz w:val="24"/>
                <w:szCs w:val="24"/>
                <w:lang w:val="en-US"/>
              </w:rPr>
            </w:pPr>
            <w:r>
              <w:rPr>
                <w:rFonts w:ascii="Times New Roman" w:hAnsi="Times New Roman" w:cs="Times New Roman"/>
                <w:sz w:val="24"/>
                <w:szCs w:val="24"/>
                <w:lang w:val="en-US"/>
              </w:rPr>
              <w:t>5.73</w:t>
            </w:r>
            <w:r w:rsidR="00A27956">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A27956">
              <w:rPr>
                <w:rFonts w:ascii="Times New Roman" w:hAnsi="Times New Roman" w:cs="Times New Roman"/>
                <w:sz w:val="24"/>
                <w:szCs w:val="24"/>
                <w:lang w:val="en-US"/>
              </w:rPr>
              <w:t>.</w:t>
            </w:r>
            <w:r>
              <w:rPr>
                <w:rFonts w:ascii="Times New Roman" w:hAnsi="Times New Roman" w:cs="Times New Roman"/>
                <w:sz w:val="24"/>
                <w:szCs w:val="24"/>
                <w:lang w:val="en-US"/>
              </w:rPr>
              <w:t>73</w:t>
            </w:r>
          </w:p>
          <w:p w14:paraId="2C763C5D" w14:textId="58F66C7A" w:rsidR="00BA3D8A" w:rsidRPr="00901F54" w:rsidRDefault="00BA3D8A" w:rsidP="00CD7563">
            <w:pPr>
              <w:rPr>
                <w:rFonts w:ascii="Times New Roman" w:hAnsi="Times New Roman" w:cs="Times New Roman"/>
                <w:sz w:val="24"/>
                <w:szCs w:val="24"/>
                <w:lang w:val="en-US"/>
              </w:rPr>
            </w:pPr>
          </w:p>
        </w:tc>
      </w:tr>
      <w:tr w:rsidR="00867A4E" w:rsidRPr="00901F54" w14:paraId="6BB3D99D" w14:textId="77777777" w:rsidTr="00CD7563">
        <w:trPr>
          <w:trHeight w:val="423"/>
        </w:trPr>
        <w:tc>
          <w:tcPr>
            <w:tcW w:w="5812" w:type="dxa"/>
            <w:tcBorders>
              <w:top w:val="nil"/>
              <w:left w:val="nil"/>
              <w:bottom w:val="nil"/>
              <w:right w:val="nil"/>
            </w:tcBorders>
          </w:tcPr>
          <w:p w14:paraId="64418A86" w14:textId="211AE1F0" w:rsidR="00867A4E" w:rsidRPr="00901F54" w:rsidRDefault="00867A4E" w:rsidP="00CD7563">
            <w:pPr>
              <w:rPr>
                <w:rFonts w:ascii="Times New Roman" w:hAnsi="Times New Roman" w:cs="Times New Roman"/>
                <w:sz w:val="24"/>
                <w:szCs w:val="24"/>
                <w:lang w:val="en-US"/>
              </w:rPr>
            </w:pPr>
          </w:p>
        </w:tc>
        <w:tc>
          <w:tcPr>
            <w:tcW w:w="3204" w:type="dxa"/>
            <w:tcBorders>
              <w:top w:val="nil"/>
              <w:left w:val="nil"/>
              <w:bottom w:val="nil"/>
              <w:right w:val="nil"/>
            </w:tcBorders>
          </w:tcPr>
          <w:p w14:paraId="416C1D7B" w14:textId="44A319D4" w:rsidR="00867A4E" w:rsidRPr="00901F54" w:rsidRDefault="00867A4E" w:rsidP="00CD7563">
            <w:pPr>
              <w:rPr>
                <w:rFonts w:ascii="Times New Roman" w:hAnsi="Times New Roman" w:cs="Times New Roman"/>
                <w:sz w:val="24"/>
                <w:szCs w:val="24"/>
                <w:lang w:val="en-US"/>
              </w:rPr>
            </w:pPr>
          </w:p>
        </w:tc>
      </w:tr>
      <w:tr w:rsidR="00867A4E" w:rsidRPr="00901F54" w14:paraId="28630847" w14:textId="77777777" w:rsidTr="00CD7563">
        <w:trPr>
          <w:trHeight w:val="423"/>
        </w:trPr>
        <w:tc>
          <w:tcPr>
            <w:tcW w:w="5812" w:type="dxa"/>
            <w:tcBorders>
              <w:top w:val="nil"/>
              <w:left w:val="nil"/>
              <w:bottom w:val="nil"/>
              <w:right w:val="nil"/>
            </w:tcBorders>
          </w:tcPr>
          <w:p w14:paraId="4A0A98EF" w14:textId="1F5A7FF1" w:rsidR="00867A4E" w:rsidRPr="00901F54" w:rsidRDefault="00867A4E" w:rsidP="00CD7563">
            <w:pPr>
              <w:pStyle w:val="ListParagraph"/>
              <w:numPr>
                <w:ilvl w:val="0"/>
                <w:numId w:val="1"/>
              </w:numPr>
              <w:rPr>
                <w:rFonts w:ascii="Times New Roman" w:hAnsi="Times New Roman" w:cs="Times New Roman"/>
                <w:sz w:val="24"/>
                <w:szCs w:val="24"/>
                <w:lang w:val="en-US"/>
              </w:rPr>
            </w:pPr>
          </w:p>
        </w:tc>
        <w:tc>
          <w:tcPr>
            <w:tcW w:w="3204" w:type="dxa"/>
            <w:tcBorders>
              <w:top w:val="nil"/>
              <w:left w:val="nil"/>
              <w:bottom w:val="nil"/>
              <w:right w:val="nil"/>
            </w:tcBorders>
          </w:tcPr>
          <w:p w14:paraId="6A8C6DF4" w14:textId="6DEB0C87" w:rsidR="00867A4E" w:rsidRPr="00901F54" w:rsidRDefault="00867A4E" w:rsidP="00CD7563">
            <w:pPr>
              <w:rPr>
                <w:rFonts w:ascii="Times New Roman" w:hAnsi="Times New Roman" w:cs="Times New Roman"/>
                <w:sz w:val="24"/>
                <w:szCs w:val="24"/>
                <w:lang w:val="en-US"/>
              </w:rPr>
            </w:pPr>
          </w:p>
        </w:tc>
      </w:tr>
      <w:tr w:rsidR="00867A4E" w:rsidRPr="00901F54" w14:paraId="02D9E382" w14:textId="77777777" w:rsidTr="00CD7563">
        <w:trPr>
          <w:trHeight w:val="423"/>
        </w:trPr>
        <w:tc>
          <w:tcPr>
            <w:tcW w:w="5812" w:type="dxa"/>
            <w:tcBorders>
              <w:top w:val="nil"/>
              <w:left w:val="nil"/>
              <w:bottom w:val="nil"/>
              <w:right w:val="nil"/>
            </w:tcBorders>
          </w:tcPr>
          <w:p w14:paraId="4DBB756D" w14:textId="2935BF1E" w:rsidR="00867A4E" w:rsidRPr="00901F54" w:rsidRDefault="00867A4E" w:rsidP="00CD7563">
            <w:pPr>
              <w:rPr>
                <w:rFonts w:ascii="Times New Roman" w:hAnsi="Times New Roman" w:cs="Times New Roman"/>
                <w:sz w:val="24"/>
                <w:szCs w:val="24"/>
                <w:lang w:val="en-US"/>
              </w:rPr>
            </w:pPr>
          </w:p>
        </w:tc>
        <w:tc>
          <w:tcPr>
            <w:tcW w:w="3204" w:type="dxa"/>
            <w:tcBorders>
              <w:top w:val="nil"/>
              <w:left w:val="nil"/>
              <w:bottom w:val="nil"/>
              <w:right w:val="nil"/>
            </w:tcBorders>
          </w:tcPr>
          <w:p w14:paraId="2B94B469" w14:textId="63D62426" w:rsidR="00867A4E" w:rsidRPr="00901F54" w:rsidRDefault="00867A4E" w:rsidP="00CD7563">
            <w:pPr>
              <w:rPr>
                <w:rFonts w:ascii="Times New Roman" w:hAnsi="Times New Roman" w:cs="Times New Roman"/>
                <w:sz w:val="24"/>
                <w:szCs w:val="24"/>
                <w:lang w:val="en-US"/>
              </w:rPr>
            </w:pPr>
          </w:p>
        </w:tc>
      </w:tr>
      <w:tr w:rsidR="00867A4E" w:rsidRPr="00901F54" w14:paraId="2D0217B2" w14:textId="77777777" w:rsidTr="00CD7563">
        <w:trPr>
          <w:trHeight w:val="423"/>
        </w:trPr>
        <w:tc>
          <w:tcPr>
            <w:tcW w:w="5812" w:type="dxa"/>
            <w:tcBorders>
              <w:top w:val="nil"/>
              <w:left w:val="nil"/>
              <w:bottom w:val="nil"/>
              <w:right w:val="nil"/>
            </w:tcBorders>
          </w:tcPr>
          <w:p w14:paraId="7BF9B103" w14:textId="77777777" w:rsidR="00867A4E" w:rsidRPr="00901F54" w:rsidRDefault="00867A4E" w:rsidP="00CD7563">
            <w:pPr>
              <w:rPr>
                <w:rFonts w:ascii="Times New Roman" w:hAnsi="Times New Roman" w:cs="Times New Roman"/>
                <w:sz w:val="24"/>
                <w:szCs w:val="24"/>
                <w:lang w:val="en-US"/>
              </w:rPr>
            </w:pPr>
          </w:p>
        </w:tc>
        <w:tc>
          <w:tcPr>
            <w:tcW w:w="3204" w:type="dxa"/>
            <w:tcBorders>
              <w:top w:val="nil"/>
              <w:left w:val="nil"/>
              <w:bottom w:val="nil"/>
              <w:right w:val="nil"/>
            </w:tcBorders>
          </w:tcPr>
          <w:p w14:paraId="3508C88A" w14:textId="77777777" w:rsidR="00867A4E" w:rsidRPr="00901F54" w:rsidRDefault="00867A4E" w:rsidP="00CD7563">
            <w:pPr>
              <w:rPr>
                <w:rFonts w:ascii="Times New Roman" w:hAnsi="Times New Roman" w:cs="Times New Roman"/>
                <w:sz w:val="24"/>
                <w:szCs w:val="24"/>
                <w:lang w:val="en-US"/>
              </w:rPr>
            </w:pPr>
          </w:p>
        </w:tc>
      </w:tr>
      <w:tr w:rsidR="00867A4E" w:rsidRPr="00901F54" w14:paraId="67DB405E" w14:textId="77777777" w:rsidTr="00CD7563">
        <w:trPr>
          <w:trHeight w:val="423"/>
        </w:trPr>
        <w:tc>
          <w:tcPr>
            <w:tcW w:w="5812" w:type="dxa"/>
            <w:tcBorders>
              <w:top w:val="nil"/>
              <w:left w:val="nil"/>
              <w:bottom w:val="nil"/>
              <w:right w:val="nil"/>
            </w:tcBorders>
          </w:tcPr>
          <w:p w14:paraId="0F25FDC3" w14:textId="77777777" w:rsidR="00867A4E" w:rsidRPr="00901F54" w:rsidRDefault="00867A4E" w:rsidP="00CD7563">
            <w:pPr>
              <w:rPr>
                <w:rFonts w:ascii="Times New Roman" w:hAnsi="Times New Roman" w:cs="Times New Roman"/>
                <w:sz w:val="24"/>
                <w:szCs w:val="24"/>
                <w:lang w:val="en-US"/>
              </w:rPr>
            </w:pPr>
          </w:p>
        </w:tc>
        <w:tc>
          <w:tcPr>
            <w:tcW w:w="3204" w:type="dxa"/>
            <w:tcBorders>
              <w:top w:val="nil"/>
              <w:left w:val="nil"/>
              <w:bottom w:val="nil"/>
              <w:right w:val="nil"/>
            </w:tcBorders>
          </w:tcPr>
          <w:p w14:paraId="3F84E1E7" w14:textId="77777777" w:rsidR="00867A4E" w:rsidRPr="00901F54" w:rsidRDefault="00867A4E" w:rsidP="00CD7563">
            <w:pPr>
              <w:rPr>
                <w:rFonts w:ascii="Times New Roman" w:hAnsi="Times New Roman" w:cs="Times New Roman"/>
                <w:sz w:val="24"/>
                <w:szCs w:val="24"/>
                <w:lang w:val="en-US"/>
              </w:rPr>
            </w:pPr>
          </w:p>
        </w:tc>
      </w:tr>
    </w:tbl>
    <w:p w14:paraId="45EDB5A2" w14:textId="71732721" w:rsidR="00F4023B" w:rsidRDefault="007E2A87" w:rsidP="0003644E">
      <w:pPr>
        <w:rPr>
          <w:lang w:val="en-US"/>
        </w:rPr>
      </w:pPr>
      <w:r w:rsidRPr="007E2A87">
        <w:rPr>
          <w:lang w:val="en-US"/>
        </w:rPr>
        <w:t>https://www.who.int/healthinfo/survey/whoqol-qualityoflife/en/index2.html</w:t>
      </w:r>
      <w:r>
        <w:rPr>
          <w:lang w:val="en-US"/>
        </w:rPr>
        <w:t xml:space="preserve"> </w:t>
      </w:r>
      <w:r w:rsidR="00383B3C">
        <w:rPr>
          <w:lang w:val="en-US"/>
        </w:rPr>
        <w:t xml:space="preserve"> </w:t>
      </w:r>
      <w:r w:rsidR="00383B3C">
        <w:rPr>
          <w:lang w:val="en-US"/>
        </w:rPr>
        <w:tab/>
      </w:r>
      <w:r w:rsidR="00383B3C">
        <w:rPr>
          <w:lang w:val="en-US"/>
        </w:rPr>
        <w:tab/>
      </w:r>
      <w:r w:rsidR="00383B3C">
        <w:rPr>
          <w:lang w:val="en-US"/>
        </w:rPr>
        <w:tab/>
      </w:r>
    </w:p>
    <w:p w14:paraId="491BC52C" w14:textId="77777777" w:rsidR="00383B3C" w:rsidRDefault="00383B3C" w:rsidP="0003644E">
      <w:pPr>
        <w:rPr>
          <w:lang w:val="en-US"/>
        </w:rPr>
      </w:pPr>
    </w:p>
    <w:p w14:paraId="4C1F05C5" w14:textId="77777777" w:rsidR="00383B3C" w:rsidRPr="00901F54" w:rsidRDefault="00383B3C" w:rsidP="00383B3C">
      <w:pPr>
        <w:rPr>
          <w:rFonts w:ascii="Times New Roman" w:hAnsi="Times New Roman" w:cs="Times New Roman"/>
          <w:sz w:val="24"/>
          <w:szCs w:val="24"/>
          <w:lang w:val="en-US"/>
        </w:rPr>
      </w:pPr>
    </w:p>
    <w:tbl>
      <w:tblPr>
        <w:tblStyle w:val="TableGrid"/>
        <w:tblW w:w="0" w:type="auto"/>
        <w:tblInd w:w="-142" w:type="dxa"/>
        <w:tblLook w:val="04A0" w:firstRow="1" w:lastRow="0" w:firstColumn="1" w:lastColumn="0" w:noHBand="0" w:noVBand="1"/>
      </w:tblPr>
      <w:tblGrid>
        <w:gridCol w:w="3970"/>
        <w:gridCol w:w="3071"/>
        <w:gridCol w:w="2127"/>
      </w:tblGrid>
      <w:tr w:rsidR="00544788" w:rsidRPr="00901F54" w14:paraId="613D2CA7" w14:textId="7FF41EBD" w:rsidTr="00E91C8F">
        <w:trPr>
          <w:trHeight w:val="423"/>
        </w:trPr>
        <w:tc>
          <w:tcPr>
            <w:tcW w:w="3970" w:type="dxa"/>
            <w:tcBorders>
              <w:left w:val="nil"/>
              <w:bottom w:val="single" w:sz="4" w:space="0" w:color="auto"/>
              <w:right w:val="nil"/>
            </w:tcBorders>
          </w:tcPr>
          <w:p w14:paraId="5D2D2C35" w14:textId="0D9AE27C" w:rsidR="00544788" w:rsidRPr="00901F54" w:rsidRDefault="00544788" w:rsidP="00CD756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Overall QoL </w:t>
            </w:r>
          </w:p>
        </w:tc>
        <w:tc>
          <w:tcPr>
            <w:tcW w:w="3071" w:type="dxa"/>
            <w:tcBorders>
              <w:left w:val="nil"/>
              <w:bottom w:val="single" w:sz="4" w:space="0" w:color="auto"/>
              <w:right w:val="nil"/>
            </w:tcBorders>
          </w:tcPr>
          <w:p w14:paraId="2905DEB2" w14:textId="3A0AA77A" w:rsidR="00544788" w:rsidRPr="00901F54" w:rsidRDefault="00544788" w:rsidP="00CD7563">
            <w:pPr>
              <w:rPr>
                <w:rFonts w:ascii="Times New Roman" w:hAnsi="Times New Roman" w:cs="Times New Roman"/>
                <w:b/>
                <w:bCs/>
                <w:sz w:val="24"/>
                <w:szCs w:val="24"/>
                <w:lang w:val="en-US"/>
              </w:rPr>
            </w:pPr>
            <w:r>
              <w:rPr>
                <w:rFonts w:ascii="Times New Roman" w:hAnsi="Times New Roman" w:cs="Times New Roman"/>
                <w:b/>
                <w:bCs/>
                <w:sz w:val="24"/>
                <w:szCs w:val="24"/>
                <w:lang w:val="en-US"/>
              </w:rPr>
              <w:t>N</w:t>
            </w:r>
            <w:r w:rsidR="00E91C8F">
              <w:rPr>
                <w:rFonts w:ascii="Times New Roman" w:hAnsi="Times New Roman" w:cs="Times New Roman"/>
                <w:b/>
                <w:bCs/>
                <w:sz w:val="24"/>
                <w:szCs w:val="24"/>
                <w:lang w:val="en-US"/>
              </w:rPr>
              <w:t xml:space="preserve">umber </w:t>
            </w:r>
          </w:p>
        </w:tc>
        <w:tc>
          <w:tcPr>
            <w:tcW w:w="2127" w:type="dxa"/>
            <w:tcBorders>
              <w:left w:val="nil"/>
              <w:bottom w:val="single" w:sz="4" w:space="0" w:color="auto"/>
              <w:right w:val="nil"/>
            </w:tcBorders>
          </w:tcPr>
          <w:p w14:paraId="534C26E1" w14:textId="41C79730" w:rsidR="00544788" w:rsidRPr="00901F54" w:rsidRDefault="00544788" w:rsidP="00CD7563">
            <w:pPr>
              <w:rPr>
                <w:rFonts w:ascii="Times New Roman" w:hAnsi="Times New Roman" w:cs="Times New Roman"/>
                <w:b/>
                <w:bCs/>
                <w:sz w:val="24"/>
                <w:szCs w:val="24"/>
                <w:lang w:val="en-US"/>
              </w:rPr>
            </w:pPr>
            <w:r>
              <w:rPr>
                <w:rFonts w:ascii="Times New Roman" w:hAnsi="Times New Roman" w:cs="Times New Roman"/>
                <w:b/>
                <w:bCs/>
                <w:sz w:val="24"/>
                <w:szCs w:val="24"/>
                <w:lang w:val="en-US"/>
              </w:rPr>
              <w:t>Percentage</w:t>
            </w:r>
          </w:p>
        </w:tc>
      </w:tr>
      <w:tr w:rsidR="00544788" w:rsidRPr="00901F54" w14:paraId="480F8287" w14:textId="13F93925" w:rsidTr="00E91C8F">
        <w:trPr>
          <w:trHeight w:val="70"/>
        </w:trPr>
        <w:tc>
          <w:tcPr>
            <w:tcW w:w="3970" w:type="dxa"/>
            <w:tcBorders>
              <w:top w:val="single" w:sz="4" w:space="0" w:color="auto"/>
              <w:left w:val="nil"/>
              <w:bottom w:val="nil"/>
              <w:right w:val="nil"/>
            </w:tcBorders>
          </w:tcPr>
          <w:p w14:paraId="02E6E248" w14:textId="77777777" w:rsidR="00544788" w:rsidRPr="00901F54" w:rsidRDefault="00544788" w:rsidP="00CD7563">
            <w:pPr>
              <w:rPr>
                <w:rFonts w:ascii="Times New Roman" w:hAnsi="Times New Roman" w:cs="Times New Roman"/>
                <w:sz w:val="24"/>
                <w:szCs w:val="24"/>
                <w:lang w:val="en-US"/>
              </w:rPr>
            </w:pPr>
          </w:p>
        </w:tc>
        <w:tc>
          <w:tcPr>
            <w:tcW w:w="3071" w:type="dxa"/>
            <w:tcBorders>
              <w:top w:val="single" w:sz="4" w:space="0" w:color="auto"/>
              <w:left w:val="nil"/>
              <w:bottom w:val="nil"/>
              <w:right w:val="nil"/>
            </w:tcBorders>
          </w:tcPr>
          <w:p w14:paraId="6E838EF0" w14:textId="77777777" w:rsidR="00544788" w:rsidRPr="00901F54" w:rsidRDefault="00544788" w:rsidP="00CD7563">
            <w:pPr>
              <w:rPr>
                <w:rFonts w:ascii="Times New Roman" w:hAnsi="Times New Roman" w:cs="Times New Roman"/>
                <w:sz w:val="24"/>
                <w:szCs w:val="24"/>
                <w:lang w:val="en-US"/>
              </w:rPr>
            </w:pPr>
          </w:p>
        </w:tc>
        <w:tc>
          <w:tcPr>
            <w:tcW w:w="2127" w:type="dxa"/>
            <w:tcBorders>
              <w:top w:val="single" w:sz="4" w:space="0" w:color="auto"/>
              <w:left w:val="nil"/>
              <w:bottom w:val="nil"/>
              <w:right w:val="nil"/>
            </w:tcBorders>
          </w:tcPr>
          <w:p w14:paraId="5B120DC4" w14:textId="77777777" w:rsidR="00544788" w:rsidRPr="00901F54" w:rsidRDefault="00544788" w:rsidP="00CD7563">
            <w:pPr>
              <w:rPr>
                <w:rFonts w:ascii="Times New Roman" w:hAnsi="Times New Roman" w:cs="Times New Roman"/>
                <w:sz w:val="24"/>
                <w:szCs w:val="24"/>
                <w:lang w:val="en-US"/>
              </w:rPr>
            </w:pPr>
          </w:p>
        </w:tc>
      </w:tr>
      <w:tr w:rsidR="00544788" w:rsidRPr="00901F54" w14:paraId="0BA3B1F5" w14:textId="249FAD25" w:rsidTr="00AD2F7F">
        <w:trPr>
          <w:trHeight w:val="1195"/>
        </w:trPr>
        <w:tc>
          <w:tcPr>
            <w:tcW w:w="3970" w:type="dxa"/>
            <w:tcBorders>
              <w:top w:val="nil"/>
              <w:left w:val="nil"/>
              <w:bottom w:val="nil"/>
              <w:right w:val="nil"/>
            </w:tcBorders>
          </w:tcPr>
          <w:p w14:paraId="0EC8CFC2" w14:textId="59578A06" w:rsidR="00544788" w:rsidRDefault="00F0645F" w:rsidP="00CD7563">
            <w:pPr>
              <w:rPr>
                <w:rFonts w:ascii="Times New Roman" w:hAnsi="Times New Roman" w:cs="Times New Roman"/>
                <w:sz w:val="24"/>
                <w:szCs w:val="24"/>
                <w:lang w:val="en-US"/>
              </w:rPr>
            </w:pPr>
            <w:r>
              <w:rPr>
                <w:rFonts w:ascii="Times New Roman" w:hAnsi="Times New Roman" w:cs="Times New Roman"/>
                <w:sz w:val="24"/>
                <w:szCs w:val="24"/>
                <w:lang w:val="en-US"/>
              </w:rPr>
              <w:t>Overall Quality of Life</w:t>
            </w:r>
          </w:p>
          <w:p w14:paraId="3917F533" w14:textId="0432DDB0" w:rsidR="00F0645F" w:rsidRDefault="00E91C8F" w:rsidP="00E91C8F">
            <w:pPr>
              <w:ind w:left="1440"/>
              <w:rPr>
                <w:rFonts w:ascii="Times New Roman" w:hAnsi="Times New Roman" w:cs="Times New Roman"/>
                <w:sz w:val="24"/>
                <w:szCs w:val="24"/>
                <w:lang w:val="en-US"/>
              </w:rPr>
            </w:pPr>
            <w:r>
              <w:rPr>
                <w:rFonts w:ascii="Times New Roman" w:hAnsi="Times New Roman" w:cs="Times New Roman"/>
                <w:sz w:val="24"/>
                <w:szCs w:val="24"/>
                <w:lang w:val="en-US"/>
              </w:rPr>
              <w:t>Good (0 – 90)</w:t>
            </w:r>
          </w:p>
          <w:p w14:paraId="4E8B005C" w14:textId="66381953" w:rsidR="006A6BC9" w:rsidRDefault="006A6BC9" w:rsidP="00E91C8F">
            <w:pPr>
              <w:ind w:left="1440"/>
              <w:rPr>
                <w:rFonts w:ascii="Times New Roman" w:hAnsi="Times New Roman" w:cs="Times New Roman"/>
                <w:sz w:val="24"/>
                <w:szCs w:val="24"/>
                <w:lang w:val="en-US"/>
              </w:rPr>
            </w:pPr>
            <w:r>
              <w:rPr>
                <w:rFonts w:ascii="Times New Roman" w:hAnsi="Times New Roman" w:cs="Times New Roman"/>
                <w:sz w:val="24"/>
                <w:szCs w:val="24"/>
                <w:lang w:val="en-US"/>
              </w:rPr>
              <w:t>Poor (90</w:t>
            </w:r>
            <w:r w:rsidR="00AD2F7F">
              <w:rPr>
                <w:rFonts w:ascii="Times New Roman" w:hAnsi="Times New Roman" w:cs="Times New Roman"/>
                <w:sz w:val="24"/>
                <w:szCs w:val="24"/>
                <w:lang w:val="en-US"/>
              </w:rPr>
              <w:t xml:space="preserve"> – 175)</w:t>
            </w:r>
          </w:p>
          <w:p w14:paraId="337BB444" w14:textId="3BFDB300" w:rsidR="00F0645F" w:rsidRPr="00901F54" w:rsidRDefault="00F0645F" w:rsidP="00CD7563">
            <w:pPr>
              <w:rPr>
                <w:rFonts w:ascii="Times New Roman" w:hAnsi="Times New Roman" w:cs="Times New Roman"/>
                <w:sz w:val="24"/>
                <w:szCs w:val="24"/>
                <w:lang w:val="en-US"/>
              </w:rPr>
            </w:pPr>
          </w:p>
        </w:tc>
        <w:tc>
          <w:tcPr>
            <w:tcW w:w="3071" w:type="dxa"/>
            <w:tcBorders>
              <w:top w:val="nil"/>
              <w:left w:val="nil"/>
              <w:bottom w:val="nil"/>
              <w:right w:val="nil"/>
            </w:tcBorders>
          </w:tcPr>
          <w:p w14:paraId="5F3779FD" w14:textId="77777777" w:rsidR="00F0645F" w:rsidRDefault="00F0645F" w:rsidP="00CD7563">
            <w:pPr>
              <w:rPr>
                <w:rFonts w:ascii="Times New Roman" w:hAnsi="Times New Roman" w:cs="Times New Roman"/>
                <w:sz w:val="24"/>
                <w:szCs w:val="24"/>
                <w:lang w:val="en-US"/>
              </w:rPr>
            </w:pPr>
          </w:p>
          <w:p w14:paraId="0B0EC18A" w14:textId="77777777" w:rsidR="006A6BC9" w:rsidRDefault="006A6BC9" w:rsidP="00CD7563">
            <w:pPr>
              <w:rPr>
                <w:rFonts w:ascii="Times New Roman" w:hAnsi="Times New Roman" w:cs="Times New Roman"/>
                <w:sz w:val="24"/>
                <w:szCs w:val="24"/>
                <w:lang w:val="en-US"/>
              </w:rPr>
            </w:pPr>
            <w:r>
              <w:rPr>
                <w:rFonts w:ascii="Times New Roman" w:hAnsi="Times New Roman" w:cs="Times New Roman"/>
                <w:sz w:val="24"/>
                <w:szCs w:val="24"/>
                <w:lang w:val="en-US"/>
              </w:rPr>
              <w:t>95</w:t>
            </w:r>
          </w:p>
          <w:p w14:paraId="75EFCD4B" w14:textId="31015072" w:rsidR="00AD2F7F" w:rsidRPr="00901F54" w:rsidRDefault="00F749D9" w:rsidP="00CD7563">
            <w:pPr>
              <w:rPr>
                <w:rFonts w:ascii="Times New Roman" w:hAnsi="Times New Roman" w:cs="Times New Roman"/>
                <w:sz w:val="24"/>
                <w:szCs w:val="24"/>
                <w:lang w:val="en-US"/>
              </w:rPr>
            </w:pPr>
            <w:r>
              <w:rPr>
                <w:rFonts w:ascii="Times New Roman" w:hAnsi="Times New Roman" w:cs="Times New Roman"/>
                <w:sz w:val="24"/>
                <w:szCs w:val="24"/>
                <w:lang w:val="en-US"/>
              </w:rPr>
              <w:t>220</w:t>
            </w:r>
          </w:p>
        </w:tc>
        <w:tc>
          <w:tcPr>
            <w:tcW w:w="2127" w:type="dxa"/>
            <w:tcBorders>
              <w:top w:val="nil"/>
              <w:left w:val="nil"/>
              <w:bottom w:val="nil"/>
              <w:right w:val="nil"/>
            </w:tcBorders>
          </w:tcPr>
          <w:p w14:paraId="1A14D6EC" w14:textId="77777777" w:rsidR="00544788" w:rsidRDefault="00544788" w:rsidP="00CD7563">
            <w:pPr>
              <w:rPr>
                <w:rFonts w:ascii="Times New Roman" w:hAnsi="Times New Roman" w:cs="Times New Roman"/>
                <w:sz w:val="24"/>
                <w:szCs w:val="24"/>
                <w:lang w:val="en-US"/>
              </w:rPr>
            </w:pPr>
          </w:p>
          <w:p w14:paraId="03F926CC" w14:textId="77777777" w:rsidR="006A6BC9" w:rsidRDefault="006A6BC9" w:rsidP="00CD7563">
            <w:pPr>
              <w:rPr>
                <w:rFonts w:ascii="Times New Roman" w:hAnsi="Times New Roman" w:cs="Times New Roman"/>
                <w:sz w:val="24"/>
                <w:szCs w:val="24"/>
                <w:lang w:val="en-US"/>
              </w:rPr>
            </w:pPr>
            <w:r>
              <w:rPr>
                <w:rFonts w:ascii="Times New Roman" w:hAnsi="Times New Roman" w:cs="Times New Roman"/>
                <w:sz w:val="24"/>
                <w:szCs w:val="24"/>
                <w:lang w:val="en-US"/>
              </w:rPr>
              <w:t>30.15 %</w:t>
            </w:r>
          </w:p>
          <w:p w14:paraId="1CC23CDC" w14:textId="5B36A457" w:rsidR="00F749D9" w:rsidRDefault="00F749D9" w:rsidP="00CD7563">
            <w:pPr>
              <w:rPr>
                <w:rFonts w:ascii="Times New Roman" w:hAnsi="Times New Roman" w:cs="Times New Roman"/>
                <w:sz w:val="24"/>
                <w:szCs w:val="24"/>
                <w:lang w:val="en-US"/>
              </w:rPr>
            </w:pPr>
            <w:r>
              <w:rPr>
                <w:rFonts w:ascii="Times New Roman" w:hAnsi="Times New Roman" w:cs="Times New Roman"/>
                <w:sz w:val="24"/>
                <w:szCs w:val="24"/>
                <w:lang w:val="en-US"/>
              </w:rPr>
              <w:t xml:space="preserve">69.85 % </w:t>
            </w:r>
          </w:p>
        </w:tc>
      </w:tr>
    </w:tbl>
    <w:p w14:paraId="342D6240" w14:textId="77777777" w:rsidR="00383B3C" w:rsidRPr="0003644E" w:rsidRDefault="00383B3C" w:rsidP="0003644E">
      <w:pPr>
        <w:rPr>
          <w:lang w:val="en-US"/>
        </w:rPr>
      </w:pPr>
    </w:p>
    <w:sectPr w:rsidR="00383B3C" w:rsidRPr="00036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A54DE"/>
    <w:multiLevelType w:val="hybridMultilevel"/>
    <w:tmpl w:val="27C0602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1EE5D60"/>
    <w:multiLevelType w:val="hybridMultilevel"/>
    <w:tmpl w:val="27C0602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555480F"/>
    <w:multiLevelType w:val="hybridMultilevel"/>
    <w:tmpl w:val="5AF008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720874"/>
    <w:multiLevelType w:val="hybridMultilevel"/>
    <w:tmpl w:val="DE54FB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603C83"/>
    <w:multiLevelType w:val="hybridMultilevel"/>
    <w:tmpl w:val="5BD8DC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C92436"/>
    <w:multiLevelType w:val="hybridMultilevel"/>
    <w:tmpl w:val="B6C682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80"/>
    <w:rsid w:val="000032EB"/>
    <w:rsid w:val="000218C9"/>
    <w:rsid w:val="0003644E"/>
    <w:rsid w:val="000651BD"/>
    <w:rsid w:val="000A3C0C"/>
    <w:rsid w:val="00100727"/>
    <w:rsid w:val="00106B06"/>
    <w:rsid w:val="00124F89"/>
    <w:rsid w:val="00150F8F"/>
    <w:rsid w:val="0016256E"/>
    <w:rsid w:val="001C4035"/>
    <w:rsid w:val="001F03DB"/>
    <w:rsid w:val="001F247B"/>
    <w:rsid w:val="002067FD"/>
    <w:rsid w:val="00220073"/>
    <w:rsid w:val="00286C5D"/>
    <w:rsid w:val="002D0A36"/>
    <w:rsid w:val="002D5C43"/>
    <w:rsid w:val="002E1F71"/>
    <w:rsid w:val="00322850"/>
    <w:rsid w:val="00330F81"/>
    <w:rsid w:val="00346BA6"/>
    <w:rsid w:val="0037629C"/>
    <w:rsid w:val="00383B3C"/>
    <w:rsid w:val="003B40DA"/>
    <w:rsid w:val="003C2E57"/>
    <w:rsid w:val="003C6452"/>
    <w:rsid w:val="003E2C7C"/>
    <w:rsid w:val="003F377C"/>
    <w:rsid w:val="00434474"/>
    <w:rsid w:val="004A1634"/>
    <w:rsid w:val="004A4551"/>
    <w:rsid w:val="004B1E11"/>
    <w:rsid w:val="00501406"/>
    <w:rsid w:val="00504052"/>
    <w:rsid w:val="00505954"/>
    <w:rsid w:val="005154F7"/>
    <w:rsid w:val="00535FDC"/>
    <w:rsid w:val="00544788"/>
    <w:rsid w:val="005453F6"/>
    <w:rsid w:val="005934D8"/>
    <w:rsid w:val="005B2DB8"/>
    <w:rsid w:val="005B55B2"/>
    <w:rsid w:val="005F609C"/>
    <w:rsid w:val="00611840"/>
    <w:rsid w:val="00671B5C"/>
    <w:rsid w:val="00672402"/>
    <w:rsid w:val="006A6BC9"/>
    <w:rsid w:val="006B777E"/>
    <w:rsid w:val="006E4D44"/>
    <w:rsid w:val="00702CB0"/>
    <w:rsid w:val="00724885"/>
    <w:rsid w:val="007945AB"/>
    <w:rsid w:val="007D076D"/>
    <w:rsid w:val="007D5745"/>
    <w:rsid w:val="007E2034"/>
    <w:rsid w:val="007E2A87"/>
    <w:rsid w:val="00803A58"/>
    <w:rsid w:val="008515DA"/>
    <w:rsid w:val="00856690"/>
    <w:rsid w:val="00857704"/>
    <w:rsid w:val="00867A4E"/>
    <w:rsid w:val="00890312"/>
    <w:rsid w:val="00895B00"/>
    <w:rsid w:val="008A7E1C"/>
    <w:rsid w:val="008B1365"/>
    <w:rsid w:val="008D438B"/>
    <w:rsid w:val="008D5B02"/>
    <w:rsid w:val="00901F54"/>
    <w:rsid w:val="009078E7"/>
    <w:rsid w:val="00923441"/>
    <w:rsid w:val="00935AAD"/>
    <w:rsid w:val="00946CD2"/>
    <w:rsid w:val="0099578E"/>
    <w:rsid w:val="009B26DA"/>
    <w:rsid w:val="009B7A87"/>
    <w:rsid w:val="009C216A"/>
    <w:rsid w:val="00A27956"/>
    <w:rsid w:val="00A9540F"/>
    <w:rsid w:val="00AD2F7F"/>
    <w:rsid w:val="00AD5DC1"/>
    <w:rsid w:val="00B32E48"/>
    <w:rsid w:val="00B36BF7"/>
    <w:rsid w:val="00B56246"/>
    <w:rsid w:val="00B80599"/>
    <w:rsid w:val="00BA3D8A"/>
    <w:rsid w:val="00BF313B"/>
    <w:rsid w:val="00BF52B4"/>
    <w:rsid w:val="00C33FA0"/>
    <w:rsid w:val="00C37A61"/>
    <w:rsid w:val="00C509CB"/>
    <w:rsid w:val="00C86E96"/>
    <w:rsid w:val="00CD5E9C"/>
    <w:rsid w:val="00CD7CAB"/>
    <w:rsid w:val="00CF7728"/>
    <w:rsid w:val="00D83B49"/>
    <w:rsid w:val="00DE0FEC"/>
    <w:rsid w:val="00E115FF"/>
    <w:rsid w:val="00E260ED"/>
    <w:rsid w:val="00E3166D"/>
    <w:rsid w:val="00E44747"/>
    <w:rsid w:val="00E8040C"/>
    <w:rsid w:val="00E83090"/>
    <w:rsid w:val="00E91C8F"/>
    <w:rsid w:val="00EB6DFA"/>
    <w:rsid w:val="00ED47A9"/>
    <w:rsid w:val="00F0645F"/>
    <w:rsid w:val="00F10E8D"/>
    <w:rsid w:val="00F26EE3"/>
    <w:rsid w:val="00F4023B"/>
    <w:rsid w:val="00F47448"/>
    <w:rsid w:val="00F51952"/>
    <w:rsid w:val="00F749D9"/>
    <w:rsid w:val="00F87080"/>
    <w:rsid w:val="00F90FD3"/>
    <w:rsid w:val="00FB50FD"/>
    <w:rsid w:val="00FD0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6557"/>
  <w15:chartTrackingRefBased/>
  <w15:docId w15:val="{2F45B554-9101-44D3-AF95-C629D780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B3C"/>
  </w:style>
  <w:style w:type="paragraph" w:styleId="Heading1">
    <w:name w:val="heading 1"/>
    <w:basedOn w:val="Normal"/>
    <w:next w:val="Normal"/>
    <w:link w:val="Heading1Char"/>
    <w:uiPriority w:val="9"/>
    <w:qFormat/>
    <w:rsid w:val="001C4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9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0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403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5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5AAD"/>
    <w:pPr>
      <w:ind w:left="720"/>
      <w:contextualSpacing/>
    </w:pPr>
  </w:style>
  <w:style w:type="character" w:customStyle="1" w:styleId="Heading3Char">
    <w:name w:val="Heading 3 Char"/>
    <w:basedOn w:val="DefaultParagraphFont"/>
    <w:link w:val="Heading3"/>
    <w:uiPriority w:val="9"/>
    <w:rsid w:val="00F5195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20073"/>
    <w:rPr>
      <w:color w:val="0563C1" w:themeColor="hyperlink"/>
      <w:u w:val="single"/>
    </w:rPr>
  </w:style>
  <w:style w:type="character" w:styleId="UnresolvedMention">
    <w:name w:val="Unresolved Mention"/>
    <w:basedOn w:val="DefaultParagraphFont"/>
    <w:uiPriority w:val="99"/>
    <w:semiHidden/>
    <w:unhideWhenUsed/>
    <w:rsid w:val="00220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195156">
      <w:bodyDiv w:val="1"/>
      <w:marLeft w:val="0"/>
      <w:marRight w:val="0"/>
      <w:marTop w:val="0"/>
      <w:marBottom w:val="0"/>
      <w:divBdr>
        <w:top w:val="none" w:sz="0" w:space="0" w:color="auto"/>
        <w:left w:val="none" w:sz="0" w:space="0" w:color="auto"/>
        <w:bottom w:val="none" w:sz="0" w:space="0" w:color="auto"/>
        <w:right w:val="none" w:sz="0" w:space="0" w:color="auto"/>
      </w:divBdr>
    </w:div>
    <w:div w:id="185410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5587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dcalc.com/charlson-comorbidity-index-cci"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calculator.co/health/Charlson-Comorbidity-Index-(CCI)-Calculator-765.html" TargetMode="External"/><Relationship Id="rId11" Type="http://schemas.openxmlformats.org/officeDocument/2006/relationships/hyperlink" Target="https://www.ncbi.nlm.nih.gov/pmc/articles/PMC6880671/" TargetMode="External"/><Relationship Id="rId5" Type="http://schemas.openxmlformats.org/officeDocument/2006/relationships/webSettings" Target="webSettings.xml"/><Relationship Id="rId10" Type="http://schemas.openxmlformats.org/officeDocument/2006/relationships/hyperlink" Target="https://www.ncbi.nlm.nih.gov/pmc/articles/PMC4744039/" TargetMode="External"/><Relationship Id="rId4" Type="http://schemas.openxmlformats.org/officeDocument/2006/relationships/settings" Target="settings.xml"/><Relationship Id="rId9" Type="http://schemas.openxmlformats.org/officeDocument/2006/relationships/hyperlink" Target="https://pubmed.ncbi.nlm.nih.gov/24521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BAFE7-DBD1-4EDD-80FC-83E291397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4566</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Boppana</dc:creator>
  <cp:keywords/>
  <dc:description/>
  <cp:lastModifiedBy>Siddhartha  Boppana</cp:lastModifiedBy>
  <cp:revision>119</cp:revision>
  <dcterms:created xsi:type="dcterms:W3CDTF">2020-05-16T16:32:00Z</dcterms:created>
  <dcterms:modified xsi:type="dcterms:W3CDTF">2020-06-11T23:34:00Z</dcterms:modified>
</cp:coreProperties>
</file>