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394" w:rsidRDefault="009D6503">
      <w:pPr>
        <w:spacing w:line="360" w:lineRule="auto"/>
        <w:ind w:firstLineChars="234" w:firstLine="564"/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实验二：</w:t>
      </w:r>
      <w:r w:rsidR="00251F4C">
        <w:rPr>
          <w:rFonts w:ascii="仿宋" w:eastAsia="仿宋" w:hAnsi="仿宋" w:hint="eastAsia"/>
          <w:b/>
          <w:color w:val="000000" w:themeColor="text1"/>
          <w:sz w:val="24"/>
          <w:szCs w:val="24"/>
        </w:rPr>
        <w:t>逻辑</w:t>
      </w: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回归预测</w:t>
      </w:r>
    </w:p>
    <w:p w:rsidR="00B94394" w:rsidRDefault="009D6503">
      <w:pPr>
        <w:spacing w:line="360" w:lineRule="auto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【学习目标】</w:t>
      </w:r>
    </w:p>
    <w:p w:rsidR="00B94394" w:rsidRDefault="009D6503">
      <w:pPr>
        <w:spacing w:line="360" w:lineRule="auto"/>
        <w:ind w:firstLineChars="200" w:firstLine="480"/>
        <w:rPr>
          <w:rFonts w:ascii="Times New Roman" w:eastAsia="楷体_GB2312" w:hAnsi="Times New Roman"/>
          <w:color w:val="000000"/>
          <w:sz w:val="24"/>
        </w:rPr>
      </w:pPr>
      <w:r>
        <w:rPr>
          <w:rFonts w:ascii="Times New Roman" w:eastAsia="楷体_GB2312" w:hAnsi="Times New Roman"/>
          <w:color w:val="000000"/>
          <w:sz w:val="24"/>
        </w:rPr>
        <w:t>1.</w:t>
      </w:r>
      <w:r>
        <w:rPr>
          <w:rFonts w:ascii="Times New Roman" w:eastAsia="楷体_GB2312" w:hAnsi="Times New Roman"/>
          <w:color w:val="000000"/>
          <w:sz w:val="24"/>
        </w:rPr>
        <w:t>认知类目标：了解</w:t>
      </w:r>
      <w:r>
        <w:rPr>
          <w:rFonts w:ascii="Times New Roman" w:eastAsia="楷体_GB2312" w:hAnsi="Times New Roman" w:hint="eastAsia"/>
          <w:color w:val="000000"/>
          <w:sz w:val="24"/>
        </w:rPr>
        <w:t>多种回归算法的定义、发展历程、意义、优缺点和应用场景</w:t>
      </w:r>
      <w:r>
        <w:rPr>
          <w:rFonts w:ascii="Times New Roman" w:eastAsia="楷体_GB2312" w:hAnsi="Times New Roman"/>
          <w:color w:val="000000"/>
          <w:sz w:val="24"/>
        </w:rPr>
        <w:t>；</w:t>
      </w:r>
    </w:p>
    <w:p w:rsidR="00B94394" w:rsidRDefault="009D6503">
      <w:pPr>
        <w:spacing w:line="360" w:lineRule="auto"/>
        <w:ind w:firstLineChars="200" w:firstLine="480"/>
        <w:rPr>
          <w:rFonts w:ascii="Times New Roman" w:eastAsia="楷体_GB2312" w:hAnsi="Times New Roman"/>
          <w:color w:val="000000"/>
          <w:sz w:val="24"/>
        </w:rPr>
      </w:pPr>
      <w:r>
        <w:rPr>
          <w:rFonts w:ascii="Times New Roman" w:eastAsia="楷体_GB2312" w:hAnsi="Times New Roman"/>
          <w:color w:val="000000"/>
          <w:sz w:val="24"/>
        </w:rPr>
        <w:t>2.</w:t>
      </w:r>
      <w:r>
        <w:rPr>
          <w:rFonts w:ascii="Times New Roman" w:eastAsia="楷体_GB2312" w:hAnsi="Times New Roman"/>
          <w:sz w:val="24"/>
        </w:rPr>
        <w:t>过程与方法类目标</w:t>
      </w:r>
      <w:r>
        <w:rPr>
          <w:rFonts w:ascii="Times New Roman" w:eastAsia="楷体_GB2312" w:hAnsi="Times New Roman"/>
          <w:color w:val="000000"/>
          <w:sz w:val="24"/>
        </w:rPr>
        <w:t>：</w:t>
      </w:r>
      <w:r>
        <w:rPr>
          <w:rFonts w:ascii="Times New Roman" w:eastAsia="楷体_GB2312" w:hAnsi="Times New Roman" w:hint="eastAsia"/>
          <w:color w:val="000000"/>
          <w:sz w:val="24"/>
        </w:rPr>
        <w:t>掌握</w:t>
      </w:r>
      <w:r>
        <w:rPr>
          <w:rFonts w:ascii="Times New Roman" w:eastAsia="楷体_GB2312" w:hAnsi="Times New Roman" w:hint="eastAsia"/>
          <w:color w:val="000000"/>
          <w:sz w:val="24"/>
        </w:rPr>
        <w:t>Logistic</w:t>
      </w:r>
      <w:r>
        <w:rPr>
          <w:rFonts w:ascii="Times New Roman" w:eastAsia="楷体_GB2312" w:hAnsi="Times New Roman" w:hint="eastAsia"/>
          <w:color w:val="000000"/>
          <w:sz w:val="24"/>
        </w:rPr>
        <w:t>等回归算法参数设置方式。</w:t>
      </w:r>
    </w:p>
    <w:p w:rsidR="00B94394" w:rsidRDefault="009D6503">
      <w:pPr>
        <w:autoSpaceDE w:val="0"/>
        <w:autoSpaceDN w:val="0"/>
        <w:adjustRightInd w:val="0"/>
        <w:spacing w:line="360" w:lineRule="auto"/>
        <w:ind w:firstLine="420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Times New Roman" w:eastAsia="楷体_GB2312" w:hAnsi="Times New Roman" w:hint="eastAsia"/>
          <w:color w:val="000000"/>
          <w:sz w:val="24"/>
        </w:rPr>
        <w:t>3.</w:t>
      </w:r>
      <w:r>
        <w:rPr>
          <w:rFonts w:ascii="Times New Roman" w:eastAsia="楷体_GB2312" w:hAnsi="Times New Roman" w:hint="eastAsia"/>
          <w:color w:val="000000"/>
          <w:sz w:val="24"/>
        </w:rPr>
        <w:t>情感、态度、价值观类目标：了解多种回归算法在人工智能相关学科领域科学研究、生产生活及社会实践中的相关性；培养严谨求实的科学态度、创新意识和社会责任感，具有终身学习、精益求精的编程观念，能对与人工智能有关的社会热点问题做出正确的价值判断。立志在扎实掌握回归算法后，结合多种回归方法，用自己的编程能力为国家在人工智能领域的发展做出贡献。</w:t>
      </w:r>
    </w:p>
    <w:p w:rsidR="00B94394" w:rsidRDefault="009D6503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【学习内容】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1.Logistic回归算法的定义和应用（重点）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2.Logistic回归算法参数设置（难点）</w:t>
      </w:r>
    </w:p>
    <w:p w:rsidR="00B94394" w:rsidRDefault="009D6503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【实施方式】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理论+实验 Logistic算法的定义和应用</w:t>
      </w:r>
    </w:p>
    <w:p w:rsidR="00B94394" w:rsidRDefault="009D6503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【学习要求】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1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了解Logistic回归算法的定义和应用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2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掌握Logistic回归算法参数设置</w:t>
      </w:r>
    </w:p>
    <w:p w:rsidR="00B94394" w:rsidRDefault="009D6503">
      <w:pPr>
        <w:spacing w:line="360" w:lineRule="auto"/>
        <w:rPr>
          <w:rFonts w:ascii="仿宋" w:eastAsia="仿宋" w:hAnsi="仿宋"/>
          <w:b/>
          <w:color w:val="FF0000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【实验要求】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1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实验属性：验证性实验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/>
          <w:color w:val="000000" w:themeColor="text1"/>
          <w:sz w:val="24"/>
          <w:szCs w:val="24"/>
        </w:rPr>
        <w:t>2.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开出要求：必做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/>
          <w:color w:val="000000" w:themeColor="text1"/>
          <w:sz w:val="24"/>
          <w:szCs w:val="24"/>
        </w:rPr>
        <w:t>3.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分组要求：2-3人1组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4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实验准备：预习要求——了解Logistic回归算法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5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其他要求：无</w:t>
      </w:r>
    </w:p>
    <w:p w:rsidR="004E10AD" w:rsidRDefault="004E10AD" w:rsidP="004E10AD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【实验内容】</w:t>
      </w:r>
    </w:p>
    <w:p w:rsidR="004E10AD" w:rsidRDefault="004E10AD" w:rsidP="0022370B">
      <w:pPr>
        <w:spacing w:line="360" w:lineRule="auto"/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AF142A">
        <w:rPr>
          <w:rFonts w:ascii="仿宋" w:eastAsia="仿宋" w:hAnsi="仿宋" w:hint="eastAsia"/>
          <w:color w:val="000000" w:themeColor="text1"/>
          <w:sz w:val="24"/>
          <w:szCs w:val="24"/>
        </w:rPr>
        <w:t>使用</w:t>
      </w:r>
      <w:r w:rsidRPr="00AF142A">
        <w:rPr>
          <w:rFonts w:ascii="仿宋" w:eastAsia="仿宋" w:hAnsi="仿宋"/>
          <w:color w:val="000000" w:themeColor="text1"/>
          <w:sz w:val="24"/>
          <w:szCs w:val="24"/>
        </w:rPr>
        <w:t>python编写一个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逻辑回归</w:t>
      </w:r>
      <w:r w:rsidRPr="00AF142A">
        <w:rPr>
          <w:rFonts w:ascii="仿宋" w:eastAsia="仿宋" w:hAnsi="仿宋"/>
          <w:color w:val="000000" w:themeColor="text1"/>
          <w:sz w:val="24"/>
          <w:szCs w:val="24"/>
        </w:rPr>
        <w:t>模型，对某个数据集的数据进行分类，数据集</w:t>
      </w:r>
      <w:r w:rsidR="0022370B">
        <w:rPr>
          <w:rFonts w:ascii="仿宋" w:eastAsia="仿宋" w:hAnsi="仿宋" w:hint="eastAsia"/>
          <w:color w:val="000000" w:themeColor="text1"/>
          <w:sz w:val="24"/>
          <w:szCs w:val="24"/>
        </w:rPr>
        <w:t>任意从网上搜集选取。</w:t>
      </w:r>
      <w:bookmarkStart w:id="0" w:name="_GoBack"/>
      <w:bookmarkEnd w:id="0"/>
    </w:p>
    <w:p w:rsidR="004E10AD" w:rsidRDefault="004E10AD" w:rsidP="004E10AD">
      <w:pPr>
        <w:spacing w:line="360" w:lineRule="auto"/>
        <w:ind w:firstLineChars="234" w:firstLine="562"/>
        <w:rPr>
          <w:rFonts w:ascii="楷体_GB2312" w:eastAsia="仿宋"/>
          <w:color w:val="000000" w:themeColor="text1"/>
          <w:sz w:val="24"/>
        </w:rPr>
      </w:pPr>
      <w:r w:rsidRPr="00AF142A">
        <w:rPr>
          <w:rFonts w:ascii="仿宋" w:eastAsia="仿宋" w:hAnsi="仿宋"/>
          <w:color w:val="000000" w:themeColor="text1"/>
          <w:sz w:val="24"/>
          <w:szCs w:val="24"/>
        </w:rPr>
        <w:t>要求在实验报告中写出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逻辑回归</w:t>
      </w:r>
      <w:r w:rsidRPr="00AF142A">
        <w:rPr>
          <w:rFonts w:ascii="仿宋" w:eastAsia="仿宋" w:hAnsi="仿宋"/>
          <w:color w:val="000000" w:themeColor="text1"/>
          <w:sz w:val="24"/>
          <w:szCs w:val="24"/>
        </w:rPr>
        <w:t>的简介、优缺点、结构和参数训练方式等。</w:t>
      </w:r>
    </w:p>
    <w:sectPr w:rsidR="004E1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1FD" w:rsidRDefault="004731FD" w:rsidP="00AD0EDD">
      <w:r>
        <w:separator/>
      </w:r>
    </w:p>
  </w:endnote>
  <w:endnote w:type="continuationSeparator" w:id="0">
    <w:p w:rsidR="004731FD" w:rsidRDefault="004731FD" w:rsidP="00AD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1FD" w:rsidRDefault="004731FD" w:rsidP="00AD0EDD">
      <w:r>
        <w:separator/>
      </w:r>
    </w:p>
  </w:footnote>
  <w:footnote w:type="continuationSeparator" w:id="0">
    <w:p w:rsidR="004731FD" w:rsidRDefault="004731FD" w:rsidP="00AD0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BDEAB1"/>
    <w:multiLevelType w:val="singleLevel"/>
    <w:tmpl w:val="9ABDEAB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4C3504"/>
    <w:multiLevelType w:val="singleLevel"/>
    <w:tmpl w:val="A74C350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8703B05"/>
    <w:multiLevelType w:val="singleLevel"/>
    <w:tmpl w:val="A8703B0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0BB0C35"/>
    <w:multiLevelType w:val="singleLevel"/>
    <w:tmpl w:val="C0BB0C3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CE6B7A5"/>
    <w:multiLevelType w:val="singleLevel"/>
    <w:tmpl w:val="FCE6B7A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27"/>
    <w:rsid w:val="000F4748"/>
    <w:rsid w:val="0022370B"/>
    <w:rsid w:val="00251F4C"/>
    <w:rsid w:val="0039620C"/>
    <w:rsid w:val="00416727"/>
    <w:rsid w:val="004731FD"/>
    <w:rsid w:val="0049377E"/>
    <w:rsid w:val="004E10AD"/>
    <w:rsid w:val="004E28D3"/>
    <w:rsid w:val="00511A53"/>
    <w:rsid w:val="009A14BD"/>
    <w:rsid w:val="009D6503"/>
    <w:rsid w:val="00AD0EDD"/>
    <w:rsid w:val="00B12136"/>
    <w:rsid w:val="00B42AD7"/>
    <w:rsid w:val="00B42D52"/>
    <w:rsid w:val="00B94394"/>
    <w:rsid w:val="00C51292"/>
    <w:rsid w:val="00D179DE"/>
    <w:rsid w:val="00E65853"/>
    <w:rsid w:val="00EA7B3E"/>
    <w:rsid w:val="00ED248F"/>
    <w:rsid w:val="00F0300E"/>
    <w:rsid w:val="0118264A"/>
    <w:rsid w:val="01B15DDA"/>
    <w:rsid w:val="027761F9"/>
    <w:rsid w:val="02F54781"/>
    <w:rsid w:val="0305138F"/>
    <w:rsid w:val="0335398B"/>
    <w:rsid w:val="03616A42"/>
    <w:rsid w:val="03E84AA8"/>
    <w:rsid w:val="05C873DF"/>
    <w:rsid w:val="08725B85"/>
    <w:rsid w:val="08E601AE"/>
    <w:rsid w:val="09F058B8"/>
    <w:rsid w:val="0A616EB2"/>
    <w:rsid w:val="0AE3309A"/>
    <w:rsid w:val="0EE96936"/>
    <w:rsid w:val="10B27F75"/>
    <w:rsid w:val="1291418D"/>
    <w:rsid w:val="14351F14"/>
    <w:rsid w:val="155B678A"/>
    <w:rsid w:val="16281A34"/>
    <w:rsid w:val="16B7162D"/>
    <w:rsid w:val="176B25F2"/>
    <w:rsid w:val="17EB1662"/>
    <w:rsid w:val="19FA7264"/>
    <w:rsid w:val="1A2F5C49"/>
    <w:rsid w:val="1AC567FB"/>
    <w:rsid w:val="1B2D65DB"/>
    <w:rsid w:val="1CDE065B"/>
    <w:rsid w:val="1D58165B"/>
    <w:rsid w:val="23DD0C6D"/>
    <w:rsid w:val="26C14DE0"/>
    <w:rsid w:val="27292441"/>
    <w:rsid w:val="2D1D523D"/>
    <w:rsid w:val="2FEC266B"/>
    <w:rsid w:val="31BE3463"/>
    <w:rsid w:val="33312708"/>
    <w:rsid w:val="36DA032A"/>
    <w:rsid w:val="387872E4"/>
    <w:rsid w:val="3CB37760"/>
    <w:rsid w:val="3F556E2F"/>
    <w:rsid w:val="3F7A78F6"/>
    <w:rsid w:val="40383CF7"/>
    <w:rsid w:val="41591F3C"/>
    <w:rsid w:val="41B757E1"/>
    <w:rsid w:val="42533A03"/>
    <w:rsid w:val="426B48A4"/>
    <w:rsid w:val="44942093"/>
    <w:rsid w:val="46EF1F38"/>
    <w:rsid w:val="49340074"/>
    <w:rsid w:val="4C1F0ADB"/>
    <w:rsid w:val="4CA43A3C"/>
    <w:rsid w:val="4CAA2E4E"/>
    <w:rsid w:val="4D1C4993"/>
    <w:rsid w:val="4DDB2BE9"/>
    <w:rsid w:val="511E3C21"/>
    <w:rsid w:val="535C3E88"/>
    <w:rsid w:val="536375CB"/>
    <w:rsid w:val="54345E3E"/>
    <w:rsid w:val="551B140F"/>
    <w:rsid w:val="55390A45"/>
    <w:rsid w:val="557359F1"/>
    <w:rsid w:val="56056CAC"/>
    <w:rsid w:val="5959264C"/>
    <w:rsid w:val="59D5063B"/>
    <w:rsid w:val="5A4918CC"/>
    <w:rsid w:val="5A8E27C8"/>
    <w:rsid w:val="5B027B5C"/>
    <w:rsid w:val="5B57511D"/>
    <w:rsid w:val="5C592014"/>
    <w:rsid w:val="5C985EE9"/>
    <w:rsid w:val="5C9B6261"/>
    <w:rsid w:val="5F5463E3"/>
    <w:rsid w:val="602E220B"/>
    <w:rsid w:val="60A44854"/>
    <w:rsid w:val="61A161B7"/>
    <w:rsid w:val="624449DF"/>
    <w:rsid w:val="62D9189F"/>
    <w:rsid w:val="64CA5A5F"/>
    <w:rsid w:val="666C0C04"/>
    <w:rsid w:val="669B4795"/>
    <w:rsid w:val="678D4017"/>
    <w:rsid w:val="6AE52484"/>
    <w:rsid w:val="6CE17C6A"/>
    <w:rsid w:val="703202B0"/>
    <w:rsid w:val="7314115E"/>
    <w:rsid w:val="73C159FF"/>
    <w:rsid w:val="73D96EA9"/>
    <w:rsid w:val="74322140"/>
    <w:rsid w:val="744D06B8"/>
    <w:rsid w:val="758257AB"/>
    <w:rsid w:val="75E768FF"/>
    <w:rsid w:val="76012DCB"/>
    <w:rsid w:val="78586EFE"/>
    <w:rsid w:val="790F5100"/>
    <w:rsid w:val="79AD5A7C"/>
    <w:rsid w:val="7A8E1812"/>
    <w:rsid w:val="7AFA087A"/>
    <w:rsid w:val="7BD129FA"/>
    <w:rsid w:val="7C25369C"/>
    <w:rsid w:val="7C2C59DA"/>
    <w:rsid w:val="7CDF1350"/>
    <w:rsid w:val="7E897464"/>
    <w:rsid w:val="7E8F40AE"/>
    <w:rsid w:val="7EC6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C031EC"/>
  <w15:docId w15:val="{54F66B62-E72A-4661-9134-A077085E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222222"/>
      <w:u w:val="none"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宋体" w:eastAsia="宋体" w:hAnsi="宋体" w:cs="Times New Roman"/>
      <w:b/>
      <w:kern w:val="0"/>
      <w:sz w:val="27"/>
      <w:szCs w:val="27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d">
    <w:name w:val="No Spacing"/>
    <w:uiPriority w:val="1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character" w:customStyle="1" w:styleId="on">
    <w:name w:val="on"/>
    <w:basedOn w:val="a0"/>
    <w:qFormat/>
    <w:rPr>
      <w:shd w:val="clear" w:color="auto" w:fill="FFFFFF"/>
    </w:rPr>
  </w:style>
  <w:style w:type="table" w:customStyle="1" w:styleId="2">
    <w:name w:val="网格型2"/>
    <w:basedOn w:val="a1"/>
    <w:uiPriority w:val="39"/>
    <w:qFormat/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569280276@qq.com</dc:creator>
  <cp:lastModifiedBy>admin</cp:lastModifiedBy>
  <cp:revision>6</cp:revision>
  <dcterms:created xsi:type="dcterms:W3CDTF">2021-11-15T03:31:00Z</dcterms:created>
  <dcterms:modified xsi:type="dcterms:W3CDTF">2021-11-17T06:35:00Z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51774E8210CD4455B0C8ADB1F5D319B8</vt:lpwstr>
  </property>
</Properties>
</file>