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3A0A63E4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76180897" w14:textId="77777777" w:rsidR="00154838" w:rsidRDefault="00154838" w:rsidP="008B23CB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E8683" w14:textId="56A48351" w:rsidR="00154838" w:rsidRPr="00B50C51" w:rsidRDefault="00B040FA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F4B1A98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6F480C3D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BA6F2AD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EB8B051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5E50C241" w14:textId="75680196" w:rsidR="00EB08CE" w:rsidRDefault="00C50C89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3ECADACA" wp14:editId="1AEF9D08">
            <wp:extent cx="1447800" cy="135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259B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proofErr w:type="gramStart"/>
      <w:r w:rsidR="00154838">
        <w:rPr>
          <w:rFonts w:hint="eastAsia"/>
          <w:b/>
          <w:bCs/>
          <w:sz w:val="52"/>
        </w:rPr>
        <w:t>践</w:t>
      </w:r>
      <w:proofErr w:type="gramEnd"/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3A649E0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10F298A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7DB9796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F7388A9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1F7A1C3D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E4E9B3B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48A5E61F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6C71161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A9A15FF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44A9633" w14:textId="77777777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6C0DD9">
              <w:rPr>
                <w:rFonts w:hint="eastAsia"/>
                <w:bCs/>
                <w:sz w:val="28"/>
              </w:rPr>
              <w:t>电子技术课程设计</w:t>
            </w:r>
          </w:p>
        </w:tc>
      </w:tr>
      <w:tr w:rsidR="00EB08CE" w14:paraId="6AD4C2A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968679C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B8FE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14FBBF89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7F3BC34C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043F4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54E0F5BB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8EFA0B8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5844B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4E68593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53FE185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B9C50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1323116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434717F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2E409" w14:textId="77777777" w:rsidR="006C0DD9" w:rsidRDefault="006C0DD9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彭小燕</w:t>
            </w:r>
          </w:p>
        </w:tc>
      </w:tr>
    </w:tbl>
    <w:p w14:paraId="435E5D20" w14:textId="77777777" w:rsidR="00EB08CE" w:rsidRDefault="00EB08CE">
      <w:pPr>
        <w:ind w:firstLineChars="200" w:firstLine="420"/>
      </w:pPr>
    </w:p>
    <w:p w14:paraId="162778E2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755CA21B" w14:textId="77777777" w:rsidR="00154838" w:rsidRDefault="00154838" w:rsidP="0060491A">
      <w:pPr>
        <w:rPr>
          <w:rFonts w:hint="eastAsia"/>
          <w:sz w:val="28"/>
        </w:rPr>
      </w:pPr>
    </w:p>
    <w:p w14:paraId="7DC3E81C" w14:textId="77777777" w:rsidR="00154838" w:rsidRDefault="00154838" w:rsidP="006C0DD9">
      <w:pPr>
        <w:rPr>
          <w:sz w:val="28"/>
        </w:rPr>
      </w:pPr>
    </w:p>
    <w:p w14:paraId="5FAC6624" w14:textId="77777777" w:rsidR="006C0DD9" w:rsidRDefault="006C0DD9" w:rsidP="006C0DD9">
      <w:pPr>
        <w:rPr>
          <w:sz w:val="28"/>
        </w:rPr>
      </w:pPr>
    </w:p>
    <w:p w14:paraId="73D76989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653A0A4F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29F8B3A4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4510729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30A01A6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11" w:type="dxa"/>
          </w:tcPr>
          <w:p w14:paraId="51EE0682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37C94D3" w14:textId="6D4516DD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="00B040FA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81" w:type="dxa"/>
          </w:tcPr>
          <w:p w14:paraId="4D663632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EAA52FC" w14:textId="77777777" w:rsidR="00154838" w:rsidRDefault="00154838" w:rsidP="00154838">
      <w:pPr>
        <w:ind w:right="315"/>
        <w:jc w:val="right"/>
      </w:pPr>
    </w:p>
    <w:p w14:paraId="673E8907" w14:textId="77777777" w:rsidR="00154838" w:rsidRDefault="00154838" w:rsidP="00154838">
      <w:pPr>
        <w:ind w:right="315"/>
        <w:jc w:val="right"/>
      </w:pPr>
    </w:p>
    <w:p w14:paraId="651BB891" w14:textId="77777777" w:rsidR="00154838" w:rsidRDefault="00154838" w:rsidP="00154838">
      <w:pPr>
        <w:ind w:right="315"/>
        <w:jc w:val="left"/>
      </w:pPr>
    </w:p>
    <w:p w14:paraId="73848982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8"/>
        <w:gridCol w:w="2230"/>
        <w:gridCol w:w="1244"/>
        <w:gridCol w:w="3662"/>
      </w:tblGrid>
      <w:tr w:rsidR="00154838" w:rsidRPr="00012F57" w14:paraId="29B69885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3E9C4394" w14:textId="77777777" w:rsidR="00154838" w:rsidRPr="00012F57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0BD94848" w14:textId="3A8D1800" w:rsidR="00154838" w:rsidRPr="00825A3B" w:rsidRDefault="00B040FA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040FA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基本原理图的设计</w:t>
            </w:r>
          </w:p>
        </w:tc>
      </w:tr>
      <w:tr w:rsidR="00154838" w:rsidRPr="00012F57" w14:paraId="554A875A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5D060027" w14:textId="77777777" w:rsidR="00154838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40D034" w14:textId="77777777" w:rsidR="00154838" w:rsidRPr="00012F57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803448" w14:textId="77777777" w:rsidR="00154838" w:rsidRPr="00012F57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58627C61" w14:textId="77777777" w:rsidR="00154838" w:rsidRPr="00012F57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31DC2835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27377A0A" w14:textId="77777777" w:rsidR="00154838" w:rsidRPr="00012F57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518C28" w14:textId="3747C16C" w:rsidR="00154838" w:rsidRPr="00012F57" w:rsidRDefault="00B040FA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2022.3.25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7A88B0" w14:textId="77777777" w:rsidR="00154838" w:rsidRPr="00012F57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4DA9D94" w14:textId="77777777" w:rsidR="00154838" w:rsidRPr="00504D58" w:rsidRDefault="0052073C" w:rsidP="00B040FA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0F29512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65FF533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415B71A4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3F1A5680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0753B7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5C777C07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DE081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56EA05C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AEC2A1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18625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F8097D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34EDC5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367DFE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050DB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53EB626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2A1D60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52B5A23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D1C4C7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DD89532" w14:textId="77777777" w:rsidR="00154838" w:rsidRDefault="00154838" w:rsidP="005F050E">
            <w:pPr>
              <w:adjustRightInd/>
              <w:spacing w:line="400" w:lineRule="exact"/>
              <w:textAlignment w:val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  <w:p w14:paraId="38E081C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7DF3D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A56B0DD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ACC08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068EDB0" w14:textId="3DAF76DC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F6FB84E" w14:textId="4BFE4EC5" w:rsidR="0060491A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620AB83" w14:textId="77777777" w:rsidR="0060491A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  <w:p w14:paraId="74734AF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6107B6B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6C237C23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285E4992" w14:textId="77777777" w:rsidR="00225535" w:rsidRDefault="001C52D1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一、</w:t>
      </w:r>
      <w:r w:rsidR="000A0CF3" w:rsidRPr="000F161E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0F161E">
        <w:rPr>
          <w:rFonts w:ascii="宋体" w:hAnsi="宋体" w:cs="宋体" w:hint="eastAsia"/>
          <w:sz w:val="24"/>
          <w:szCs w:val="24"/>
        </w:rPr>
        <w:t>：</w:t>
      </w:r>
    </w:p>
    <w:p w14:paraId="5F055C9D" w14:textId="77777777" w:rsidR="00B040FA" w:rsidRDefault="00B040FA" w:rsidP="00B040FA">
      <w:pPr>
        <w:pStyle w:val="10"/>
      </w:pPr>
      <w:r w:rsidRPr="00B040FA">
        <w:rPr>
          <w:rFonts w:hint="eastAsia"/>
        </w:rPr>
        <w:t>通过本次实验，掌握AD20基本原理图的制作；通过制作原理图了解网络标号的放置方法及其在原理图中的作用；了解原理图中元件的各项参数及其意义；了解原理图整体编号和部分修改参数的方法。</w:t>
      </w:r>
    </w:p>
    <w:p w14:paraId="60914C39" w14:textId="2E1C8F4D" w:rsidR="00225535" w:rsidRDefault="001C52D1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</w:t>
      </w:r>
      <w:r w:rsidR="000A0CF3" w:rsidRPr="000F161E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0F161E">
        <w:rPr>
          <w:rFonts w:ascii="宋体" w:hAnsi="宋体" w:cs="宋体" w:hint="eastAsia"/>
          <w:sz w:val="24"/>
          <w:szCs w:val="24"/>
        </w:rPr>
        <w:t>：</w:t>
      </w:r>
    </w:p>
    <w:p w14:paraId="50C4C700" w14:textId="77777777" w:rsidR="00124346" w:rsidRDefault="00124346" w:rsidP="00124346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 w:rsidRPr="00C81DF5">
        <w:rPr>
          <w:rFonts w:ascii="宋体" w:hAnsi="宋体" w:cs="宋体" w:hint="eastAsia"/>
          <w:sz w:val="24"/>
          <w:szCs w:val="24"/>
        </w:rPr>
        <w:t>PCB（Printed Circuit Board），中文名称为印制电路板，又称印刷线路板，是重要的电子部件，是电子元器件的支撑体，是电子元器件电气相互连接的载体。由于它是采用电子印刷术制作的，故被称为“印刷”电路板。</w:t>
      </w:r>
    </w:p>
    <w:p w14:paraId="18B23FBD" w14:textId="63E50425" w:rsidR="00124346" w:rsidRPr="00124346" w:rsidRDefault="00124346" w:rsidP="000F161E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 w:rsidRPr="00C81DF5">
        <w:rPr>
          <w:rFonts w:ascii="宋体" w:hAnsi="宋体" w:cs="宋体" w:hint="eastAsia"/>
          <w:sz w:val="24"/>
          <w:szCs w:val="24"/>
        </w:rPr>
        <w:t>Altium Designer是原Protel软件开发商Altium公司推出的一体化的电子产品开发系统，主要运行在Windows操作系统。这套软件通过把原理图设计、电路仿真、PCB绘制编辑、拓扑逻辑自动布线、信号完整性分析和设计输出等技术的完美融合，为设计者提供了全新的设计解决方案，使设计者可以轻松进行设计，熟练使用这一软件使电路设计的质量和效率大大提高。</w:t>
      </w:r>
    </w:p>
    <w:p w14:paraId="117C742C" w14:textId="77777777" w:rsidR="00225535" w:rsidRDefault="001C52D1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</w:t>
      </w:r>
      <w:r w:rsidR="000A0CF3" w:rsidRPr="000F161E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>
        <w:rPr>
          <w:rFonts w:ascii="宋体" w:hAnsi="宋体" w:cs="宋体" w:hint="eastAsia"/>
          <w:b/>
          <w:bCs/>
          <w:sz w:val="24"/>
          <w:szCs w:val="24"/>
        </w:rPr>
        <w:t>硬件</w:t>
      </w:r>
      <w:r w:rsidR="00225535" w:rsidRPr="000F161E">
        <w:rPr>
          <w:rFonts w:ascii="宋体" w:hAnsi="宋体" w:cs="宋体" w:hint="eastAsia"/>
          <w:sz w:val="24"/>
          <w:szCs w:val="24"/>
        </w:rPr>
        <w:t>：</w:t>
      </w:r>
    </w:p>
    <w:p w14:paraId="6E816E1C" w14:textId="77777777" w:rsidR="003D5A5B" w:rsidRPr="003D5A5B" w:rsidRDefault="003D5A5B" w:rsidP="003D5A5B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 w:rsidRPr="003D5A5B">
        <w:rPr>
          <w:rFonts w:ascii="宋体" w:hAnsi="宋体" w:cs="宋体" w:hint="eastAsia"/>
          <w:sz w:val="24"/>
          <w:szCs w:val="24"/>
        </w:rPr>
        <w:t>处理器：</w:t>
      </w:r>
      <w:proofErr w:type="spellStart"/>
      <w:proofErr w:type="gramStart"/>
      <w:r w:rsidRPr="003D5A5B">
        <w:rPr>
          <w:rFonts w:ascii="宋体" w:hAnsi="宋体" w:cs="宋体" w:hint="eastAsia"/>
          <w:sz w:val="24"/>
          <w:szCs w:val="24"/>
        </w:rPr>
        <w:t>CPU:Intel</w:t>
      </w:r>
      <w:proofErr w:type="spellEnd"/>
      <w:proofErr w:type="gramEnd"/>
      <w:r w:rsidRPr="003D5A5B">
        <w:rPr>
          <w:rFonts w:ascii="宋体" w:hAnsi="宋体" w:cs="宋体" w:hint="eastAsia"/>
          <w:sz w:val="24"/>
          <w:szCs w:val="24"/>
        </w:rPr>
        <w:t>(R) Core(TM)i5-10210U CPU 160GHz 2.11GHz</w:t>
      </w:r>
    </w:p>
    <w:p w14:paraId="766A15DD" w14:textId="77777777" w:rsidR="003D5A5B" w:rsidRPr="003D5A5B" w:rsidRDefault="003D5A5B" w:rsidP="003D5A5B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 w:rsidRPr="003D5A5B">
        <w:rPr>
          <w:rFonts w:ascii="宋体" w:hAnsi="宋体" w:cs="宋体" w:hint="eastAsia"/>
          <w:sz w:val="24"/>
          <w:szCs w:val="24"/>
        </w:rPr>
        <w:t>操作系统：Windows 10</w:t>
      </w:r>
    </w:p>
    <w:p w14:paraId="5ED5BC7D" w14:textId="77777777" w:rsidR="000F161E" w:rsidRPr="000F161E" w:rsidRDefault="003D5A5B" w:rsidP="003D5A5B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开发软件：Al</w:t>
      </w:r>
      <w:r>
        <w:rPr>
          <w:rFonts w:ascii="宋体" w:hAnsi="宋体" w:cs="宋体"/>
          <w:sz w:val="24"/>
          <w:szCs w:val="24"/>
        </w:rPr>
        <w:t>tium Designer 2022</w:t>
      </w:r>
    </w:p>
    <w:p w14:paraId="48ACF554" w14:textId="77777777" w:rsidR="00225535" w:rsidRDefault="001C52D1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四、</w:t>
      </w:r>
      <w:r w:rsidR="000A0CF3" w:rsidRPr="000F161E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0F161E">
        <w:rPr>
          <w:rFonts w:ascii="宋体" w:hAnsi="宋体" w:cs="宋体" w:hint="eastAsia"/>
          <w:b/>
          <w:bCs/>
          <w:sz w:val="24"/>
          <w:szCs w:val="24"/>
        </w:rPr>
        <w:t>内容</w:t>
      </w:r>
      <w:r w:rsidR="00225535" w:rsidRPr="000F161E">
        <w:rPr>
          <w:rFonts w:ascii="宋体" w:hAnsi="宋体" w:cs="宋体" w:hint="eastAsia"/>
          <w:sz w:val="24"/>
          <w:szCs w:val="24"/>
        </w:rPr>
        <w:t>：</w:t>
      </w:r>
    </w:p>
    <w:p w14:paraId="2E4C8344" w14:textId="77777777" w:rsidR="007A21AF" w:rsidRDefault="00DA7C7D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问题提出：</w:t>
      </w:r>
    </w:p>
    <w:p w14:paraId="432103CE" w14:textId="561335F3" w:rsidR="00124346" w:rsidRPr="00EA0CB9" w:rsidRDefault="00124346" w:rsidP="00124346">
      <w:pPr>
        <w:numPr>
          <w:ilvl w:val="0"/>
          <w:numId w:val="8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采用网络标号进行元件间的连线；</w:t>
      </w:r>
    </w:p>
    <w:p w14:paraId="649BBFCA" w14:textId="52E5E03C" w:rsidR="00124346" w:rsidRPr="00EA0CB9" w:rsidRDefault="00124346" w:rsidP="00124346">
      <w:pPr>
        <w:numPr>
          <w:ilvl w:val="0"/>
          <w:numId w:val="8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单独修改元件的封装、标称值等参数；</w:t>
      </w:r>
    </w:p>
    <w:p w14:paraId="46198CF0" w14:textId="1E4E0935" w:rsidR="00124346" w:rsidRPr="00EA0CB9" w:rsidRDefault="00124346" w:rsidP="00124346">
      <w:pPr>
        <w:numPr>
          <w:ilvl w:val="0"/>
          <w:numId w:val="8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采用自动编号的方法对原理图中所有元件进行整体编号；</w:t>
      </w:r>
    </w:p>
    <w:p w14:paraId="5D40A3E2" w14:textId="21AB13F1" w:rsidR="00124346" w:rsidRPr="00EA0CB9" w:rsidRDefault="00124346" w:rsidP="00124346">
      <w:pPr>
        <w:numPr>
          <w:ilvl w:val="0"/>
          <w:numId w:val="8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修改原理图中相同元器件的封装值；</w:t>
      </w:r>
    </w:p>
    <w:p w14:paraId="13DC06FF" w14:textId="28B4E1D7" w:rsidR="00124346" w:rsidRPr="00EA0CB9" w:rsidRDefault="00124346" w:rsidP="00124346">
      <w:pPr>
        <w:numPr>
          <w:ilvl w:val="0"/>
          <w:numId w:val="8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完成附图所示原理图的制作。</w:t>
      </w:r>
    </w:p>
    <w:p w14:paraId="4476F976" w14:textId="1036CEEC" w:rsidR="00124346" w:rsidRDefault="00124346" w:rsidP="00124346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实验步骤</w:t>
      </w:r>
    </w:p>
    <w:p w14:paraId="6A48E5CF" w14:textId="49399348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利用实验</w:t>
      </w:r>
      <w:proofErr w:type="gramStart"/>
      <w:r w:rsidRPr="00EA0CB9">
        <w:rPr>
          <w:rFonts w:hint="eastAsia"/>
          <w:sz w:val="24"/>
          <w:szCs w:val="24"/>
        </w:rPr>
        <w:t>一</w:t>
      </w:r>
      <w:proofErr w:type="gramEnd"/>
      <w:r w:rsidRPr="00EA0CB9">
        <w:rPr>
          <w:rFonts w:hint="eastAsia"/>
          <w:sz w:val="24"/>
          <w:szCs w:val="24"/>
        </w:rPr>
        <w:t>的知识，创建文件名为“基于</w:t>
      </w:r>
      <w:r w:rsidRPr="00EA0CB9">
        <w:rPr>
          <w:rFonts w:hint="eastAsia"/>
          <w:sz w:val="24"/>
          <w:szCs w:val="24"/>
        </w:rPr>
        <w:t>S</w:t>
      </w:r>
      <w:r w:rsidRPr="00EA0CB9">
        <w:rPr>
          <w:sz w:val="24"/>
          <w:szCs w:val="24"/>
        </w:rPr>
        <w:t>TM32</w:t>
      </w:r>
      <w:r w:rsidRPr="00EA0CB9">
        <w:rPr>
          <w:rFonts w:hint="eastAsia"/>
          <w:sz w:val="24"/>
          <w:szCs w:val="24"/>
        </w:rPr>
        <w:t>的</w:t>
      </w:r>
      <w:r w:rsidRPr="00EA0CB9">
        <w:rPr>
          <w:rFonts w:hint="eastAsia"/>
          <w:sz w:val="24"/>
          <w:szCs w:val="24"/>
        </w:rPr>
        <w:t>D</w:t>
      </w:r>
      <w:r w:rsidRPr="00EA0CB9">
        <w:rPr>
          <w:sz w:val="24"/>
          <w:szCs w:val="24"/>
        </w:rPr>
        <w:t>DS</w:t>
      </w:r>
      <w:r w:rsidRPr="00EA0CB9">
        <w:rPr>
          <w:rFonts w:hint="eastAsia"/>
          <w:sz w:val="24"/>
          <w:szCs w:val="24"/>
        </w:rPr>
        <w:t>信号源的设计实例”的</w:t>
      </w:r>
      <w:r w:rsidRPr="00EA0CB9">
        <w:rPr>
          <w:rFonts w:hint="eastAsia"/>
          <w:sz w:val="24"/>
          <w:szCs w:val="24"/>
        </w:rPr>
        <w:t>PCB</w:t>
      </w:r>
      <w:r w:rsidRPr="00EA0CB9">
        <w:rPr>
          <w:rFonts w:hint="eastAsia"/>
          <w:sz w:val="24"/>
          <w:szCs w:val="24"/>
        </w:rPr>
        <w:t>工程文件，并将文件保存在相应的目录下。</w:t>
      </w:r>
    </w:p>
    <w:p w14:paraId="09A52B77" w14:textId="70602C7B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在工程文件下创建原理图文件，命名为“基于</w:t>
      </w:r>
      <w:r w:rsidRPr="00EA0CB9">
        <w:rPr>
          <w:rFonts w:hint="eastAsia"/>
          <w:sz w:val="24"/>
          <w:szCs w:val="24"/>
        </w:rPr>
        <w:t>S</w:t>
      </w:r>
      <w:r w:rsidRPr="00EA0CB9">
        <w:rPr>
          <w:sz w:val="24"/>
          <w:szCs w:val="24"/>
        </w:rPr>
        <w:t>TM32</w:t>
      </w:r>
      <w:r w:rsidRPr="00EA0CB9">
        <w:rPr>
          <w:rFonts w:hint="eastAsia"/>
          <w:sz w:val="24"/>
          <w:szCs w:val="24"/>
        </w:rPr>
        <w:t>的</w:t>
      </w:r>
      <w:r w:rsidRPr="00EA0CB9">
        <w:rPr>
          <w:rFonts w:hint="eastAsia"/>
          <w:sz w:val="24"/>
          <w:szCs w:val="24"/>
        </w:rPr>
        <w:t>D</w:t>
      </w:r>
      <w:r w:rsidRPr="00EA0CB9">
        <w:rPr>
          <w:sz w:val="24"/>
          <w:szCs w:val="24"/>
        </w:rPr>
        <w:t>DS</w:t>
      </w:r>
      <w:r w:rsidRPr="00EA0CB9">
        <w:rPr>
          <w:rFonts w:hint="eastAsia"/>
          <w:sz w:val="24"/>
          <w:szCs w:val="24"/>
        </w:rPr>
        <w:t>信号源的设计实例”。</w:t>
      </w:r>
    </w:p>
    <w:p w14:paraId="1766EAB6" w14:textId="2EC72567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点击右边“</w:t>
      </w:r>
      <w:r w:rsidRPr="00EA0CB9">
        <w:rPr>
          <w:sz w:val="24"/>
          <w:szCs w:val="24"/>
        </w:rPr>
        <w:t>Properties</w:t>
      </w:r>
      <w:r w:rsidRPr="00EA0CB9">
        <w:rPr>
          <w:rFonts w:hint="eastAsia"/>
          <w:sz w:val="24"/>
          <w:szCs w:val="24"/>
        </w:rPr>
        <w:t>（属性）”选项，弹出原理图属性窗口，“</w:t>
      </w:r>
      <w:r w:rsidRPr="00EA0CB9">
        <w:rPr>
          <w:rFonts w:hint="eastAsia"/>
          <w:sz w:val="24"/>
          <w:szCs w:val="24"/>
        </w:rPr>
        <w:t>P</w:t>
      </w:r>
      <w:r w:rsidRPr="00EA0CB9">
        <w:rPr>
          <w:sz w:val="24"/>
          <w:szCs w:val="24"/>
        </w:rPr>
        <w:t>age</w:t>
      </w:r>
      <w:r w:rsidRPr="00EA0CB9">
        <w:rPr>
          <w:rFonts w:hint="eastAsia"/>
          <w:sz w:val="24"/>
          <w:szCs w:val="24"/>
        </w:rPr>
        <w:t xml:space="preserve"> Option</w:t>
      </w:r>
      <w:r w:rsidRPr="00EA0CB9">
        <w:rPr>
          <w:sz w:val="24"/>
          <w:szCs w:val="24"/>
        </w:rPr>
        <w:t>s</w:t>
      </w:r>
      <w:r w:rsidRPr="00EA0CB9">
        <w:rPr>
          <w:rFonts w:hint="eastAsia"/>
          <w:sz w:val="24"/>
          <w:szCs w:val="24"/>
        </w:rPr>
        <w:t>-&gt; Standard-</w:t>
      </w:r>
      <w:r w:rsidRPr="00EA0CB9">
        <w:rPr>
          <w:sz w:val="24"/>
          <w:szCs w:val="24"/>
        </w:rPr>
        <w:t>&gt;</w:t>
      </w:r>
      <w:r w:rsidRPr="00EA0CB9">
        <w:rPr>
          <w:rFonts w:hint="eastAsia"/>
          <w:sz w:val="24"/>
          <w:szCs w:val="24"/>
        </w:rPr>
        <w:t xml:space="preserve"> S</w:t>
      </w:r>
      <w:r w:rsidRPr="00EA0CB9">
        <w:rPr>
          <w:sz w:val="24"/>
          <w:szCs w:val="24"/>
        </w:rPr>
        <w:t>heet Size-&gt;A3</w:t>
      </w:r>
      <w:r w:rsidRPr="00EA0CB9">
        <w:rPr>
          <w:rFonts w:hint="eastAsia"/>
          <w:sz w:val="24"/>
          <w:szCs w:val="24"/>
        </w:rPr>
        <w:t>”调整原理图版面为标准</w:t>
      </w:r>
      <w:r w:rsidRPr="00EA0CB9">
        <w:rPr>
          <w:rFonts w:hint="eastAsia"/>
          <w:sz w:val="24"/>
          <w:szCs w:val="24"/>
        </w:rPr>
        <w:t>A3</w:t>
      </w:r>
      <w:r w:rsidRPr="00EA0CB9">
        <w:rPr>
          <w:rFonts w:hint="eastAsia"/>
          <w:sz w:val="24"/>
          <w:szCs w:val="24"/>
        </w:rPr>
        <w:t>版面。</w:t>
      </w:r>
    </w:p>
    <w:p w14:paraId="62470602" w14:textId="039B1F3F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b/>
          <w:sz w:val="24"/>
          <w:szCs w:val="24"/>
        </w:rPr>
      </w:pPr>
      <w:r w:rsidRPr="00EA0CB9">
        <w:rPr>
          <w:rFonts w:hint="eastAsia"/>
          <w:sz w:val="24"/>
          <w:szCs w:val="24"/>
        </w:rPr>
        <w:t>放置附图中的所有元件，</w:t>
      </w:r>
      <w:r w:rsidRPr="00EA0CB9">
        <w:rPr>
          <w:rFonts w:hint="eastAsia"/>
          <w:b/>
          <w:sz w:val="24"/>
          <w:szCs w:val="24"/>
        </w:rPr>
        <w:t>需要添加“</w:t>
      </w:r>
      <w:r w:rsidRPr="00EA0CB9">
        <w:rPr>
          <w:rFonts w:hint="eastAsia"/>
          <w:b/>
          <w:sz w:val="24"/>
          <w:szCs w:val="24"/>
        </w:rPr>
        <w:t xml:space="preserve">Miscellaneous </w:t>
      </w:r>
      <w:proofErr w:type="spellStart"/>
      <w:r w:rsidRPr="00EA0CB9">
        <w:rPr>
          <w:rFonts w:hint="eastAsia"/>
          <w:b/>
          <w:sz w:val="24"/>
          <w:szCs w:val="24"/>
        </w:rPr>
        <w:t>Connectors.InLib</w:t>
      </w:r>
      <w:proofErr w:type="spellEnd"/>
      <w:r w:rsidRPr="00EA0CB9">
        <w:rPr>
          <w:rFonts w:hint="eastAsia"/>
          <w:b/>
          <w:sz w:val="24"/>
          <w:szCs w:val="24"/>
        </w:rPr>
        <w:t>”、“</w:t>
      </w:r>
      <w:r w:rsidRPr="00EA0CB9">
        <w:rPr>
          <w:rFonts w:hint="eastAsia"/>
          <w:b/>
          <w:sz w:val="24"/>
          <w:szCs w:val="24"/>
        </w:rPr>
        <w:t xml:space="preserve">Miscellaneous </w:t>
      </w:r>
      <w:proofErr w:type="spellStart"/>
      <w:r w:rsidRPr="00EA0CB9">
        <w:rPr>
          <w:rFonts w:hint="eastAsia"/>
          <w:b/>
          <w:sz w:val="24"/>
          <w:szCs w:val="24"/>
        </w:rPr>
        <w:t>Devices.InLib</w:t>
      </w:r>
      <w:proofErr w:type="spellEnd"/>
      <w:r w:rsidRPr="00EA0CB9">
        <w:rPr>
          <w:rFonts w:hint="eastAsia"/>
          <w:b/>
          <w:sz w:val="24"/>
          <w:szCs w:val="24"/>
        </w:rPr>
        <w:t>”、“基于</w:t>
      </w:r>
      <w:r w:rsidRPr="00EA0CB9">
        <w:rPr>
          <w:rFonts w:hint="eastAsia"/>
          <w:b/>
          <w:sz w:val="24"/>
          <w:szCs w:val="24"/>
        </w:rPr>
        <w:t>STM32</w:t>
      </w:r>
      <w:r w:rsidRPr="00EA0CB9">
        <w:rPr>
          <w:rFonts w:hint="eastAsia"/>
          <w:b/>
          <w:sz w:val="24"/>
          <w:szCs w:val="24"/>
        </w:rPr>
        <w:t>的</w:t>
      </w:r>
      <w:r w:rsidRPr="00EA0CB9">
        <w:rPr>
          <w:rFonts w:hint="eastAsia"/>
          <w:b/>
          <w:sz w:val="24"/>
          <w:szCs w:val="24"/>
        </w:rPr>
        <w:t>DDS</w:t>
      </w:r>
      <w:r w:rsidRPr="00EA0CB9">
        <w:rPr>
          <w:rFonts w:hint="eastAsia"/>
          <w:b/>
          <w:sz w:val="24"/>
          <w:szCs w:val="24"/>
        </w:rPr>
        <w:t>信号源设计实例</w:t>
      </w:r>
      <w:r w:rsidRPr="00EA0CB9">
        <w:rPr>
          <w:rFonts w:hint="eastAsia"/>
          <w:b/>
          <w:sz w:val="24"/>
          <w:szCs w:val="24"/>
        </w:rPr>
        <w:t>.</w:t>
      </w:r>
      <w:proofErr w:type="spellStart"/>
      <w:r w:rsidRPr="00EA0CB9">
        <w:rPr>
          <w:rFonts w:hint="eastAsia"/>
          <w:b/>
          <w:sz w:val="24"/>
          <w:szCs w:val="24"/>
        </w:rPr>
        <w:t>InLib</w:t>
      </w:r>
      <w:proofErr w:type="spellEnd"/>
      <w:r w:rsidRPr="00EA0CB9">
        <w:rPr>
          <w:rFonts w:hint="eastAsia"/>
          <w:b/>
          <w:sz w:val="24"/>
          <w:szCs w:val="24"/>
        </w:rPr>
        <w:t>”综合库。</w:t>
      </w:r>
    </w:p>
    <w:p w14:paraId="59BE55EA" w14:textId="415757F3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lastRenderedPageBreak/>
        <w:t>放置网络标号：在“</w:t>
      </w:r>
      <w:r w:rsidRPr="00EA0CB9">
        <w:rPr>
          <w:rFonts w:hint="eastAsia"/>
          <w:sz w:val="24"/>
          <w:szCs w:val="24"/>
        </w:rPr>
        <w:t>Place</w:t>
      </w:r>
      <w:r w:rsidRPr="00EA0CB9">
        <w:rPr>
          <w:rFonts w:hint="eastAsia"/>
          <w:sz w:val="24"/>
          <w:szCs w:val="24"/>
        </w:rPr>
        <w:t>”菜单下，选择“</w:t>
      </w:r>
      <w:r w:rsidRPr="00EA0CB9">
        <w:rPr>
          <w:rFonts w:hint="eastAsia"/>
          <w:sz w:val="24"/>
          <w:szCs w:val="24"/>
        </w:rPr>
        <w:t>Net Label</w:t>
      </w:r>
      <w:r w:rsidRPr="00EA0CB9">
        <w:rPr>
          <w:rFonts w:hint="eastAsia"/>
          <w:sz w:val="24"/>
          <w:szCs w:val="24"/>
        </w:rPr>
        <w:t>”，这时鼠标光标变为可拖动的网络标号，在此状态下如果要修改网络标号的初始值，可按下键盘上的“</w:t>
      </w:r>
      <w:r w:rsidRPr="00EA0CB9">
        <w:rPr>
          <w:rFonts w:hint="eastAsia"/>
          <w:sz w:val="24"/>
          <w:szCs w:val="24"/>
        </w:rPr>
        <w:t>Tab</w:t>
      </w:r>
      <w:r w:rsidRPr="00EA0CB9">
        <w:rPr>
          <w:rFonts w:hint="eastAsia"/>
          <w:sz w:val="24"/>
          <w:szCs w:val="24"/>
        </w:rPr>
        <w:t>”按键进入网络标号的初值设定界面，点击“</w:t>
      </w:r>
      <w:r w:rsidRPr="00EA0CB9">
        <w:rPr>
          <w:rFonts w:hint="eastAsia"/>
          <w:sz w:val="24"/>
          <w:szCs w:val="24"/>
        </w:rPr>
        <w:t>OK</w:t>
      </w:r>
      <w:r w:rsidRPr="00EA0CB9">
        <w:rPr>
          <w:rFonts w:hint="eastAsia"/>
          <w:sz w:val="24"/>
          <w:szCs w:val="24"/>
        </w:rPr>
        <w:t>”可确定初值设定，移动网络标号到需要放置的位置，单击鼠标左键完成网络标号的放置。对于带有上横线的网络标号，例如原理图中的“</w:t>
      </w:r>
      <w:r w:rsidR="00C50C89" w:rsidRPr="00EA0CB9">
        <w:rPr>
          <w:noProof/>
          <w:sz w:val="20"/>
          <w:szCs w:val="20"/>
        </w:rPr>
        <w:drawing>
          <wp:inline distT="0" distB="0" distL="0" distR="0" wp14:anchorId="7C2585C3" wp14:editId="1F7E0A21">
            <wp:extent cx="350520" cy="21336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CB9">
        <w:rPr>
          <w:rFonts w:hint="eastAsia"/>
          <w:sz w:val="24"/>
          <w:szCs w:val="24"/>
        </w:rPr>
        <w:t>”，则在输入网络标号时需在每个字母后面带“</w:t>
      </w:r>
      <w:r w:rsidRPr="00EA0CB9">
        <w:rPr>
          <w:rFonts w:hint="eastAsia"/>
          <w:sz w:val="24"/>
          <w:szCs w:val="24"/>
        </w:rPr>
        <w:t>\</w:t>
      </w:r>
      <w:r w:rsidRPr="00EA0CB9">
        <w:rPr>
          <w:rFonts w:hint="eastAsia"/>
          <w:sz w:val="24"/>
          <w:szCs w:val="24"/>
        </w:rPr>
        <w:t>”号（即输入“</w:t>
      </w:r>
      <w:r w:rsidRPr="00EA0CB9">
        <w:rPr>
          <w:sz w:val="24"/>
          <w:szCs w:val="24"/>
        </w:rPr>
        <w:t>R\E\S\</w:t>
      </w:r>
      <w:r w:rsidRPr="00EA0CB9">
        <w:rPr>
          <w:rFonts w:hint="eastAsia"/>
          <w:sz w:val="24"/>
          <w:szCs w:val="24"/>
        </w:rPr>
        <w:t>”）。</w:t>
      </w:r>
    </w:p>
    <w:p w14:paraId="75F2CE04" w14:textId="43B0B8E5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放置</w:t>
      </w:r>
      <w:r w:rsidRPr="00EA0CB9">
        <w:rPr>
          <w:rFonts w:hint="eastAsia"/>
          <w:sz w:val="24"/>
          <w:szCs w:val="24"/>
        </w:rPr>
        <w:t>+</w:t>
      </w:r>
      <w:r w:rsidRPr="00EA0CB9">
        <w:rPr>
          <w:sz w:val="24"/>
          <w:szCs w:val="24"/>
        </w:rPr>
        <w:t>5</w:t>
      </w:r>
      <w:r w:rsidRPr="00EA0CB9">
        <w:rPr>
          <w:rFonts w:hint="eastAsia"/>
          <w:sz w:val="24"/>
          <w:szCs w:val="24"/>
        </w:rPr>
        <w:t>、</w:t>
      </w:r>
      <w:r w:rsidRPr="00EA0CB9">
        <w:rPr>
          <w:rFonts w:hint="eastAsia"/>
          <w:sz w:val="24"/>
          <w:szCs w:val="24"/>
        </w:rPr>
        <w:t>VCC</w:t>
      </w:r>
      <w:r w:rsidRPr="00EA0CB9">
        <w:rPr>
          <w:rFonts w:hint="eastAsia"/>
          <w:sz w:val="24"/>
          <w:szCs w:val="24"/>
        </w:rPr>
        <w:t>和</w:t>
      </w:r>
      <w:r w:rsidRPr="00EA0CB9">
        <w:rPr>
          <w:rFonts w:hint="eastAsia"/>
          <w:sz w:val="24"/>
          <w:szCs w:val="24"/>
        </w:rPr>
        <w:t>GND</w:t>
      </w:r>
      <w:r w:rsidRPr="00EA0CB9">
        <w:rPr>
          <w:rFonts w:hint="eastAsia"/>
          <w:sz w:val="24"/>
          <w:szCs w:val="24"/>
        </w:rPr>
        <w:t>电源标号：在原理图界面上，找到快捷工具栏上的电源图标，点击相应的</w:t>
      </w:r>
      <w:r w:rsidRPr="00EA0CB9">
        <w:rPr>
          <w:rFonts w:hint="eastAsia"/>
          <w:sz w:val="24"/>
          <w:szCs w:val="24"/>
        </w:rPr>
        <w:t>VCC</w:t>
      </w:r>
      <w:r w:rsidRPr="00EA0CB9">
        <w:rPr>
          <w:rFonts w:hint="eastAsia"/>
          <w:sz w:val="24"/>
          <w:szCs w:val="24"/>
        </w:rPr>
        <w:t>图标或者</w:t>
      </w:r>
      <w:r w:rsidRPr="00EA0CB9">
        <w:rPr>
          <w:rFonts w:hint="eastAsia"/>
          <w:sz w:val="24"/>
          <w:szCs w:val="24"/>
        </w:rPr>
        <w:t>GND</w:t>
      </w:r>
      <w:r w:rsidRPr="00EA0CB9">
        <w:rPr>
          <w:rFonts w:hint="eastAsia"/>
          <w:sz w:val="24"/>
          <w:szCs w:val="24"/>
        </w:rPr>
        <w:t>图标，将电源标号放置在原理图中相应的位置。</w:t>
      </w:r>
    </w:p>
    <w:p w14:paraId="7ED671C0" w14:textId="629B0B06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网络标号和电源标号放置结束后，整个原理图中同名的网络标号或者电源标号会自动进行连接，而不再需要连线进行连接。</w:t>
      </w:r>
    </w:p>
    <w:p w14:paraId="03D6CE29" w14:textId="7102C84F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在原理图中画线：在“</w:t>
      </w:r>
      <w:r w:rsidRPr="00EA0CB9">
        <w:rPr>
          <w:rFonts w:hint="eastAsia"/>
          <w:sz w:val="24"/>
          <w:szCs w:val="24"/>
        </w:rPr>
        <w:t>Place</w:t>
      </w:r>
      <w:r w:rsidRPr="00EA0CB9">
        <w:rPr>
          <w:rFonts w:hint="eastAsia"/>
          <w:sz w:val="24"/>
          <w:szCs w:val="24"/>
        </w:rPr>
        <w:t>”菜单下选择“</w:t>
      </w:r>
      <w:r w:rsidRPr="00EA0CB9">
        <w:rPr>
          <w:rFonts w:hint="eastAsia"/>
          <w:sz w:val="24"/>
          <w:szCs w:val="24"/>
        </w:rPr>
        <w:t>Drawing Tools</w:t>
      </w:r>
      <w:r w:rsidRPr="00EA0CB9">
        <w:rPr>
          <w:rFonts w:hint="eastAsia"/>
          <w:sz w:val="24"/>
          <w:szCs w:val="24"/>
        </w:rPr>
        <w:t>”，选择“</w:t>
      </w:r>
      <w:r w:rsidRPr="00EA0CB9">
        <w:rPr>
          <w:rFonts w:hint="eastAsia"/>
          <w:sz w:val="24"/>
          <w:szCs w:val="24"/>
        </w:rPr>
        <w:t>Line</w:t>
      </w:r>
      <w:r w:rsidRPr="00EA0CB9">
        <w:rPr>
          <w:rFonts w:hint="eastAsia"/>
          <w:sz w:val="24"/>
          <w:szCs w:val="24"/>
        </w:rPr>
        <w:t>”可以在原理中画出一根线，值得注意的是，这种线不具备电器连接意义，也就是说它只能作为画图用，而不能作为元件管脚间的连线。</w:t>
      </w:r>
    </w:p>
    <w:p w14:paraId="62AFB4AA" w14:textId="12CB6474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放置文字说明：在“</w:t>
      </w:r>
      <w:r w:rsidRPr="00EA0CB9">
        <w:rPr>
          <w:rFonts w:hint="eastAsia"/>
          <w:sz w:val="24"/>
          <w:szCs w:val="24"/>
        </w:rPr>
        <w:t>Place</w:t>
      </w:r>
      <w:r w:rsidRPr="00EA0CB9">
        <w:rPr>
          <w:rFonts w:hint="eastAsia"/>
          <w:sz w:val="24"/>
          <w:szCs w:val="24"/>
        </w:rPr>
        <w:t>”菜单下选择“</w:t>
      </w:r>
      <w:r w:rsidRPr="00EA0CB9">
        <w:rPr>
          <w:rFonts w:hint="eastAsia"/>
          <w:sz w:val="24"/>
          <w:szCs w:val="24"/>
        </w:rPr>
        <w:t>Text String</w:t>
      </w:r>
      <w:r w:rsidRPr="00EA0CB9">
        <w:rPr>
          <w:rFonts w:hint="eastAsia"/>
          <w:sz w:val="24"/>
          <w:szCs w:val="24"/>
        </w:rPr>
        <w:t>”，这时鼠标光标变为可拖动的“</w:t>
      </w:r>
      <w:r w:rsidRPr="00EA0CB9">
        <w:rPr>
          <w:rFonts w:hint="eastAsia"/>
          <w:sz w:val="24"/>
          <w:szCs w:val="24"/>
        </w:rPr>
        <w:t>Text</w:t>
      </w:r>
      <w:r w:rsidRPr="00EA0CB9">
        <w:rPr>
          <w:rFonts w:hint="eastAsia"/>
          <w:sz w:val="24"/>
          <w:szCs w:val="24"/>
        </w:rPr>
        <w:t>”文字，将文字放置原理图中相应的位置后，双击文字进入编辑界面，在“</w:t>
      </w:r>
      <w:r w:rsidRPr="00EA0CB9">
        <w:rPr>
          <w:rFonts w:hint="eastAsia"/>
          <w:sz w:val="24"/>
          <w:szCs w:val="24"/>
        </w:rPr>
        <w:t>Text</w:t>
      </w:r>
      <w:r w:rsidRPr="00EA0CB9">
        <w:rPr>
          <w:rFonts w:hint="eastAsia"/>
          <w:sz w:val="24"/>
          <w:szCs w:val="24"/>
        </w:rPr>
        <w:t>”栏目中输入文字的内容，点击“</w:t>
      </w:r>
      <w:r w:rsidRPr="00EA0CB9">
        <w:rPr>
          <w:rFonts w:hint="eastAsia"/>
          <w:sz w:val="24"/>
          <w:szCs w:val="24"/>
        </w:rPr>
        <w:t>Change</w:t>
      </w:r>
      <w:r w:rsidRPr="00EA0CB9">
        <w:rPr>
          <w:rFonts w:hint="eastAsia"/>
          <w:sz w:val="24"/>
          <w:szCs w:val="24"/>
        </w:rPr>
        <w:t>”按钮进入文字的格式修改界面，可修改的内容包括：字体类型、字体形状、大小、字体效果、颜色等，可根据实际情况进行修改。</w:t>
      </w:r>
    </w:p>
    <w:p w14:paraId="09B2B953" w14:textId="76927794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修改元件参数：双击需要修改的元件，系统右侧弹出“</w:t>
      </w:r>
      <w:r w:rsidRPr="00EA0CB9">
        <w:rPr>
          <w:rFonts w:hint="eastAsia"/>
          <w:sz w:val="24"/>
          <w:szCs w:val="24"/>
        </w:rPr>
        <w:t>P</w:t>
      </w:r>
      <w:r w:rsidRPr="00EA0CB9">
        <w:rPr>
          <w:sz w:val="24"/>
          <w:szCs w:val="24"/>
        </w:rPr>
        <w:t>roperties(</w:t>
      </w:r>
      <w:r w:rsidRPr="00EA0CB9">
        <w:rPr>
          <w:rFonts w:hint="eastAsia"/>
          <w:sz w:val="24"/>
          <w:szCs w:val="24"/>
        </w:rPr>
        <w:t>属性</w:t>
      </w:r>
      <w:r w:rsidRPr="00EA0CB9">
        <w:rPr>
          <w:sz w:val="24"/>
          <w:szCs w:val="24"/>
        </w:rPr>
        <w:t>)</w:t>
      </w:r>
      <w:r w:rsidRPr="00EA0CB9">
        <w:rPr>
          <w:rFonts w:hint="eastAsia"/>
          <w:sz w:val="24"/>
          <w:szCs w:val="24"/>
        </w:rPr>
        <w:t>”面板，进入元件参数修改界面，“</w:t>
      </w:r>
      <w:r w:rsidRPr="00EA0CB9">
        <w:rPr>
          <w:rFonts w:hint="eastAsia"/>
          <w:sz w:val="24"/>
          <w:szCs w:val="24"/>
        </w:rPr>
        <w:t>Designator</w:t>
      </w:r>
      <w:r w:rsidRPr="00EA0CB9">
        <w:rPr>
          <w:rFonts w:hint="eastAsia"/>
          <w:sz w:val="24"/>
          <w:szCs w:val="24"/>
        </w:rPr>
        <w:t>”栏目中可修改元件的标号，</w:t>
      </w:r>
      <w:r w:rsidRPr="00EA0CB9">
        <w:rPr>
          <w:rFonts w:hint="eastAsia"/>
          <w:sz w:val="24"/>
          <w:szCs w:val="24"/>
        </w:rPr>
        <w:t xml:space="preserve"> </w:t>
      </w:r>
      <w:r w:rsidRPr="00EA0CB9">
        <w:rPr>
          <w:rFonts w:hint="eastAsia"/>
          <w:sz w:val="24"/>
          <w:szCs w:val="24"/>
        </w:rPr>
        <w:t>“</w:t>
      </w:r>
      <w:r w:rsidRPr="00EA0CB9">
        <w:rPr>
          <w:sz w:val="24"/>
          <w:szCs w:val="24"/>
        </w:rPr>
        <w:t>Comment</w:t>
      </w:r>
      <w:r w:rsidRPr="00EA0CB9">
        <w:rPr>
          <w:rFonts w:hint="eastAsia"/>
          <w:sz w:val="24"/>
          <w:szCs w:val="24"/>
        </w:rPr>
        <w:t>”栏目中可修改元件的标称值。界面边的窗口中“</w:t>
      </w:r>
      <w:r w:rsidRPr="00EA0CB9">
        <w:rPr>
          <w:rFonts w:hint="eastAsia"/>
          <w:sz w:val="24"/>
          <w:szCs w:val="24"/>
        </w:rPr>
        <w:t>Footprint</w:t>
      </w:r>
      <w:r w:rsidRPr="00EA0CB9">
        <w:rPr>
          <w:sz w:val="24"/>
          <w:szCs w:val="24"/>
        </w:rPr>
        <w:t>(</w:t>
      </w:r>
      <w:r w:rsidRPr="00EA0CB9">
        <w:rPr>
          <w:rFonts w:hint="eastAsia"/>
          <w:sz w:val="24"/>
          <w:szCs w:val="24"/>
        </w:rPr>
        <w:t>封装</w:t>
      </w:r>
      <w:r w:rsidRPr="00EA0CB9">
        <w:rPr>
          <w:sz w:val="24"/>
          <w:szCs w:val="24"/>
        </w:rPr>
        <w:t>)</w:t>
      </w:r>
      <w:r w:rsidRPr="00EA0CB9">
        <w:rPr>
          <w:rFonts w:hint="eastAsia"/>
          <w:sz w:val="24"/>
          <w:szCs w:val="24"/>
        </w:rPr>
        <w:t>”栏目可修改元件的封装，根据表格中提供的元件参数值进行元件参数修改。</w:t>
      </w:r>
    </w:p>
    <w:p w14:paraId="287C5748" w14:textId="6C026A50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所有元件整体编号：在“</w:t>
      </w:r>
      <w:r w:rsidRPr="00EA0CB9">
        <w:rPr>
          <w:rFonts w:hint="eastAsia"/>
          <w:sz w:val="24"/>
          <w:szCs w:val="24"/>
        </w:rPr>
        <w:t>Tools</w:t>
      </w:r>
      <w:r w:rsidRPr="00EA0CB9">
        <w:rPr>
          <w:rFonts w:hint="eastAsia"/>
          <w:sz w:val="24"/>
          <w:szCs w:val="24"/>
        </w:rPr>
        <w:t>”菜单下选择“</w:t>
      </w:r>
      <w:r w:rsidRPr="00EA0CB9">
        <w:rPr>
          <w:rFonts w:hint="eastAsia"/>
          <w:sz w:val="24"/>
          <w:szCs w:val="24"/>
        </w:rPr>
        <w:t>Annotate Schematics</w:t>
      </w:r>
      <w:r w:rsidRPr="00EA0CB9">
        <w:rPr>
          <w:rFonts w:hint="eastAsia"/>
          <w:sz w:val="24"/>
          <w:szCs w:val="24"/>
        </w:rPr>
        <w:t>”</w:t>
      </w:r>
      <w:r w:rsidRPr="00EA0CB9">
        <w:rPr>
          <w:rFonts w:hint="eastAsia"/>
          <w:sz w:val="24"/>
          <w:szCs w:val="24"/>
        </w:rPr>
        <w:t xml:space="preserve"> </w:t>
      </w:r>
      <w:r w:rsidRPr="00EA0CB9">
        <w:rPr>
          <w:rFonts w:hint="eastAsia"/>
          <w:sz w:val="24"/>
          <w:szCs w:val="24"/>
        </w:rPr>
        <w:t>，进入元件整体编号界面，在“</w:t>
      </w:r>
      <w:r w:rsidRPr="00EA0CB9">
        <w:rPr>
          <w:rFonts w:hint="eastAsia"/>
          <w:sz w:val="24"/>
          <w:szCs w:val="24"/>
        </w:rPr>
        <w:t>Order of Processing</w:t>
      </w:r>
      <w:r w:rsidRPr="00EA0CB9">
        <w:rPr>
          <w:rFonts w:hint="eastAsia"/>
          <w:sz w:val="24"/>
          <w:szCs w:val="24"/>
        </w:rPr>
        <w:t>”选项中选择相应的编号顺序，点击窗口右下角的“</w:t>
      </w:r>
      <w:r w:rsidRPr="00EA0CB9">
        <w:rPr>
          <w:rFonts w:hint="eastAsia"/>
          <w:sz w:val="24"/>
          <w:szCs w:val="24"/>
        </w:rPr>
        <w:t>Update Changes List</w:t>
      </w:r>
      <w:r w:rsidRPr="00EA0CB9">
        <w:rPr>
          <w:rFonts w:hint="eastAsia"/>
          <w:sz w:val="24"/>
          <w:szCs w:val="24"/>
        </w:rPr>
        <w:t>”按钮弹出确认菜单，点击“</w:t>
      </w:r>
      <w:r w:rsidRPr="00EA0CB9">
        <w:rPr>
          <w:rFonts w:hint="eastAsia"/>
          <w:sz w:val="24"/>
          <w:szCs w:val="24"/>
        </w:rPr>
        <w:t>OK</w:t>
      </w:r>
      <w:r w:rsidRPr="00EA0CB9">
        <w:rPr>
          <w:rFonts w:hint="eastAsia"/>
          <w:sz w:val="24"/>
          <w:szCs w:val="24"/>
        </w:rPr>
        <w:t>”后界面右边的窗口列表自动列出所有元件的编号，点击界面右下角的“</w:t>
      </w:r>
      <w:r w:rsidRPr="00EA0CB9">
        <w:rPr>
          <w:rFonts w:hint="eastAsia"/>
          <w:sz w:val="24"/>
          <w:szCs w:val="24"/>
        </w:rPr>
        <w:t>Accept Changes</w:t>
      </w:r>
      <w:r w:rsidRPr="00EA0CB9">
        <w:rPr>
          <w:rFonts w:hint="eastAsia"/>
          <w:sz w:val="24"/>
          <w:szCs w:val="24"/>
        </w:rPr>
        <w:t>（</w:t>
      </w:r>
      <w:r w:rsidRPr="00EA0CB9">
        <w:rPr>
          <w:rFonts w:hint="eastAsia"/>
          <w:sz w:val="24"/>
          <w:szCs w:val="24"/>
        </w:rPr>
        <w:t>Create ECO</w:t>
      </w:r>
      <w:r w:rsidRPr="00EA0CB9">
        <w:rPr>
          <w:rFonts w:hint="eastAsia"/>
          <w:sz w:val="24"/>
          <w:szCs w:val="24"/>
        </w:rPr>
        <w:t>）”按钮弹出将要更改的元件编号列表，点击窗口下方的“</w:t>
      </w:r>
      <w:r w:rsidRPr="00EA0CB9">
        <w:rPr>
          <w:rFonts w:hint="eastAsia"/>
          <w:sz w:val="24"/>
          <w:szCs w:val="24"/>
        </w:rPr>
        <w:t>Execute Changes</w:t>
      </w:r>
      <w:r w:rsidRPr="00EA0CB9">
        <w:rPr>
          <w:rFonts w:hint="eastAsia"/>
          <w:sz w:val="24"/>
          <w:szCs w:val="24"/>
        </w:rPr>
        <w:t>”按钮，系统自动将元件编号列表下载至原理图中，点击“</w:t>
      </w:r>
      <w:r w:rsidRPr="00EA0CB9">
        <w:rPr>
          <w:rFonts w:hint="eastAsia"/>
          <w:sz w:val="24"/>
          <w:szCs w:val="24"/>
        </w:rPr>
        <w:t>Close</w:t>
      </w:r>
      <w:r w:rsidRPr="00EA0CB9">
        <w:rPr>
          <w:rFonts w:hint="eastAsia"/>
          <w:sz w:val="24"/>
          <w:szCs w:val="24"/>
        </w:rPr>
        <w:t>”按钮关闭窗口，完成原理图中所有元件的整体编号。</w:t>
      </w:r>
    </w:p>
    <w:p w14:paraId="452D2C7D" w14:textId="18D29315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修改相同元件参数（以原理图中</w:t>
      </w:r>
      <w:r w:rsidRPr="00EA0CB9">
        <w:rPr>
          <w:rFonts w:hint="eastAsia"/>
          <w:sz w:val="24"/>
          <w:szCs w:val="24"/>
        </w:rPr>
        <w:t>4</w:t>
      </w:r>
      <w:r w:rsidRPr="00EA0CB9">
        <w:rPr>
          <w:rFonts w:hint="eastAsia"/>
          <w:sz w:val="24"/>
          <w:szCs w:val="24"/>
        </w:rPr>
        <w:t>个按键开关为例）：将鼠标光标移至按键</w:t>
      </w:r>
      <w:r w:rsidRPr="00EA0CB9">
        <w:rPr>
          <w:rFonts w:hint="eastAsia"/>
          <w:sz w:val="24"/>
          <w:szCs w:val="24"/>
        </w:rPr>
        <w:t>S1</w:t>
      </w:r>
      <w:r w:rsidRPr="00EA0CB9">
        <w:rPr>
          <w:rFonts w:hint="eastAsia"/>
          <w:sz w:val="24"/>
          <w:szCs w:val="24"/>
        </w:rPr>
        <w:t>位置，单击鼠标左键后再单击右键，在弹出的菜单中选择“</w:t>
      </w:r>
      <w:r w:rsidRPr="00EA0CB9">
        <w:rPr>
          <w:rFonts w:hint="eastAsia"/>
          <w:sz w:val="24"/>
          <w:szCs w:val="24"/>
        </w:rPr>
        <w:t>Find Similar Objects</w:t>
      </w:r>
      <w:r w:rsidRPr="00EA0CB9">
        <w:rPr>
          <w:rFonts w:hint="eastAsia"/>
          <w:sz w:val="24"/>
          <w:szCs w:val="24"/>
        </w:rPr>
        <w:t>”，弹出元件过滤参数窗口，在“</w:t>
      </w:r>
      <w:r w:rsidRPr="00EA0CB9">
        <w:rPr>
          <w:rFonts w:hint="eastAsia"/>
          <w:sz w:val="24"/>
          <w:szCs w:val="24"/>
        </w:rPr>
        <w:t>Description</w:t>
      </w:r>
      <w:r w:rsidRPr="00EA0CB9">
        <w:rPr>
          <w:rFonts w:hint="eastAsia"/>
          <w:sz w:val="24"/>
          <w:szCs w:val="24"/>
        </w:rPr>
        <w:t>”项目后面的下拉条中将“</w:t>
      </w:r>
      <w:r w:rsidRPr="00EA0CB9">
        <w:rPr>
          <w:rFonts w:hint="eastAsia"/>
          <w:sz w:val="24"/>
          <w:szCs w:val="24"/>
        </w:rPr>
        <w:t>Any</w:t>
      </w:r>
      <w:r w:rsidRPr="00EA0CB9">
        <w:rPr>
          <w:rFonts w:hint="eastAsia"/>
          <w:sz w:val="24"/>
          <w:szCs w:val="24"/>
        </w:rPr>
        <w:t>”</w:t>
      </w:r>
      <w:r w:rsidRPr="00EA0CB9">
        <w:rPr>
          <w:rFonts w:hint="eastAsia"/>
          <w:sz w:val="24"/>
          <w:szCs w:val="24"/>
        </w:rPr>
        <w:lastRenderedPageBreak/>
        <w:t>改为“</w:t>
      </w:r>
      <w:r w:rsidRPr="00EA0CB9">
        <w:rPr>
          <w:rFonts w:hint="eastAsia"/>
          <w:sz w:val="24"/>
          <w:szCs w:val="24"/>
        </w:rPr>
        <w:t>Same</w:t>
      </w:r>
      <w:r w:rsidRPr="00EA0CB9">
        <w:rPr>
          <w:rFonts w:hint="eastAsia"/>
          <w:sz w:val="24"/>
          <w:szCs w:val="24"/>
        </w:rPr>
        <w:t>”（意思是将原理图中所有以“</w:t>
      </w:r>
      <w:proofErr w:type="spellStart"/>
      <w:r w:rsidRPr="00EA0CB9">
        <w:rPr>
          <w:rFonts w:hint="eastAsia"/>
          <w:sz w:val="24"/>
          <w:szCs w:val="24"/>
        </w:rPr>
        <w:t>Swith</w:t>
      </w:r>
      <w:proofErr w:type="spellEnd"/>
      <w:r w:rsidRPr="00EA0CB9">
        <w:rPr>
          <w:rFonts w:hint="eastAsia"/>
          <w:sz w:val="24"/>
          <w:szCs w:val="24"/>
        </w:rPr>
        <w:t>”命名的元件过滤出来），然后将</w:t>
      </w:r>
      <w:r w:rsidRPr="00EA0CB9">
        <w:rPr>
          <w:sz w:val="24"/>
          <w:szCs w:val="24"/>
        </w:rPr>
        <w:t>窗口</w:t>
      </w:r>
      <w:r w:rsidRPr="00EA0CB9">
        <w:rPr>
          <w:rFonts w:hint="eastAsia"/>
          <w:sz w:val="24"/>
          <w:szCs w:val="24"/>
        </w:rPr>
        <w:t>下方的“</w:t>
      </w:r>
      <w:r w:rsidRPr="00EA0CB9">
        <w:rPr>
          <w:rFonts w:hint="eastAsia"/>
          <w:sz w:val="24"/>
          <w:szCs w:val="24"/>
        </w:rPr>
        <w:t>Select Matching</w:t>
      </w:r>
      <w:r w:rsidRPr="00EA0CB9">
        <w:rPr>
          <w:rFonts w:hint="eastAsia"/>
          <w:sz w:val="24"/>
          <w:szCs w:val="24"/>
        </w:rPr>
        <w:t>”项目选中，点击“</w:t>
      </w:r>
      <w:r w:rsidRPr="00EA0CB9">
        <w:rPr>
          <w:rFonts w:hint="eastAsia"/>
          <w:sz w:val="24"/>
          <w:szCs w:val="24"/>
        </w:rPr>
        <w:t>Apply</w:t>
      </w:r>
      <w:r w:rsidRPr="00EA0CB9">
        <w:rPr>
          <w:rFonts w:hint="eastAsia"/>
          <w:sz w:val="24"/>
          <w:szCs w:val="24"/>
        </w:rPr>
        <w:t>”按钮，这时原理图中除了被选中的</w:t>
      </w:r>
      <w:r w:rsidRPr="00EA0CB9">
        <w:rPr>
          <w:rFonts w:hint="eastAsia"/>
          <w:sz w:val="24"/>
          <w:szCs w:val="24"/>
        </w:rPr>
        <w:t>4</w:t>
      </w:r>
      <w:r w:rsidRPr="00EA0CB9">
        <w:rPr>
          <w:rFonts w:hint="eastAsia"/>
          <w:sz w:val="24"/>
          <w:szCs w:val="24"/>
        </w:rPr>
        <w:t>个按键外，其他元件都变成了灰色不能编辑状态。点击“</w:t>
      </w:r>
      <w:r w:rsidRPr="00EA0CB9">
        <w:rPr>
          <w:rFonts w:hint="eastAsia"/>
          <w:sz w:val="24"/>
          <w:szCs w:val="24"/>
        </w:rPr>
        <w:t>OK</w:t>
      </w:r>
      <w:r w:rsidRPr="00EA0CB9">
        <w:rPr>
          <w:rFonts w:hint="eastAsia"/>
          <w:sz w:val="24"/>
          <w:szCs w:val="24"/>
        </w:rPr>
        <w:t>”按钮确定被选中器件，右侧弹出“</w:t>
      </w:r>
      <w:r w:rsidRPr="00EA0CB9">
        <w:rPr>
          <w:rFonts w:hint="eastAsia"/>
          <w:sz w:val="24"/>
          <w:szCs w:val="24"/>
        </w:rPr>
        <w:t>P</w:t>
      </w:r>
      <w:r w:rsidRPr="00EA0CB9">
        <w:rPr>
          <w:sz w:val="24"/>
          <w:szCs w:val="24"/>
        </w:rPr>
        <w:t>roperties(</w:t>
      </w:r>
      <w:r w:rsidRPr="00EA0CB9">
        <w:rPr>
          <w:rFonts w:hint="eastAsia"/>
          <w:sz w:val="24"/>
          <w:szCs w:val="24"/>
        </w:rPr>
        <w:t>属性</w:t>
      </w:r>
      <w:r w:rsidRPr="00EA0CB9">
        <w:rPr>
          <w:sz w:val="24"/>
          <w:szCs w:val="24"/>
        </w:rPr>
        <w:t>)</w:t>
      </w:r>
      <w:r w:rsidRPr="00EA0CB9">
        <w:rPr>
          <w:rFonts w:hint="eastAsia"/>
          <w:sz w:val="24"/>
          <w:szCs w:val="24"/>
        </w:rPr>
        <w:t>”进入被选中元件的参数修改界面，例如要修改被选中元件的标称值为“</w:t>
      </w:r>
      <w:r w:rsidRPr="00EA0CB9">
        <w:rPr>
          <w:rFonts w:hint="eastAsia"/>
          <w:sz w:val="24"/>
          <w:szCs w:val="24"/>
        </w:rPr>
        <w:t>KEY</w:t>
      </w:r>
      <w:r w:rsidRPr="00EA0CB9">
        <w:rPr>
          <w:rFonts w:hint="eastAsia"/>
          <w:sz w:val="24"/>
          <w:szCs w:val="24"/>
        </w:rPr>
        <w:t>”，可以在“</w:t>
      </w:r>
      <w:r w:rsidRPr="00EA0CB9">
        <w:rPr>
          <w:rFonts w:hint="eastAsia"/>
          <w:sz w:val="24"/>
          <w:szCs w:val="24"/>
        </w:rPr>
        <w:t>Comment</w:t>
      </w:r>
      <w:r w:rsidRPr="00EA0CB9">
        <w:rPr>
          <w:rFonts w:hint="eastAsia"/>
          <w:sz w:val="24"/>
          <w:szCs w:val="24"/>
        </w:rPr>
        <w:t>”栏目中的内容修改成“</w:t>
      </w:r>
      <w:r w:rsidRPr="00EA0CB9">
        <w:rPr>
          <w:rFonts w:hint="eastAsia"/>
          <w:sz w:val="24"/>
          <w:szCs w:val="24"/>
        </w:rPr>
        <w:t>KEY</w:t>
      </w:r>
      <w:r w:rsidRPr="00EA0CB9">
        <w:rPr>
          <w:rFonts w:hint="eastAsia"/>
          <w:sz w:val="24"/>
          <w:szCs w:val="24"/>
        </w:rPr>
        <w:t>”，移开鼠标光标至其他地方单击左键，这时原理图中所有被选中元件的标称值都会被修改为“</w:t>
      </w:r>
      <w:r w:rsidRPr="00EA0CB9">
        <w:rPr>
          <w:rFonts w:hint="eastAsia"/>
          <w:sz w:val="24"/>
          <w:szCs w:val="24"/>
        </w:rPr>
        <w:t>KEY</w:t>
      </w:r>
      <w:r w:rsidRPr="00EA0CB9">
        <w:rPr>
          <w:rFonts w:hint="eastAsia"/>
          <w:sz w:val="24"/>
          <w:szCs w:val="24"/>
        </w:rPr>
        <w:t>”。修改相同元件封装的方法也是一样，只是修改的内容是“</w:t>
      </w:r>
      <w:r w:rsidRPr="00EA0CB9">
        <w:rPr>
          <w:rFonts w:hint="eastAsia"/>
          <w:sz w:val="24"/>
          <w:szCs w:val="24"/>
        </w:rPr>
        <w:t>Footprint</w:t>
      </w:r>
      <w:r w:rsidRPr="00EA0CB9">
        <w:rPr>
          <w:sz w:val="24"/>
          <w:szCs w:val="24"/>
        </w:rPr>
        <w:t>(</w:t>
      </w:r>
      <w:r w:rsidRPr="00EA0CB9">
        <w:rPr>
          <w:rFonts w:hint="eastAsia"/>
          <w:sz w:val="24"/>
          <w:szCs w:val="24"/>
        </w:rPr>
        <w:t>封装</w:t>
      </w:r>
      <w:r w:rsidRPr="00EA0CB9">
        <w:rPr>
          <w:sz w:val="24"/>
          <w:szCs w:val="24"/>
        </w:rPr>
        <w:t>)</w:t>
      </w:r>
      <w:r w:rsidRPr="00EA0CB9">
        <w:rPr>
          <w:rFonts w:hint="eastAsia"/>
          <w:sz w:val="24"/>
          <w:szCs w:val="24"/>
        </w:rPr>
        <w:t>”。</w:t>
      </w:r>
    </w:p>
    <w:p w14:paraId="71108E40" w14:textId="404BCB35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取消过滤器的元件：进行部分元件修改完成后，原理图中还是只能显示被选中的元件，其他元件依然处于灰色不能编辑状态，这时可单击鼠标右键，在弹出的菜单中选择</w:t>
      </w:r>
      <w:r w:rsidRPr="00EA0CB9">
        <w:rPr>
          <w:rFonts w:hint="eastAsia"/>
          <w:sz w:val="24"/>
          <w:szCs w:val="24"/>
        </w:rPr>
        <w:t xml:space="preserve"> </w:t>
      </w:r>
      <w:r w:rsidRPr="00EA0CB9">
        <w:rPr>
          <w:rFonts w:hint="eastAsia"/>
          <w:sz w:val="24"/>
          <w:szCs w:val="24"/>
        </w:rPr>
        <w:t>“</w:t>
      </w:r>
      <w:r w:rsidRPr="00EA0CB9">
        <w:rPr>
          <w:rFonts w:hint="eastAsia"/>
          <w:sz w:val="24"/>
          <w:szCs w:val="24"/>
        </w:rPr>
        <w:t>Clear Filter</w:t>
      </w:r>
      <w:r w:rsidRPr="00EA0CB9">
        <w:rPr>
          <w:rFonts w:hint="eastAsia"/>
          <w:sz w:val="24"/>
          <w:szCs w:val="24"/>
        </w:rPr>
        <w:t>”选项，取消过滤器元件，或者采用快捷键“</w:t>
      </w:r>
      <w:proofErr w:type="spellStart"/>
      <w:r w:rsidRPr="00EA0CB9">
        <w:rPr>
          <w:sz w:val="24"/>
          <w:szCs w:val="24"/>
        </w:rPr>
        <w:t>Shift+C</w:t>
      </w:r>
      <w:proofErr w:type="spellEnd"/>
      <w:r w:rsidRPr="00EA0CB9">
        <w:rPr>
          <w:rFonts w:hint="eastAsia"/>
          <w:sz w:val="24"/>
          <w:szCs w:val="24"/>
        </w:rPr>
        <w:t>”恢复原理图的正常编辑状态。</w:t>
      </w:r>
    </w:p>
    <w:p w14:paraId="232E1B19" w14:textId="4CAD6585" w:rsidR="00124346" w:rsidRPr="00EA0CB9" w:rsidRDefault="00124346" w:rsidP="00124346">
      <w:pPr>
        <w:numPr>
          <w:ilvl w:val="1"/>
          <w:numId w:val="11"/>
        </w:numPr>
        <w:spacing w:line="400" w:lineRule="exact"/>
        <w:ind w:hanging="136"/>
        <w:rPr>
          <w:sz w:val="24"/>
          <w:szCs w:val="24"/>
        </w:rPr>
      </w:pPr>
      <w:r w:rsidRPr="00EA0CB9">
        <w:rPr>
          <w:rFonts w:hint="eastAsia"/>
          <w:sz w:val="24"/>
          <w:szCs w:val="24"/>
        </w:rPr>
        <w:t>完成原理图中所有元件的摆放和连线，以及元件参数的设定，保存原理图文件以及工程文件，以备下</w:t>
      </w:r>
      <w:proofErr w:type="gramStart"/>
      <w:r w:rsidRPr="00EA0CB9">
        <w:rPr>
          <w:rFonts w:hint="eastAsia"/>
          <w:sz w:val="24"/>
          <w:szCs w:val="24"/>
        </w:rPr>
        <w:t>个</w:t>
      </w:r>
      <w:proofErr w:type="gramEnd"/>
      <w:r w:rsidRPr="00EA0CB9">
        <w:rPr>
          <w:rFonts w:hint="eastAsia"/>
          <w:sz w:val="24"/>
          <w:szCs w:val="24"/>
        </w:rPr>
        <w:t>实验使用。</w:t>
      </w:r>
    </w:p>
    <w:p w14:paraId="0C50D8F1" w14:textId="53810C14" w:rsidR="006C2762" w:rsidRDefault="006C2762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原理图绘制：</w:t>
      </w:r>
    </w:p>
    <w:p w14:paraId="149F4FB3" w14:textId="0925AC77" w:rsidR="00322BD0" w:rsidRDefault="005F4FE2" w:rsidP="00322BD0">
      <w:pPr>
        <w:adjustRightInd/>
        <w:spacing w:line="400" w:lineRule="exact"/>
        <w:ind w:firstLineChars="100" w:firstLine="210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F10095" wp14:editId="13DBA37F">
            <wp:simplePos x="0" y="0"/>
            <wp:positionH relativeFrom="page">
              <wp:posOffset>1456690</wp:posOffset>
            </wp:positionH>
            <wp:positionV relativeFrom="paragraph">
              <wp:posOffset>346710</wp:posOffset>
            </wp:positionV>
            <wp:extent cx="5179060" cy="365760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3E5">
        <w:rPr>
          <w:rFonts w:ascii="宋体" w:hAnsi="宋体" w:cs="宋体" w:hint="eastAsia"/>
          <w:sz w:val="24"/>
          <w:szCs w:val="24"/>
        </w:rPr>
        <w:t>利用A</w:t>
      </w:r>
      <w:r w:rsidR="001833E5">
        <w:rPr>
          <w:rFonts w:ascii="宋体" w:hAnsi="宋体" w:cs="宋体"/>
          <w:sz w:val="24"/>
          <w:szCs w:val="24"/>
        </w:rPr>
        <w:t>ltium Designer</w:t>
      </w:r>
      <w:r w:rsidR="001833E5">
        <w:rPr>
          <w:rFonts w:ascii="宋体" w:hAnsi="宋体" w:cs="宋体" w:hint="eastAsia"/>
          <w:sz w:val="24"/>
          <w:szCs w:val="24"/>
        </w:rPr>
        <w:t>按照操作步骤绘制原理图如下：</w:t>
      </w:r>
    </w:p>
    <w:p w14:paraId="00907DD6" w14:textId="77777777" w:rsidR="000F161E" w:rsidRDefault="001C52D1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五、</w:t>
      </w:r>
      <w:r w:rsidR="006C2762">
        <w:rPr>
          <w:rFonts w:ascii="宋体" w:hAnsi="宋体" w:cs="宋体" w:hint="eastAsia"/>
          <w:b/>
          <w:bCs/>
          <w:sz w:val="24"/>
          <w:szCs w:val="24"/>
        </w:rPr>
        <w:t>实验总结</w:t>
      </w:r>
      <w:r w:rsidR="007A21AF" w:rsidRPr="000F161E">
        <w:rPr>
          <w:rFonts w:ascii="宋体" w:hAnsi="宋体" w:cs="宋体" w:hint="eastAsia"/>
          <w:sz w:val="24"/>
          <w:szCs w:val="24"/>
        </w:rPr>
        <w:t>：</w:t>
      </w:r>
    </w:p>
    <w:p w14:paraId="024BD542" w14:textId="7F814C4A" w:rsidR="000F161E" w:rsidRDefault="001024E5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本次实验</w:t>
      </w:r>
      <w:r w:rsidR="005F4FE2">
        <w:rPr>
          <w:rFonts w:ascii="宋体" w:hAnsi="宋体" w:cs="宋体" w:hint="eastAsia"/>
          <w:sz w:val="24"/>
          <w:szCs w:val="24"/>
        </w:rPr>
        <w:t>利用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ltium D</w:t>
      </w:r>
      <w:r>
        <w:rPr>
          <w:rFonts w:ascii="宋体" w:hAnsi="宋体" w:cs="宋体" w:hint="eastAsia"/>
          <w:sz w:val="24"/>
          <w:szCs w:val="24"/>
        </w:rPr>
        <w:t>esigner</w:t>
      </w:r>
      <w:r w:rsidR="005F4FE2">
        <w:rPr>
          <w:rFonts w:ascii="宋体" w:hAnsi="宋体" w:cs="宋体" w:hint="eastAsia"/>
          <w:sz w:val="24"/>
          <w:szCs w:val="24"/>
        </w:rPr>
        <w:t>进行了原理图的基本设计</w:t>
      </w:r>
      <w:r>
        <w:rPr>
          <w:rFonts w:ascii="宋体" w:hAnsi="宋体" w:cs="宋体" w:hint="eastAsia"/>
          <w:sz w:val="24"/>
          <w:szCs w:val="24"/>
        </w:rPr>
        <w:t>，</w:t>
      </w:r>
      <w:r w:rsidR="005F4FE2">
        <w:rPr>
          <w:rFonts w:ascii="宋体" w:hAnsi="宋体" w:cs="宋体" w:hint="eastAsia"/>
          <w:sz w:val="24"/>
          <w:szCs w:val="24"/>
        </w:rPr>
        <w:t>熟悉</w:t>
      </w:r>
      <w:r>
        <w:rPr>
          <w:rFonts w:ascii="宋体" w:hAnsi="宋体" w:cs="宋体" w:hint="eastAsia"/>
          <w:sz w:val="24"/>
          <w:szCs w:val="24"/>
        </w:rPr>
        <w:t>了软件的</w:t>
      </w:r>
      <w:r w:rsidR="0052073C">
        <w:rPr>
          <w:rFonts w:ascii="宋体" w:hAnsi="宋体" w:cs="宋体" w:hint="eastAsia"/>
          <w:sz w:val="24"/>
          <w:szCs w:val="24"/>
        </w:rPr>
        <w:t>基本操作和使用方法，</w:t>
      </w:r>
      <w:r w:rsidR="005F4FE2">
        <w:rPr>
          <w:rFonts w:ascii="宋体" w:hAnsi="宋体" w:cs="宋体" w:hint="eastAsia"/>
          <w:sz w:val="24"/>
          <w:szCs w:val="24"/>
        </w:rPr>
        <w:t>同时对原理图库和封装等操作有了进一步的认识，</w:t>
      </w:r>
      <w:r w:rsidR="005F4FE2" w:rsidRPr="005F4FE2">
        <w:rPr>
          <w:rFonts w:ascii="宋体" w:hAnsi="宋体" w:cs="宋体" w:hint="eastAsia"/>
          <w:sz w:val="24"/>
          <w:szCs w:val="24"/>
        </w:rPr>
        <w:t>了解</w:t>
      </w:r>
      <w:r w:rsidR="005F4FE2">
        <w:rPr>
          <w:rFonts w:ascii="宋体" w:hAnsi="宋体" w:cs="宋体" w:hint="eastAsia"/>
          <w:sz w:val="24"/>
          <w:szCs w:val="24"/>
        </w:rPr>
        <w:t>了</w:t>
      </w:r>
      <w:r w:rsidR="005F4FE2" w:rsidRPr="005F4FE2">
        <w:rPr>
          <w:rFonts w:ascii="宋体" w:hAnsi="宋体" w:cs="宋体" w:hint="eastAsia"/>
          <w:sz w:val="24"/>
          <w:szCs w:val="24"/>
        </w:rPr>
        <w:t>原理图</w:t>
      </w:r>
      <w:r w:rsidR="005F4FE2" w:rsidRPr="005F4FE2">
        <w:rPr>
          <w:rFonts w:ascii="宋体" w:hAnsi="宋体" w:cs="宋体" w:hint="eastAsia"/>
          <w:sz w:val="24"/>
          <w:szCs w:val="24"/>
        </w:rPr>
        <w:lastRenderedPageBreak/>
        <w:t>整体编号和部分修改参数的方法</w:t>
      </w:r>
      <w:r w:rsidR="005F4FE2">
        <w:rPr>
          <w:rFonts w:ascii="宋体" w:hAnsi="宋体" w:cs="宋体" w:hint="eastAsia"/>
          <w:sz w:val="24"/>
          <w:szCs w:val="24"/>
        </w:rPr>
        <w:t>，为后续更复杂的电路设计打下基础。</w:t>
      </w:r>
    </w:p>
    <w:p w14:paraId="32410711" w14:textId="77777777" w:rsidR="000F161E" w:rsidRDefault="000F161E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03B8D29A" w14:textId="77777777" w:rsidR="000F161E" w:rsidRDefault="000F161E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647403A2" w14:textId="77777777" w:rsidR="000F161E" w:rsidRDefault="000F161E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51BC45B4" w14:textId="77777777" w:rsidR="000F161E" w:rsidRDefault="000F161E" w:rsidP="000F161E">
      <w:pPr>
        <w:adjustRightInd/>
        <w:spacing w:line="400" w:lineRule="exact"/>
        <w:jc w:val="left"/>
        <w:textAlignment w:val="auto"/>
        <w:rPr>
          <w:rFonts w:ascii="宋体" w:hAnsi="宋体" w:cs="宋体"/>
          <w:sz w:val="24"/>
          <w:szCs w:val="24"/>
        </w:rPr>
      </w:pPr>
    </w:p>
    <w:sectPr w:rsidR="000F161E" w:rsidSect="00EB08CE">
      <w:headerReference w:type="default" r:id="rId10"/>
      <w:footerReference w:type="default" r:id="rId11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8EDB" w14:textId="77777777" w:rsidR="006A7DFE" w:rsidRDefault="006A7DFE">
      <w:r>
        <w:separator/>
      </w:r>
    </w:p>
  </w:endnote>
  <w:endnote w:type="continuationSeparator" w:id="0">
    <w:p w14:paraId="113CFE62" w14:textId="77777777" w:rsidR="006A7DFE" w:rsidRDefault="006A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5E5" w14:textId="77777777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52073C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82E6" w14:textId="77777777" w:rsidR="006A7DFE" w:rsidRDefault="006A7DFE">
      <w:r>
        <w:separator/>
      </w:r>
    </w:p>
  </w:footnote>
  <w:footnote w:type="continuationSeparator" w:id="0">
    <w:p w14:paraId="6214534A" w14:textId="77777777" w:rsidR="006A7DFE" w:rsidRDefault="006A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D24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B768B5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DCB6BC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FF2AAD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0527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AB89C2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4ABCA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357AD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3B647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EF1D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A3B92E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A7EC34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C16C9F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4F1200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1725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14104C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5BC208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DDE4E3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6B31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6F5F8A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58147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1152E2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989F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1BA75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EFB6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182918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45E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CBCF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4D482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8DADF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58ECD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0B83192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698C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F4934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660DCE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D0775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23CBC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F095FF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B2EF2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8C968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876EB0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23DB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BAA0F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6124DB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73BFCD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360512D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61F3C658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1116E93E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36FEA459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6CDC0E3F" w14:textId="77777777">
      <w:trPr>
        <w:cantSplit/>
      </w:trPr>
      <w:tc>
        <w:tcPr>
          <w:tcW w:w="8720" w:type="dxa"/>
          <w:gridSpan w:val="2"/>
        </w:tcPr>
        <w:p w14:paraId="600CF9E7" w14:textId="51DE7C96" w:rsidR="00C41C76" w:rsidRDefault="00C50C89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651239B" wp14:editId="2BC8CFF4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1D264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511B8657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5CB"/>
    <w:multiLevelType w:val="hybridMultilevel"/>
    <w:tmpl w:val="29642E6E"/>
    <w:lvl w:ilvl="0" w:tplc="7D2C6CD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A59301D"/>
    <w:multiLevelType w:val="hybridMultilevel"/>
    <w:tmpl w:val="E804985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D2735"/>
    <w:multiLevelType w:val="hybridMultilevel"/>
    <w:tmpl w:val="2402A7B0"/>
    <w:lvl w:ilvl="0" w:tplc="F8D0E59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A091CA0"/>
    <w:multiLevelType w:val="hybridMultilevel"/>
    <w:tmpl w:val="3508F94E"/>
    <w:lvl w:ilvl="0" w:tplc="92B22468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4" w15:restartNumberingAfterBreak="0">
    <w:nsid w:val="4A1257D2"/>
    <w:multiLevelType w:val="hybridMultilevel"/>
    <w:tmpl w:val="D068BA86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D4064"/>
    <w:multiLevelType w:val="hybridMultilevel"/>
    <w:tmpl w:val="F08605B6"/>
    <w:lvl w:ilvl="0" w:tplc="2B048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6B7F38"/>
    <w:multiLevelType w:val="hybridMultilevel"/>
    <w:tmpl w:val="30FEFBE6"/>
    <w:lvl w:ilvl="0" w:tplc="DA242F2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6FB710BD"/>
    <w:multiLevelType w:val="hybridMultilevel"/>
    <w:tmpl w:val="81A646E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530932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D2D08"/>
    <w:multiLevelType w:val="hybridMultilevel"/>
    <w:tmpl w:val="A5A8A538"/>
    <w:lvl w:ilvl="0" w:tplc="202815F8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97D0631"/>
    <w:multiLevelType w:val="hybridMultilevel"/>
    <w:tmpl w:val="63F4011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A887613"/>
    <w:multiLevelType w:val="hybridMultilevel"/>
    <w:tmpl w:val="5582ECF8"/>
    <w:lvl w:ilvl="0" w:tplc="8690A0DA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A0CF3"/>
    <w:rsid w:val="000C0D6C"/>
    <w:rsid w:val="000F161E"/>
    <w:rsid w:val="001024E5"/>
    <w:rsid w:val="001233C3"/>
    <w:rsid w:val="00124346"/>
    <w:rsid w:val="001525EA"/>
    <w:rsid w:val="00154838"/>
    <w:rsid w:val="00172A27"/>
    <w:rsid w:val="001833E5"/>
    <w:rsid w:val="0018452C"/>
    <w:rsid w:val="001C52D1"/>
    <w:rsid w:val="001C6D93"/>
    <w:rsid w:val="00225535"/>
    <w:rsid w:val="002C5F5F"/>
    <w:rsid w:val="002D46E3"/>
    <w:rsid w:val="002F2614"/>
    <w:rsid w:val="00322BD0"/>
    <w:rsid w:val="003577AF"/>
    <w:rsid w:val="003D4A03"/>
    <w:rsid w:val="003D5A5B"/>
    <w:rsid w:val="00400855"/>
    <w:rsid w:val="00423074"/>
    <w:rsid w:val="004651F6"/>
    <w:rsid w:val="0052073C"/>
    <w:rsid w:val="00566E88"/>
    <w:rsid w:val="00593F0F"/>
    <w:rsid w:val="005F050E"/>
    <w:rsid w:val="005F4311"/>
    <w:rsid w:val="005F4FE2"/>
    <w:rsid w:val="0060491A"/>
    <w:rsid w:val="0063606C"/>
    <w:rsid w:val="006A7DFE"/>
    <w:rsid w:val="006C0DD9"/>
    <w:rsid w:val="006C2762"/>
    <w:rsid w:val="006E12A3"/>
    <w:rsid w:val="006E6AF8"/>
    <w:rsid w:val="00795FBC"/>
    <w:rsid w:val="007A21AF"/>
    <w:rsid w:val="007B5DCE"/>
    <w:rsid w:val="00825A3B"/>
    <w:rsid w:val="008558EA"/>
    <w:rsid w:val="008B23CB"/>
    <w:rsid w:val="008E62EA"/>
    <w:rsid w:val="009C5CA5"/>
    <w:rsid w:val="009F3E5D"/>
    <w:rsid w:val="00A0296E"/>
    <w:rsid w:val="00A45DD9"/>
    <w:rsid w:val="00B040FA"/>
    <w:rsid w:val="00BF523E"/>
    <w:rsid w:val="00C03314"/>
    <w:rsid w:val="00C178CC"/>
    <w:rsid w:val="00C41C76"/>
    <w:rsid w:val="00C50C89"/>
    <w:rsid w:val="00C5415D"/>
    <w:rsid w:val="00C6391A"/>
    <w:rsid w:val="00CB65E4"/>
    <w:rsid w:val="00CF0E6C"/>
    <w:rsid w:val="00D0010B"/>
    <w:rsid w:val="00DA3591"/>
    <w:rsid w:val="00DA7C7D"/>
    <w:rsid w:val="00DB4B02"/>
    <w:rsid w:val="00DE53C0"/>
    <w:rsid w:val="00E64A02"/>
    <w:rsid w:val="00EA0CB9"/>
    <w:rsid w:val="00EB08CE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6DA5A37"/>
  <w15:chartTrackingRefBased/>
  <w15:docId w15:val="{A508235A-AF77-4681-8EA7-56423C36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825A3B"/>
    <w:pPr>
      <w:spacing w:line="288" w:lineRule="auto"/>
      <w:ind w:firstLineChars="200" w:firstLine="480"/>
    </w:pPr>
    <w:rPr>
      <w:rFonts w:ascii="宋体" w:hAnsi="宋体" w:cs="宋体"/>
      <w:sz w:val="24"/>
      <w:szCs w:val="24"/>
    </w:rPr>
  </w:style>
  <w:style w:type="character" w:customStyle="1" w:styleId="11">
    <w:name w:val="样式1 字符"/>
    <w:link w:val="10"/>
    <w:rsid w:val="00825A3B"/>
    <w:rPr>
      <w:rFonts w:ascii="宋体" w:hAnsi="宋体" w:cs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452</Words>
  <Characters>2579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同济大学教务处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4</cp:revision>
  <cp:lastPrinted>2005-05-20T01:32:00Z</cp:lastPrinted>
  <dcterms:created xsi:type="dcterms:W3CDTF">2022-03-25T13:35:00Z</dcterms:created>
  <dcterms:modified xsi:type="dcterms:W3CDTF">2022-03-25T13:43:00Z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