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9162" w14:textId="353A5124" w:rsidR="00012C20" w:rsidRDefault="00CA7CAE" w:rsidP="00CA7CAE">
      <w:pPr>
        <w:pStyle w:val="2"/>
      </w:pPr>
      <w:r>
        <w:rPr>
          <w:rFonts w:hint="eastAsia"/>
        </w:rPr>
        <w:t>实验</w:t>
      </w:r>
      <w:r>
        <w:t>4</w:t>
      </w:r>
      <w:r>
        <w:rPr>
          <w:rFonts w:hint="eastAsia"/>
        </w:rPr>
        <w:t>注意事项</w:t>
      </w:r>
    </w:p>
    <w:p w14:paraId="7285D54A" w14:textId="7EC4B583" w:rsidR="00CA7CAE" w:rsidRDefault="00CA7CAE" w:rsidP="00CA7CAE">
      <w:r>
        <w:t>1</w:t>
      </w:r>
      <w:r>
        <w:rPr>
          <w:rFonts w:hint="eastAsia"/>
        </w:rPr>
        <w:t>：</w:t>
      </w:r>
      <w:r w:rsidRPr="00CA7CAE">
        <w:t xml:space="preserve">  4、PCB库元件的操作界面跟PCB编辑界面类似，包括视图的放大和缩小以及元件的移动、翻转等等，需要注意的是，在库元件的操作界面下，所编辑的是单个的元件，而不是整个PCB图，并且要求元件必须放</w:t>
      </w:r>
      <w:proofErr w:type="gramStart"/>
      <w:r w:rsidRPr="00CA7CAE">
        <w:t>在坐</w:t>
      </w:r>
      <w:proofErr w:type="gramEnd"/>
      <w:r w:rsidRPr="00CA7CAE">
        <w:t>标原点附近进行编辑。*找原点操作：Edit-&gt;Jump-&gt;Reference*</w:t>
      </w:r>
    </w:p>
    <w:p w14:paraId="71BDBF62" w14:textId="1D51BABB" w:rsidR="00CA7CAE" w:rsidRDefault="00CA7CAE" w:rsidP="00CA7CAE">
      <w:r>
        <w:tab/>
      </w:r>
      <w:r w:rsidRPr="0087484D">
        <w:rPr>
          <w:rFonts w:hint="eastAsia"/>
          <w:highlight w:val="yellow"/>
        </w:rPr>
        <w:t>快捷键</w:t>
      </w:r>
      <w:proofErr w:type="spellStart"/>
      <w:r w:rsidRPr="0087484D">
        <w:rPr>
          <w:rFonts w:hint="eastAsia"/>
          <w:highlight w:val="yellow"/>
        </w:rPr>
        <w:t>ctrl</w:t>
      </w:r>
      <w:r w:rsidRPr="0087484D">
        <w:rPr>
          <w:highlight w:val="yellow"/>
        </w:rPr>
        <w:t>+end</w:t>
      </w:r>
      <w:proofErr w:type="spellEnd"/>
      <w:r w:rsidRPr="0087484D">
        <w:rPr>
          <w:rFonts w:hint="eastAsia"/>
          <w:highlight w:val="yellow"/>
        </w:rPr>
        <w:t>也可以跳转，PCB</w:t>
      </w:r>
      <w:proofErr w:type="gramStart"/>
      <w:r w:rsidRPr="0087484D">
        <w:rPr>
          <w:rFonts w:hint="eastAsia"/>
          <w:highlight w:val="yellow"/>
        </w:rPr>
        <w:t>封装库对尺寸</w:t>
      </w:r>
      <w:proofErr w:type="gramEnd"/>
      <w:r w:rsidRPr="0087484D">
        <w:rPr>
          <w:rFonts w:hint="eastAsia"/>
          <w:highlight w:val="yellow"/>
        </w:rPr>
        <w:t>要求比较严格，将元件放在原点可以更方便的定位其他焊盘，一般将标号为1的焊盘</w:t>
      </w:r>
      <w:r w:rsidR="0087484D" w:rsidRPr="0087484D">
        <w:rPr>
          <w:rFonts w:hint="eastAsia"/>
          <w:highlight w:val="yellow"/>
        </w:rPr>
        <w:t>中点</w:t>
      </w:r>
      <w:r w:rsidRPr="0087484D">
        <w:rPr>
          <w:rFonts w:hint="eastAsia"/>
          <w:highlight w:val="yellow"/>
        </w:rPr>
        <w:t>放置在</w:t>
      </w:r>
      <w:r w:rsidR="0087484D" w:rsidRPr="0087484D">
        <w:rPr>
          <w:rFonts w:hint="eastAsia"/>
          <w:highlight w:val="yellow"/>
        </w:rPr>
        <w:t>原点。</w:t>
      </w:r>
    </w:p>
    <w:p w14:paraId="63754D21" w14:textId="261CE9D8" w:rsidR="0087484D" w:rsidRDefault="0087484D" w:rsidP="00CA7CAE"/>
    <w:p w14:paraId="3E43CACD" w14:textId="7EB4CBFF" w:rsidR="0087484D" w:rsidRDefault="0087484D" w:rsidP="00CA7CAE">
      <w:r w:rsidRPr="0087484D">
        <w:rPr>
          <w:rFonts w:hint="eastAsia"/>
        </w:rPr>
        <w:t>2：</w:t>
      </w:r>
      <w:r w:rsidRPr="0087484D">
        <w:t xml:space="preserve">  5、编辑界面的属性修改：将鼠标光标点击右边“Properties(属性)”编辑窗口内，常用的设置有：“Grid Manager-&gt; Properties-&gt;Step-&gt;Step X”选项中的“X”和“Y”分别可以设定鼠标移动的横坐标和纵坐标的最小移动距离, 根据元件具体尺寸需要进行设定；“Other-&gt;Unit”选项可以修改使用的单位（“mils”选项为毫英寸作为单位，“mm”选项为毫米作为单位）；</w:t>
      </w:r>
    </w:p>
    <w:p w14:paraId="5CD9D5FC" w14:textId="10182AD8" w:rsidR="0087484D" w:rsidRPr="00B737D4" w:rsidRDefault="0087484D" w:rsidP="00CA7CAE">
      <w:pPr>
        <w:rPr>
          <w:highlight w:val="yellow"/>
        </w:rPr>
      </w:pPr>
      <w:r>
        <w:tab/>
      </w:r>
      <w:r w:rsidRPr="00B737D4">
        <w:rPr>
          <w:rFonts w:hint="eastAsia"/>
          <w:highlight w:val="yellow"/>
        </w:rPr>
        <w:t>对于焊盘尺寸为mm的，一般需要将单位修改mm，这样可以更方便，mils同理。为了更方便的放置其他焊盘，可根据目标元件的具体尺寸设置最小移动单位，例如SMA</w:t>
      </w:r>
      <w:r w:rsidRPr="00B737D4">
        <w:rPr>
          <w:highlight w:val="yellow"/>
        </w:rPr>
        <w:t>-KE</w:t>
      </w:r>
      <w:r w:rsidR="00B737D4" w:rsidRPr="00B737D4">
        <w:rPr>
          <w:rFonts w:hint="eastAsia"/>
          <w:highlight w:val="yellow"/>
        </w:rPr>
        <w:t>:</w:t>
      </w:r>
    </w:p>
    <w:p w14:paraId="0A306508" w14:textId="5AFB5DA6" w:rsidR="00B737D4" w:rsidRPr="00B737D4" w:rsidRDefault="00B737D4" w:rsidP="00CA7CAE">
      <w:pPr>
        <w:rPr>
          <w:highlight w:val="yellow"/>
        </w:rPr>
      </w:pPr>
      <w:r w:rsidRPr="00B737D4">
        <w:rPr>
          <w:noProof/>
          <w:highlight w:val="yellow"/>
        </w:rPr>
        <w:drawing>
          <wp:inline distT="0" distB="0" distL="0" distR="0" wp14:anchorId="3A982E97" wp14:editId="4366D4B8">
            <wp:extent cx="5274310" cy="2147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9C17" w14:textId="0BEB2F90" w:rsidR="00B737D4" w:rsidRPr="00B737D4" w:rsidRDefault="00B737D4" w:rsidP="00CA7CAE">
      <w:pPr>
        <w:rPr>
          <w:highlight w:val="yellow"/>
        </w:rPr>
      </w:pPr>
      <w:r w:rsidRPr="00B737D4">
        <w:rPr>
          <w:highlight w:val="yellow"/>
        </w:rPr>
        <w:tab/>
      </w:r>
      <w:r w:rsidRPr="00B737D4">
        <w:rPr>
          <w:rFonts w:hint="eastAsia"/>
          <w:highlight w:val="yellow"/>
        </w:rPr>
        <w:t>可将最小移动距离设置为0</w:t>
      </w:r>
      <w:r w:rsidRPr="00B737D4">
        <w:rPr>
          <w:highlight w:val="yellow"/>
        </w:rPr>
        <w:t>.5</w:t>
      </w:r>
      <w:r w:rsidRPr="00B737D4">
        <w:rPr>
          <w:rFonts w:hint="eastAsia"/>
          <w:highlight w:val="yellow"/>
        </w:rPr>
        <w:t>MM，这样放置除原点以外焊盘的时候可以根据左下角的坐标来放置，省去测量的麻烦。</w:t>
      </w:r>
    </w:p>
    <w:p w14:paraId="588C5DC9" w14:textId="4445A958" w:rsidR="00B737D4" w:rsidRPr="00B737D4" w:rsidRDefault="00B737D4" w:rsidP="00CA7CAE">
      <w:pPr>
        <w:rPr>
          <w:highlight w:val="yellow"/>
        </w:rPr>
      </w:pPr>
      <w:r w:rsidRPr="00B737D4">
        <w:rPr>
          <w:noProof/>
          <w:highlight w:val="yellow"/>
        </w:rPr>
        <w:drawing>
          <wp:inline distT="0" distB="0" distL="0" distR="0" wp14:anchorId="56582DEF" wp14:editId="794AC3C7">
            <wp:extent cx="3801533" cy="2184989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755" cy="21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7F24" w14:textId="0738C90B" w:rsidR="00B737D4" w:rsidRDefault="00B737D4" w:rsidP="00B737D4">
      <w:pPr>
        <w:ind w:firstLine="420"/>
      </w:pPr>
      <w:r w:rsidRPr="00B737D4">
        <w:rPr>
          <w:rFonts w:hint="eastAsia"/>
          <w:highlight w:val="yellow"/>
        </w:rPr>
        <w:t>对于TSSOP</w:t>
      </w:r>
      <w:r w:rsidRPr="00B737D4">
        <w:rPr>
          <w:highlight w:val="yellow"/>
        </w:rPr>
        <w:t>28</w:t>
      </w:r>
      <w:r w:rsidRPr="00B737D4">
        <w:rPr>
          <w:rFonts w:hint="eastAsia"/>
          <w:highlight w:val="yellow"/>
        </w:rPr>
        <w:t>这样的元件，可手动修改最小移动单位为0</w:t>
      </w:r>
      <w:r w:rsidRPr="00B737D4">
        <w:rPr>
          <w:highlight w:val="yellow"/>
        </w:rPr>
        <w:t>.65</w:t>
      </w:r>
      <w:r w:rsidRPr="00B737D4">
        <w:rPr>
          <w:rFonts w:hint="eastAsia"/>
          <w:highlight w:val="yellow"/>
        </w:rPr>
        <w:t>mm。</w:t>
      </w:r>
    </w:p>
    <w:p w14:paraId="2EE13DC1" w14:textId="77777777" w:rsidR="00BA1F18" w:rsidRDefault="00BA1F18" w:rsidP="00BA1F18"/>
    <w:p w14:paraId="4544DD6E" w14:textId="77777777" w:rsidR="00BA1F18" w:rsidRDefault="00BA1F18" w:rsidP="00BA1F18"/>
    <w:p w14:paraId="02601C2B" w14:textId="120AD973" w:rsidR="00BA1F18" w:rsidRDefault="00B737D4" w:rsidP="00BA1F18">
      <w:r>
        <w:rPr>
          <w:rFonts w:hint="eastAsia"/>
        </w:rPr>
        <w:lastRenderedPageBreak/>
        <w:t>3：</w:t>
      </w:r>
      <w:r w:rsidR="00BA1F18" w:rsidRPr="00BA1F18">
        <w:t xml:space="preserve">  7、修改焊盘属性：双击焊盘，右边窗口弹出“Properties(属性)”修改界面，“Properties-&gt; Designator” 选项可以更改焊盘号；“Layer”选项可以改变焊盘的层（如果是直插元件选择“Multi-Layer”，如果是贴片元件选择顶层“Top Layer”或者底层“Bottom Layer”）；“X-Size”和“Y-Size”选项分别修改焊盘的横坐标宽度和纵坐标高度；“Hole information-&gt;Hole Size”项目可以修改焊盘内孔的直径；“Round”选项可以使内</w:t>
      </w:r>
      <w:r w:rsidR="00BA1F18" w:rsidRPr="00BA1F18">
        <w:rPr>
          <w:rFonts w:hint="eastAsia"/>
        </w:rPr>
        <w:t>孔的形状为圆孔；“</w:t>
      </w:r>
      <w:proofErr w:type="spellStart"/>
      <w:r w:rsidR="00BA1F18" w:rsidRPr="00BA1F18">
        <w:t>Rect</w:t>
      </w:r>
      <w:proofErr w:type="spellEnd"/>
      <w:r w:rsidR="00BA1F18" w:rsidRPr="00BA1F18">
        <w:t>”选项可以使内孔的形状为正方形孔，当选中此项时，“Rotation”选项可以输入内孔的旋转角度；“Slot”选项可以使内孔的形状为椭圆形孔，当选中此项时，“Rotation”选项可以输入内孔的旋转角度，“Length”选项可以输入椭圆形的长度（注意：此项的值要大于内孔直径“Hole Size”的值）；“Size and Shape-&gt; Shape”选项修改焊盘的形状（“Round”为圆形、“Rectangular”为方形、“Octagonal”为八边形、“Rounded Rectangle”为圆角正方形）,X/Y用来修改焊盘的大小。其他参数无需修改。按照以上内容，将放置的焊盘参数设置如下：内孔为圆孔，直径1.2mm，焊盘号为1，焊盘为2.2mm×2.2mm圆形。</w:t>
      </w:r>
    </w:p>
    <w:p w14:paraId="4BD24D99" w14:textId="4342BBA3" w:rsidR="00B737D4" w:rsidRDefault="00B737D4" w:rsidP="00B737D4">
      <w:pPr>
        <w:ind w:firstLine="420"/>
      </w:pPr>
      <w:r w:rsidRPr="00BA1F18">
        <w:rPr>
          <w:rFonts w:hint="eastAsia"/>
          <w:highlight w:val="yellow"/>
        </w:rPr>
        <w:t>在放置焊盘的时候，</w:t>
      </w:r>
      <w:r w:rsidR="00BA1F18" w:rsidRPr="00BA1F18">
        <w:rPr>
          <w:rFonts w:hint="eastAsia"/>
          <w:highlight w:val="yellow"/>
        </w:rPr>
        <w:t>可以在选中的时候直接按TAB键修改属性，会方便些。注：此时制作的元件为SMA-KE，“</w:t>
      </w:r>
      <w:r w:rsidR="00BA1F18" w:rsidRPr="00BA1F18">
        <w:rPr>
          <w:highlight w:val="yellow"/>
        </w:rPr>
        <w:t>Layer”选项</w:t>
      </w:r>
      <w:r w:rsidR="00BA1F18" w:rsidRPr="00BA1F18">
        <w:rPr>
          <w:rFonts w:hint="eastAsia"/>
          <w:highlight w:val="yellow"/>
        </w:rPr>
        <w:t>选择“</w:t>
      </w:r>
      <w:r w:rsidR="00BA1F18" w:rsidRPr="00BA1F18">
        <w:rPr>
          <w:highlight w:val="yellow"/>
        </w:rPr>
        <w:t>Multi-Layer”</w:t>
      </w:r>
      <w:r w:rsidR="00BA1F18" w:rsidRPr="00BA1F18">
        <w:rPr>
          <w:rFonts w:hint="eastAsia"/>
          <w:highlight w:val="yellow"/>
        </w:rPr>
        <w:t>。</w:t>
      </w:r>
    </w:p>
    <w:p w14:paraId="72254111" w14:textId="77777777" w:rsidR="00D30D92" w:rsidRDefault="00D30D92" w:rsidP="00B737D4">
      <w:pPr>
        <w:ind w:firstLine="420"/>
      </w:pPr>
    </w:p>
    <w:p w14:paraId="07D19E56" w14:textId="77777777" w:rsidR="00D30D92" w:rsidRDefault="00BA1F18" w:rsidP="00D30D92">
      <w:r>
        <w:rPr>
          <w:rFonts w:hint="eastAsia"/>
        </w:rPr>
        <w:t>4：</w:t>
      </w:r>
      <w:r w:rsidR="00D30D92">
        <w:t>9、测量距离：利用“</w:t>
      </w:r>
      <w:proofErr w:type="spellStart"/>
      <w:r w:rsidR="00D30D92">
        <w:t>Ctrl+M</w:t>
      </w:r>
      <w:proofErr w:type="spellEnd"/>
      <w:r w:rsidR="00D30D92">
        <w:t>”组合键可以进行距离的测量。按下组合键后，鼠标变成十字光标，单击左键可以确定测量的起点位置，移动鼠标过程中观察左上方的半透明窗口内标尺参数的变化，该参数即是起点位置与当前鼠标位置的距离值。按照图例移动焊盘2，使焊盘2位于焊盘1右上角的左边为X=2mm、Y=2mm，采用同样的方法绘制焊盘3、4、5。</w:t>
      </w:r>
    </w:p>
    <w:p w14:paraId="6A41D828" w14:textId="05242557" w:rsidR="00BA1F18" w:rsidRDefault="00D30D92" w:rsidP="00D30D92">
      <w:r>
        <w:t>*直接设置Step X为0.5mm，采用观察左下边的XY左边直接放置焊盘以及绘制边框*</w:t>
      </w:r>
    </w:p>
    <w:p w14:paraId="56B938F2" w14:textId="2D89BB57" w:rsidR="00D30D92" w:rsidRDefault="00D30D92" w:rsidP="00D30D92">
      <w:r>
        <w:tab/>
      </w:r>
      <w:r w:rsidRPr="00D30D92">
        <w:rPr>
          <w:rFonts w:hint="eastAsia"/>
          <w:highlight w:val="yellow"/>
        </w:rPr>
        <w:t>当最小移动距离设置合适的时候，可以无需测量，直接按照坐标系的指示绘画。</w:t>
      </w:r>
    </w:p>
    <w:p w14:paraId="40F42AE1" w14:textId="721DCD21" w:rsidR="00D30D92" w:rsidRDefault="00D30D92" w:rsidP="00D30D92"/>
    <w:p w14:paraId="7C53718E" w14:textId="088EDEAC" w:rsidR="00D30D92" w:rsidRDefault="00D30D92" w:rsidP="00D30D92">
      <w:r>
        <w:rPr>
          <w:rFonts w:hint="eastAsia"/>
        </w:rPr>
        <w:t>5：</w:t>
      </w:r>
      <w:r w:rsidRPr="00D30D92">
        <w:t>10、绘制封装外形：在编辑窗口下方“层”的选项卡中，选中“Top Overlay”层，在“Place”菜单下选择“Line”选项可以放置直线，根据提供的元件外形尺寸绘制出元件的外形。</w:t>
      </w:r>
    </w:p>
    <w:p w14:paraId="6C01116C" w14:textId="356CF6E5" w:rsidR="00D30D92" w:rsidRDefault="00D30D92" w:rsidP="00D30D92">
      <w:r>
        <w:tab/>
      </w:r>
      <w:r w:rsidRPr="00D30D92">
        <w:rPr>
          <w:rFonts w:hint="eastAsia"/>
          <w:highlight w:val="yellow"/>
        </w:rPr>
        <w:t>Top</w:t>
      </w:r>
      <w:r w:rsidRPr="00D30D92">
        <w:rPr>
          <w:highlight w:val="yellow"/>
        </w:rPr>
        <w:t xml:space="preserve"> </w:t>
      </w:r>
      <w:r w:rsidRPr="00D30D92">
        <w:rPr>
          <w:rFonts w:hint="eastAsia"/>
          <w:highlight w:val="yellow"/>
        </w:rPr>
        <w:t>Overlay层对尺寸要求不严，</w:t>
      </w:r>
      <w:r w:rsidR="00143DAD">
        <w:rPr>
          <w:rFonts w:hint="eastAsia"/>
          <w:highlight w:val="yellow"/>
        </w:rPr>
        <w:t>有数据的按照数据绘画，没有数据的</w:t>
      </w:r>
      <w:r w:rsidR="00143DAD" w:rsidRPr="00143DAD">
        <w:rPr>
          <w:rFonts w:hint="eastAsia"/>
          <w:highlight w:val="yellow"/>
        </w:rPr>
        <w:t>只需看起来合理即可</w:t>
      </w:r>
      <w:r w:rsidRPr="00D30D92">
        <w:rPr>
          <w:rFonts w:hint="eastAsia"/>
          <w:highlight w:val="yellow"/>
        </w:rPr>
        <w:t>。</w:t>
      </w:r>
      <w:r w:rsidR="00143DAD">
        <w:rPr>
          <w:rFonts w:hint="eastAsia"/>
          <w:highlight w:val="yellow"/>
        </w:rPr>
        <w:t>SMA-KE的</w:t>
      </w:r>
      <w:r w:rsidR="00143DAD" w:rsidRPr="00D30D92">
        <w:rPr>
          <w:rFonts w:hint="eastAsia"/>
          <w:highlight w:val="yellow"/>
        </w:rPr>
        <w:t>Top</w:t>
      </w:r>
      <w:r w:rsidR="00143DAD" w:rsidRPr="00D30D92">
        <w:rPr>
          <w:highlight w:val="yellow"/>
        </w:rPr>
        <w:t xml:space="preserve"> </w:t>
      </w:r>
      <w:r w:rsidR="00143DAD" w:rsidRPr="00D30D92">
        <w:rPr>
          <w:rFonts w:hint="eastAsia"/>
          <w:highlight w:val="yellow"/>
        </w:rPr>
        <w:t>Overlay层</w:t>
      </w:r>
      <w:r w:rsidR="00143DAD">
        <w:rPr>
          <w:rFonts w:hint="eastAsia"/>
          <w:highlight w:val="yellow"/>
        </w:rPr>
        <w:t>尺寸为8mmX</w:t>
      </w:r>
      <w:r w:rsidR="00143DAD">
        <w:rPr>
          <w:highlight w:val="yellow"/>
        </w:rPr>
        <w:t>8</w:t>
      </w:r>
      <w:r w:rsidR="00143DAD">
        <w:rPr>
          <w:rFonts w:hint="eastAsia"/>
          <w:highlight w:val="yellow"/>
        </w:rPr>
        <w:t>mm，其余两元件尺寸可自行斟酌。</w:t>
      </w:r>
      <w:r w:rsidR="001D0A39">
        <w:rPr>
          <w:rFonts w:hint="eastAsia"/>
          <w:highlight w:val="yellow"/>
        </w:rPr>
        <w:t>在绘制</w:t>
      </w:r>
      <w:r w:rsidR="001D0A39" w:rsidRPr="00D30D92">
        <w:rPr>
          <w:rFonts w:hint="eastAsia"/>
          <w:highlight w:val="yellow"/>
        </w:rPr>
        <w:t>Top</w:t>
      </w:r>
      <w:r w:rsidR="001D0A39" w:rsidRPr="00D30D92">
        <w:rPr>
          <w:highlight w:val="yellow"/>
        </w:rPr>
        <w:t xml:space="preserve"> </w:t>
      </w:r>
      <w:r w:rsidR="001D0A39" w:rsidRPr="00D30D92">
        <w:rPr>
          <w:rFonts w:hint="eastAsia"/>
          <w:highlight w:val="yellow"/>
        </w:rPr>
        <w:t>Overlay层</w:t>
      </w:r>
      <w:r w:rsidR="001D0A39">
        <w:rPr>
          <w:rFonts w:hint="eastAsia"/>
          <w:highlight w:val="yellow"/>
        </w:rPr>
        <w:t>时可以将最小移动距离修改小一些，方便移动，后面两个元件同理</w:t>
      </w:r>
      <w:r w:rsidR="00143DAD">
        <w:rPr>
          <w:rFonts w:hint="eastAsia"/>
          <w:highlight w:val="yellow"/>
        </w:rPr>
        <w:t>。</w:t>
      </w:r>
    </w:p>
    <w:p w14:paraId="68DD74F4" w14:textId="665C7EDE" w:rsidR="00D30D92" w:rsidRDefault="00D30D92" w:rsidP="00D30D92"/>
    <w:p w14:paraId="057BF041" w14:textId="3D1EA45E" w:rsidR="00D30D92" w:rsidRDefault="00D30D92" w:rsidP="00D30D92">
      <w:r>
        <w:t>6</w:t>
      </w:r>
      <w:r>
        <w:rPr>
          <w:rFonts w:hint="eastAsia"/>
        </w:rPr>
        <w:t>：</w:t>
      </w:r>
      <w:r w:rsidRPr="00D30D92">
        <w:t xml:space="preserve">  12、添加新元件：在“Tools”菜单下，选择“New Blank Component”选项进行新元件的添加。按照以上方法制作完成“TSSOP28”的封装。管脚参数如下：管脚层“Layer”设置为顶层“Top Layer”，焊盘尺寸为1.5mm×0.35mm，第一管脚为方形“Rectangular”，其他管脚为圆形“Round”，管脚间距为0.65mm，左右管脚间距为6.5mm。除第一管脚外，其他管脚可利用键盘上的“Tab”键进行初值参数的设定后进行连续放置，方法跟实验二的网络标号初值设定类似。管脚放置</w:t>
      </w:r>
      <w:r w:rsidRPr="00D30D92">
        <w:rPr>
          <w:rFonts w:hint="eastAsia"/>
        </w:rPr>
        <w:t>完成后，绘制封装外形（参照</w:t>
      </w:r>
      <w:r w:rsidRPr="00D30D92">
        <w:t>10），最后修改封装名称（参照11）。</w:t>
      </w:r>
    </w:p>
    <w:p w14:paraId="3809F488" w14:textId="54AD61CC" w:rsidR="00D30D92" w:rsidRDefault="00D30D92" w:rsidP="00D30D92">
      <w:r>
        <w:tab/>
      </w:r>
      <w:r w:rsidR="001D0A39" w:rsidRPr="001D0A39">
        <w:rPr>
          <w:rFonts w:hint="eastAsia"/>
          <w:highlight w:val="yellow"/>
        </w:rPr>
        <w:t>此时“</w:t>
      </w:r>
      <w:r w:rsidR="001D0A39" w:rsidRPr="001D0A39">
        <w:rPr>
          <w:highlight w:val="yellow"/>
        </w:rPr>
        <w:t>Layer”选项选择“Top Layer”</w:t>
      </w:r>
      <w:r w:rsidR="001D0A39" w:rsidRPr="001D0A39">
        <w:rPr>
          <w:rFonts w:hint="eastAsia"/>
          <w:highlight w:val="yellow"/>
        </w:rPr>
        <w:t>，最小移动距离可设置为0</w:t>
      </w:r>
      <w:r w:rsidR="001D0A39" w:rsidRPr="001D0A39">
        <w:rPr>
          <w:highlight w:val="yellow"/>
        </w:rPr>
        <w:t>.65</w:t>
      </w:r>
      <w:r w:rsidR="001D0A39" w:rsidRPr="001D0A39">
        <w:rPr>
          <w:rFonts w:hint="eastAsia"/>
          <w:highlight w:val="yellow"/>
        </w:rPr>
        <w:t>mm。</w:t>
      </w:r>
    </w:p>
    <w:p w14:paraId="68DAF223" w14:textId="1A8DA847" w:rsidR="00D30D92" w:rsidRDefault="00D30D92" w:rsidP="00D30D92"/>
    <w:p w14:paraId="477D651D" w14:textId="7C7E1311" w:rsidR="001D0A39" w:rsidRDefault="001D0A39" w:rsidP="00D30D92">
      <w:r>
        <w:rPr>
          <w:rFonts w:hint="eastAsia"/>
        </w:rPr>
        <w:t>7：</w:t>
      </w:r>
      <w:r w:rsidRPr="001D0A39">
        <w:t xml:space="preserve">  13、制作贴片元件（以下图的SO-8元件为例）：添加一新元件，按照以上方法放置和设置管脚，参数如下：管脚层“Layer”设置为顶层“Top Layer”，焊盘尺寸为25mil×80mil，第一管脚为方形“Rectangular”，其他管脚为圆形“Round”，管脚间距为50mil，左右管脚间距为220mil。管脚放置完成后，绘制封装外形，最后修改封装名称。</w:t>
      </w:r>
    </w:p>
    <w:p w14:paraId="0BAE7674" w14:textId="23781F63" w:rsidR="001D0A39" w:rsidRDefault="001D0A39" w:rsidP="00D30D92">
      <w:r>
        <w:tab/>
      </w:r>
      <w:r w:rsidRPr="001D7CFD">
        <w:rPr>
          <w:rFonts w:hint="eastAsia"/>
          <w:highlight w:val="yellow"/>
        </w:rPr>
        <w:t>OPA</w:t>
      </w:r>
      <w:r w:rsidRPr="001D7CFD">
        <w:rPr>
          <w:highlight w:val="yellow"/>
        </w:rPr>
        <w:t>2690</w:t>
      </w:r>
      <w:r w:rsidRPr="001D7CFD">
        <w:rPr>
          <w:rFonts w:hint="eastAsia"/>
          <w:highlight w:val="yellow"/>
        </w:rPr>
        <w:t>元件虽然有两个部分，但是封装只需要绘画一个即可，此时管脚层“</w:t>
      </w:r>
      <w:r w:rsidRPr="001D7CFD">
        <w:rPr>
          <w:highlight w:val="yellow"/>
        </w:rPr>
        <w:t>Layer”设置为顶层“Top Layer”</w:t>
      </w:r>
      <w:r w:rsidRPr="001D7CFD">
        <w:rPr>
          <w:rFonts w:hint="eastAsia"/>
          <w:highlight w:val="yellow"/>
        </w:rPr>
        <w:t>，单位可设置为mils，最小移动距离1</w:t>
      </w:r>
      <w:r w:rsidRPr="001D7CFD">
        <w:rPr>
          <w:highlight w:val="yellow"/>
        </w:rPr>
        <w:t>0</w:t>
      </w:r>
      <w:r w:rsidRPr="001D7CFD">
        <w:rPr>
          <w:rFonts w:hint="eastAsia"/>
          <w:highlight w:val="yellow"/>
        </w:rPr>
        <w:t>mils比较合理。</w:t>
      </w:r>
    </w:p>
    <w:p w14:paraId="45E89336" w14:textId="77777777" w:rsidR="00D30D92" w:rsidRDefault="00D30D92" w:rsidP="00D30D92"/>
    <w:p w14:paraId="15670C21" w14:textId="77777777" w:rsidR="00D30D92" w:rsidRPr="00CA7CAE" w:rsidRDefault="00D30D92" w:rsidP="00D30D92"/>
    <w:sectPr w:rsidR="00D30D92" w:rsidRPr="00CA7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CD6C" w14:textId="77777777" w:rsidR="00AE0B71" w:rsidRDefault="00AE0B71" w:rsidP="00143DAD">
      <w:r>
        <w:separator/>
      </w:r>
    </w:p>
  </w:endnote>
  <w:endnote w:type="continuationSeparator" w:id="0">
    <w:p w14:paraId="40D7C480" w14:textId="77777777" w:rsidR="00AE0B71" w:rsidRDefault="00AE0B71" w:rsidP="0014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1894" w14:textId="77777777" w:rsidR="00AE0B71" w:rsidRDefault="00AE0B71" w:rsidP="00143DAD">
      <w:r>
        <w:separator/>
      </w:r>
    </w:p>
  </w:footnote>
  <w:footnote w:type="continuationSeparator" w:id="0">
    <w:p w14:paraId="5A0E434D" w14:textId="77777777" w:rsidR="00AE0B71" w:rsidRDefault="00AE0B71" w:rsidP="00143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AE"/>
    <w:rsid w:val="00012C20"/>
    <w:rsid w:val="00143DAD"/>
    <w:rsid w:val="001D0A39"/>
    <w:rsid w:val="001D7CFD"/>
    <w:rsid w:val="0087484D"/>
    <w:rsid w:val="00AE0B71"/>
    <w:rsid w:val="00B737D4"/>
    <w:rsid w:val="00BA1F18"/>
    <w:rsid w:val="00CA7CAE"/>
    <w:rsid w:val="00D3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C7159"/>
  <w15:chartTrackingRefBased/>
  <w15:docId w15:val="{8254DF45-C4A3-469F-B05C-80735429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7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7C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4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二</dc:creator>
  <cp:keywords/>
  <dc:description/>
  <cp:lastModifiedBy>王 二</cp:lastModifiedBy>
  <cp:revision>2</cp:revision>
  <dcterms:created xsi:type="dcterms:W3CDTF">2022-03-28T08:55:00Z</dcterms:created>
  <dcterms:modified xsi:type="dcterms:W3CDTF">2022-03-28T09:32:00Z</dcterms:modified>
</cp:coreProperties>
</file>