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516263"/>
    <w:bookmarkEnd w:id="0"/>
    <w:p w14:paraId="6F3548A2" w14:textId="3197C22E" w:rsidR="00EB08CE" w:rsidRPr="00D9618A" w:rsidRDefault="00D9618A" w:rsidP="00D9618A">
      <w:pPr>
        <w:ind w:firstLine="562"/>
        <w:rPr>
          <w:rFonts w:ascii="黑体" w:eastAsia="黑体"/>
          <w:b/>
          <w:bCs/>
          <w:sz w:val="28"/>
          <w:szCs w:val="28"/>
          <w:u w:val="single"/>
        </w:rPr>
      </w:pPr>
      <w:r>
        <w:rPr>
          <w:rFonts w:ascii="黑体" w:eastAsia="黑体" w:hint="eastAsia"/>
          <w:b/>
          <w:bCs/>
          <w:noProof/>
          <w:sz w:val="28"/>
          <w:szCs w:val="28"/>
        </w:rPr>
        <mc:AlternateContent>
          <mc:Choice Requires="wps">
            <w:drawing>
              <wp:anchor distT="0" distB="0" distL="114300" distR="114300" simplePos="0" relativeHeight="251667456" behindDoc="0" locked="0" layoutInCell="1" allowOverlap="1" wp14:anchorId="352C9645" wp14:editId="0AB7C2B4">
                <wp:simplePos x="0" y="0"/>
                <wp:positionH relativeFrom="column">
                  <wp:posOffset>4149725</wp:posOffset>
                </wp:positionH>
                <wp:positionV relativeFrom="paragraph">
                  <wp:posOffset>200718</wp:posOffset>
                </wp:positionV>
                <wp:extent cx="935182"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93518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5A675" id="直接连接符 16"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75pt,15.8pt" to="400.4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ubqxgEAALUDAAAOAAAAZHJzL2Uyb0RvYy54bWysU0uO1DAQ3SNxB8t7OkkjRkPU6VnMCDYI&#10;WnwO4HHKHQv/VDad9CW4ABI7WLFkz20YjkHZ3Z1BgBBCbCou13tV9cqV1cVkDdsBRu1dx5tFzRk4&#10;6Xvtth1/9fLRvXPOYhKuF8Y76PgeIr9Y372zGkMLSz940wMySuJiO4aODymFtqqiHMCKuPABHAWV&#10;RysSubitehQjZbemWtb1WTV67AN6CTHS7dUhyNclv1Ig0zOlIiRmOk69pWKx2Otsq/VKtFsUYdDy&#10;2Ib4hy6s0I6KzqmuRBLsDepfUlkt0Uev0kJ6W3mltISigdQ09U9qXgwiQNFCw4lhHlP8f2nl090G&#10;me7p7c44c8LSG928+/z17YdvX96Tvfn0kVGExjSG2BL60m3w6MWwwax5Umjzl9SwqYx2P48WpsQk&#10;XT68/6A5X3ImT6HqlhcwpsfgLcuHjhvtsmjRit2TmKgWQU8QcnIfh8rllPYGMti456BICNVqCrus&#10;EFwaZDtBj9+/brIKylWQmaK0MTOp/jPpiM00KGv1t8QZXSp6l2ai1c7j76qm6dSqOuBPqg9as+xr&#10;3+/LO5Rx0G4UZcc9zsv3o1/ot3/b+jsAAAD//wMAUEsDBBQABgAIAAAAIQC90wxj3gAAAAkBAAAP&#10;AAAAZHJzL2Rvd25yZXYueG1sTI/BTsMwDIbvSLxD5EncWLJNq6bSdJomIcQFsQ7uWeO1ZYlTJWlX&#10;3p4gDuxo+9Pv7y+2kzVsRB86RxIWcwEMqXa6o0bCx/H5cQMsREVaGUco4RsDbMv7u0Ll2l3pgGMV&#10;G5ZCKORKQhtjn3Me6hatCnPXI6Xb2XmrYhp9w7VX1xRuDV8KkXGrOkofWtXjvsX6Ug1Wgnn142ez&#10;b3ZheDlk1df7efl2HKV8mE27J2ARp/gPw69+UocyOZ3cQDowIyFbr9YJlbBaZMASsBEidTn9LXhZ&#10;8NsG5Q8AAAD//wMAUEsBAi0AFAAGAAgAAAAhALaDOJL+AAAA4QEAABMAAAAAAAAAAAAAAAAAAAAA&#10;AFtDb250ZW50X1R5cGVzXS54bWxQSwECLQAUAAYACAAAACEAOP0h/9YAAACUAQAACwAAAAAAAAAA&#10;AAAAAAAvAQAAX3JlbHMvLnJlbHNQSwECLQAUAAYACAAAACEAkCLm6sYBAAC1AwAADgAAAAAAAAAA&#10;AAAAAAAuAgAAZHJzL2Uyb0RvYy54bWxQSwECLQAUAAYACAAAACEAvdMMY94AAAAJAQAADwAAAAAA&#10;AAAAAAAAAAAgBAAAZHJzL2Rvd25yZXYueG1sUEsFBgAAAAAEAAQA8wAAACsFAAAAAA==&#10;" strokecolor="black [3200]" strokeweight=".5pt">
                <v:stroke joinstyle="miter"/>
              </v:line>
            </w:pict>
          </mc:Fallback>
        </mc:AlternateContent>
      </w:r>
      <w:r w:rsidR="009D3B74" w:rsidRPr="00D9618A">
        <w:rPr>
          <w:rFonts w:ascii="黑体" w:eastAsia="黑体" w:hint="eastAsia"/>
          <w:b/>
          <w:bCs/>
          <w:sz w:val="28"/>
          <w:szCs w:val="28"/>
        </w:rPr>
        <w:t>序号（学号）：</w:t>
      </w:r>
      <w:r w:rsidRPr="00D9618A">
        <w:rPr>
          <w:rFonts w:ascii="黑体" w:eastAsia="黑体" w:hint="eastAsia"/>
          <w:b/>
          <w:bCs/>
          <w:sz w:val="28"/>
          <w:szCs w:val="28"/>
          <w:u w:val="single"/>
        </w:rPr>
        <w:t xml:space="preserve"> </w:t>
      </w:r>
      <w:r w:rsidR="009D3B74" w:rsidRPr="00D9618A">
        <w:rPr>
          <w:rFonts w:hint="eastAsia"/>
          <w:sz w:val="28"/>
          <w:szCs w:val="28"/>
          <w:u w:val="single"/>
        </w:rPr>
        <w:t>2</w:t>
      </w:r>
      <w:r w:rsidR="009D3B74" w:rsidRPr="00D9618A">
        <w:rPr>
          <w:sz w:val="28"/>
          <w:szCs w:val="28"/>
          <w:u w:val="single"/>
        </w:rPr>
        <w:t>2020335220177</w:t>
      </w:r>
      <w:r w:rsidRPr="00D9618A">
        <w:rPr>
          <w:sz w:val="28"/>
          <w:szCs w:val="28"/>
          <w:u w:val="single"/>
        </w:rPr>
        <w:t xml:space="preserve">  </w:t>
      </w:r>
      <w:r w:rsidRPr="00D9618A">
        <w:rPr>
          <w:rFonts w:ascii="黑体" w:eastAsia="黑体"/>
          <w:b/>
          <w:bCs/>
          <w:sz w:val="28"/>
          <w:szCs w:val="28"/>
        </w:rPr>
        <w:t xml:space="preserve"> </w:t>
      </w:r>
      <w:r>
        <w:rPr>
          <w:rFonts w:ascii="黑体" w:eastAsia="黑体"/>
          <w:b/>
          <w:bCs/>
          <w:sz w:val="28"/>
          <w:szCs w:val="28"/>
        </w:rPr>
        <w:t xml:space="preserve"> </w:t>
      </w:r>
      <w:r w:rsidRPr="00D9618A">
        <w:rPr>
          <w:rFonts w:ascii="黑体" w:eastAsia="黑体"/>
          <w:b/>
          <w:bCs/>
          <w:sz w:val="28"/>
          <w:szCs w:val="28"/>
        </w:rPr>
        <w:t xml:space="preserve">  </w:t>
      </w:r>
      <w:r w:rsidRPr="00D9618A">
        <w:rPr>
          <w:rFonts w:ascii="黑体" w:eastAsia="黑体" w:hint="eastAsia"/>
          <w:b/>
          <w:bCs/>
          <w:sz w:val="28"/>
          <w:szCs w:val="28"/>
        </w:rPr>
        <w:t>实验成绩：</w:t>
      </w:r>
      <w:r w:rsidRPr="00D9618A">
        <w:rPr>
          <w:rFonts w:ascii="黑体" w:eastAsia="黑体" w:hint="eastAsia"/>
          <w:b/>
          <w:bCs/>
          <w:sz w:val="28"/>
          <w:szCs w:val="28"/>
          <w:u w:val="single"/>
        </w:rPr>
        <w:t xml:space="preserve"> </w:t>
      </w:r>
      <w:r>
        <w:rPr>
          <w:rFonts w:ascii="黑体" w:eastAsia="黑体"/>
          <w:b/>
          <w:bCs/>
          <w:sz w:val="28"/>
          <w:szCs w:val="28"/>
          <w:u w:val="single"/>
        </w:rPr>
        <w:t xml:space="preserve"> </w:t>
      </w:r>
      <w:r w:rsidRPr="00D9618A">
        <w:rPr>
          <w:rFonts w:ascii="黑体" w:eastAsia="黑体"/>
          <w:b/>
          <w:bCs/>
          <w:sz w:val="28"/>
          <w:szCs w:val="28"/>
        </w:rPr>
        <w:t xml:space="preserve">    </w:t>
      </w:r>
      <w:r w:rsidR="009D3B74" w:rsidRPr="00D9618A">
        <w:rPr>
          <w:rFonts w:ascii="黑体" w:eastAsia="黑体"/>
          <w:b/>
          <w:bCs/>
          <w:sz w:val="28"/>
          <w:szCs w:val="28"/>
        </w:rPr>
        <w:t xml:space="preserve"> </w:t>
      </w:r>
    </w:p>
    <w:p w14:paraId="5FE4B509" w14:textId="6513537E" w:rsidR="00EB08CE" w:rsidRDefault="00F54F4E" w:rsidP="00F54F4E">
      <w:pPr>
        <w:ind w:firstLine="1446"/>
        <w:jc w:val="center"/>
        <w:rPr>
          <w:rFonts w:eastAsia="方正舒体"/>
          <w:b/>
          <w:bCs/>
          <w:sz w:val="72"/>
        </w:rPr>
      </w:pPr>
      <w:r>
        <w:rPr>
          <w:rFonts w:eastAsia="方正舒体"/>
          <w:b/>
          <w:bCs/>
          <w:noProof/>
          <w:sz w:val="72"/>
        </w:rPr>
        <w:drawing>
          <wp:anchor distT="0" distB="0" distL="114300" distR="114300" simplePos="0" relativeHeight="251668480" behindDoc="0" locked="0" layoutInCell="1" allowOverlap="1" wp14:anchorId="43D166FA" wp14:editId="3AD25831">
            <wp:simplePos x="0" y="0"/>
            <wp:positionH relativeFrom="margin">
              <wp:align>center</wp:align>
            </wp:positionH>
            <wp:positionV relativeFrom="paragraph">
              <wp:posOffset>621549</wp:posOffset>
            </wp:positionV>
            <wp:extent cx="1676400" cy="1676400"/>
            <wp:effectExtent l="0" t="0" r="0" b="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r="6383"/>
                    <a:stretch>
                      <a:fillRect/>
                    </a:stretch>
                  </pic:blipFill>
                  <pic:spPr bwMode="auto">
                    <a:xfrm>
                      <a:off x="0" y="0"/>
                      <a:ext cx="1676400" cy="1676400"/>
                    </a:xfrm>
                    <a:prstGeom prst="rect">
                      <a:avLst/>
                    </a:prstGeom>
                    <a:noFill/>
                    <a:ln>
                      <a:noFill/>
                    </a:ln>
                  </pic:spPr>
                </pic:pic>
              </a:graphicData>
            </a:graphic>
          </wp:anchor>
        </w:drawing>
      </w:r>
    </w:p>
    <w:p w14:paraId="6402154D" w14:textId="77777777" w:rsidR="00EB08CE" w:rsidRPr="00FC0457" w:rsidRDefault="00FC0457" w:rsidP="00F54F4E">
      <w:pPr>
        <w:spacing w:beforeLines="50" w:before="120" w:afterLines="50" w:after="120"/>
        <w:ind w:firstLineChars="0" w:firstLine="0"/>
        <w:jc w:val="center"/>
        <w:rPr>
          <w:b/>
          <w:sz w:val="48"/>
          <w:szCs w:val="48"/>
        </w:rPr>
      </w:pPr>
      <w:r w:rsidRPr="00FC0457">
        <w:rPr>
          <w:rFonts w:hint="eastAsia"/>
          <w:b/>
          <w:sz w:val="48"/>
          <w:szCs w:val="48"/>
        </w:rPr>
        <w:t>专业课程实验报告</w:t>
      </w:r>
    </w:p>
    <w:p w14:paraId="3EF80E8E" w14:textId="77777777" w:rsidR="00EB08CE" w:rsidRDefault="00EB08CE" w:rsidP="00400855">
      <w:pPr>
        <w:spacing w:line="240" w:lineRule="exact"/>
        <w:ind w:firstLine="1044"/>
        <w:rPr>
          <w:b/>
          <w:bCs/>
          <w:sz w:val="52"/>
        </w:rPr>
      </w:pPr>
    </w:p>
    <w:p w14:paraId="4D53206C" w14:textId="77777777" w:rsidR="00EB08CE" w:rsidRDefault="00EB08CE" w:rsidP="00400855">
      <w:pPr>
        <w:spacing w:line="240" w:lineRule="exact"/>
        <w:ind w:firstLine="1044"/>
        <w:rPr>
          <w:b/>
          <w:bCs/>
          <w:sz w:val="52"/>
        </w:rPr>
      </w:pPr>
    </w:p>
    <w:p w14:paraId="090FA9FA" w14:textId="77777777" w:rsidR="00EB08CE" w:rsidRDefault="00EB08CE" w:rsidP="00400855">
      <w:pPr>
        <w:spacing w:line="240" w:lineRule="exact"/>
        <w:ind w:firstLine="1044"/>
        <w:rPr>
          <w:b/>
          <w:bCs/>
          <w:sz w:val="52"/>
        </w:rPr>
      </w:pPr>
    </w:p>
    <w:p w14:paraId="38F88E06" w14:textId="77777777" w:rsidR="00ED7CA4" w:rsidRDefault="00ED7CA4" w:rsidP="00400855">
      <w:pPr>
        <w:spacing w:line="240" w:lineRule="exact"/>
        <w:ind w:firstLine="1044"/>
        <w:rPr>
          <w:b/>
          <w:bCs/>
          <w:sz w:val="52"/>
        </w:rPr>
      </w:pPr>
    </w:p>
    <w:p w14:paraId="326D4A7B" w14:textId="77777777" w:rsidR="00ED7CA4" w:rsidRDefault="00ED7CA4" w:rsidP="00400855">
      <w:pPr>
        <w:spacing w:line="240" w:lineRule="exact"/>
        <w:ind w:firstLine="1044"/>
        <w:rPr>
          <w:b/>
          <w:bCs/>
          <w:sz w:val="52"/>
        </w:rPr>
      </w:pPr>
    </w:p>
    <w:p w14:paraId="25CF2368" w14:textId="77777777" w:rsidR="00ED7CA4" w:rsidRDefault="00ED7CA4" w:rsidP="00400855">
      <w:pPr>
        <w:spacing w:line="240" w:lineRule="exact"/>
        <w:ind w:firstLine="1044"/>
        <w:rPr>
          <w:b/>
          <w:bCs/>
          <w:sz w:val="52"/>
        </w:rPr>
      </w:pPr>
    </w:p>
    <w:p w14:paraId="168E14A4" w14:textId="77777777" w:rsidR="00ED7CA4" w:rsidRDefault="00ED7CA4" w:rsidP="00400855">
      <w:pPr>
        <w:spacing w:line="240" w:lineRule="exact"/>
        <w:ind w:firstLine="1044"/>
        <w:rPr>
          <w:b/>
          <w:bCs/>
          <w:sz w:val="52"/>
        </w:rPr>
      </w:pPr>
    </w:p>
    <w:p w14:paraId="63BA9278" w14:textId="77777777" w:rsidR="00EB08CE" w:rsidRDefault="00EB08CE" w:rsidP="00400855">
      <w:pPr>
        <w:spacing w:line="240" w:lineRule="exact"/>
        <w:ind w:firstLine="1044"/>
        <w:rPr>
          <w:b/>
          <w:bCs/>
          <w:sz w:val="52"/>
        </w:rPr>
      </w:pPr>
    </w:p>
    <w:tbl>
      <w:tblPr>
        <w:tblW w:w="0" w:type="auto"/>
        <w:jc w:val="center"/>
        <w:tblLook w:val="0000" w:firstRow="0" w:lastRow="0" w:firstColumn="0" w:lastColumn="0" w:noHBand="0" w:noVBand="0"/>
      </w:tblPr>
      <w:tblGrid>
        <w:gridCol w:w="1730"/>
        <w:gridCol w:w="1760"/>
        <w:gridCol w:w="967"/>
        <w:gridCol w:w="1555"/>
      </w:tblGrid>
      <w:tr w:rsidR="00EB08CE" w:rsidRPr="00E713E8" w14:paraId="1081E6F3" w14:textId="77777777" w:rsidTr="008C7567">
        <w:trPr>
          <w:trHeight w:val="440"/>
          <w:jc w:val="center"/>
        </w:trPr>
        <w:tc>
          <w:tcPr>
            <w:tcW w:w="1730" w:type="dxa"/>
            <w:vAlign w:val="center"/>
          </w:tcPr>
          <w:p w14:paraId="0791FCF5" w14:textId="77777777" w:rsidR="00EB08CE" w:rsidRDefault="00FC0457" w:rsidP="00D9618A">
            <w:pPr>
              <w:spacing w:line="360" w:lineRule="auto"/>
              <w:ind w:firstLineChars="0" w:firstLine="0"/>
              <w:rPr>
                <w:b/>
                <w:bCs/>
                <w:sz w:val="28"/>
              </w:rPr>
            </w:pPr>
            <w:r>
              <w:rPr>
                <w:rFonts w:hint="eastAsia"/>
                <w:b/>
                <w:bCs/>
                <w:sz w:val="28"/>
              </w:rPr>
              <w:t>课程名称</w:t>
            </w:r>
          </w:p>
        </w:tc>
        <w:tc>
          <w:tcPr>
            <w:tcW w:w="4282" w:type="dxa"/>
            <w:gridSpan w:val="3"/>
            <w:tcBorders>
              <w:bottom w:val="single" w:sz="4" w:space="0" w:color="auto"/>
            </w:tcBorders>
            <w:vAlign w:val="center"/>
          </w:tcPr>
          <w:p w14:paraId="06A2040C" w14:textId="77777777" w:rsidR="00EB08CE" w:rsidRPr="00E713E8" w:rsidRDefault="00CB7B74" w:rsidP="00D9618A">
            <w:pPr>
              <w:spacing w:line="360" w:lineRule="auto"/>
              <w:ind w:firstLineChars="0" w:firstLine="0"/>
              <w:jc w:val="center"/>
              <w:rPr>
                <w:bCs/>
                <w:sz w:val="28"/>
              </w:rPr>
            </w:pPr>
            <w:r>
              <w:rPr>
                <w:rFonts w:hint="eastAsia"/>
                <w:bCs/>
                <w:sz w:val="28"/>
              </w:rPr>
              <w:t>电路</w:t>
            </w:r>
          </w:p>
        </w:tc>
      </w:tr>
      <w:tr w:rsidR="00EB08CE" w:rsidRPr="00E713E8" w14:paraId="79524BE7" w14:textId="77777777" w:rsidTr="008C7567">
        <w:trPr>
          <w:trHeight w:val="440"/>
          <w:jc w:val="center"/>
        </w:trPr>
        <w:tc>
          <w:tcPr>
            <w:tcW w:w="1730" w:type="dxa"/>
            <w:vAlign w:val="center"/>
          </w:tcPr>
          <w:p w14:paraId="6285C0A8" w14:textId="77777777" w:rsidR="00EB08CE" w:rsidRDefault="00FC0457" w:rsidP="00D9618A">
            <w:pPr>
              <w:spacing w:line="360" w:lineRule="auto"/>
              <w:ind w:firstLineChars="0" w:firstLine="0"/>
              <w:rPr>
                <w:b/>
                <w:bCs/>
                <w:sz w:val="28"/>
              </w:rPr>
            </w:pPr>
            <w:r>
              <w:rPr>
                <w:rFonts w:hint="eastAsia"/>
                <w:b/>
                <w:bCs/>
                <w:sz w:val="28"/>
              </w:rPr>
              <w:t>开课学期</w:t>
            </w:r>
          </w:p>
        </w:tc>
        <w:tc>
          <w:tcPr>
            <w:tcW w:w="4282" w:type="dxa"/>
            <w:gridSpan w:val="3"/>
            <w:tcBorders>
              <w:bottom w:val="single" w:sz="4" w:space="0" w:color="auto"/>
            </w:tcBorders>
            <w:vAlign w:val="center"/>
          </w:tcPr>
          <w:p w14:paraId="403CD8B4" w14:textId="77777777" w:rsidR="00EB08CE" w:rsidRPr="00E713E8" w:rsidRDefault="00CB7B74" w:rsidP="00D9618A">
            <w:pPr>
              <w:spacing w:line="360" w:lineRule="auto"/>
              <w:ind w:firstLineChars="0" w:firstLine="0"/>
              <w:jc w:val="center"/>
              <w:rPr>
                <w:bCs/>
                <w:sz w:val="28"/>
              </w:rPr>
            </w:pPr>
            <w:r>
              <w:rPr>
                <w:bCs/>
                <w:sz w:val="28"/>
              </w:rPr>
              <w:t xml:space="preserve">2021-2022 </w:t>
            </w:r>
            <w:r>
              <w:rPr>
                <w:rFonts w:hint="eastAsia"/>
                <w:bCs/>
                <w:sz w:val="28"/>
              </w:rPr>
              <w:t>第一学期</w:t>
            </w:r>
          </w:p>
        </w:tc>
      </w:tr>
      <w:tr w:rsidR="00EB08CE" w14:paraId="62E17D72" w14:textId="77777777" w:rsidTr="008C7567">
        <w:trPr>
          <w:trHeight w:val="440"/>
          <w:jc w:val="center"/>
        </w:trPr>
        <w:tc>
          <w:tcPr>
            <w:tcW w:w="1730" w:type="dxa"/>
            <w:vAlign w:val="center"/>
          </w:tcPr>
          <w:p w14:paraId="6536C6F1" w14:textId="77777777" w:rsidR="00EB08CE" w:rsidRDefault="00EB08CE" w:rsidP="00D9618A">
            <w:pPr>
              <w:spacing w:line="360" w:lineRule="auto"/>
              <w:ind w:firstLineChars="71"/>
            </w:pPr>
            <w:r>
              <w:rPr>
                <w:rFonts w:hint="eastAsia"/>
                <w:b/>
                <w:bCs/>
                <w:sz w:val="28"/>
              </w:rPr>
              <w:t>姓</w:t>
            </w:r>
            <w:r>
              <w:rPr>
                <w:rFonts w:hint="eastAsia"/>
                <w:b/>
                <w:bCs/>
                <w:sz w:val="28"/>
              </w:rPr>
              <w:t xml:space="preserve">    </w:t>
            </w:r>
            <w:r>
              <w:rPr>
                <w:rFonts w:hint="eastAsia"/>
                <w:b/>
                <w:bCs/>
                <w:sz w:val="28"/>
              </w:rPr>
              <w:t>名</w:t>
            </w:r>
          </w:p>
        </w:tc>
        <w:tc>
          <w:tcPr>
            <w:tcW w:w="4282" w:type="dxa"/>
            <w:gridSpan w:val="3"/>
            <w:tcBorders>
              <w:top w:val="single" w:sz="4" w:space="0" w:color="auto"/>
              <w:bottom w:val="single" w:sz="4" w:space="0" w:color="auto"/>
            </w:tcBorders>
            <w:vAlign w:val="center"/>
          </w:tcPr>
          <w:p w14:paraId="017AE64B" w14:textId="77777777" w:rsidR="00EB08CE" w:rsidRPr="00E713E8" w:rsidRDefault="00CB7B74" w:rsidP="00D9618A">
            <w:pPr>
              <w:spacing w:line="360" w:lineRule="auto"/>
              <w:ind w:firstLineChars="0" w:firstLine="0"/>
              <w:jc w:val="center"/>
              <w:rPr>
                <w:rFonts w:ascii="宋体" w:hAnsi="宋体"/>
                <w:sz w:val="28"/>
                <w:szCs w:val="28"/>
              </w:rPr>
            </w:pPr>
            <w:r>
              <w:rPr>
                <w:rFonts w:ascii="宋体" w:hAnsi="宋体" w:hint="eastAsia"/>
                <w:sz w:val="28"/>
                <w:szCs w:val="28"/>
              </w:rPr>
              <w:t>严中圣</w:t>
            </w:r>
          </w:p>
        </w:tc>
      </w:tr>
      <w:tr w:rsidR="00EB08CE" w14:paraId="57B6B60E" w14:textId="77777777" w:rsidTr="008C7567">
        <w:trPr>
          <w:trHeight w:val="440"/>
          <w:jc w:val="center"/>
        </w:trPr>
        <w:tc>
          <w:tcPr>
            <w:tcW w:w="1730" w:type="dxa"/>
            <w:vAlign w:val="center"/>
          </w:tcPr>
          <w:p w14:paraId="7F967313" w14:textId="77777777" w:rsidR="00EB08CE" w:rsidRDefault="00EB08CE" w:rsidP="00D9618A">
            <w:pPr>
              <w:spacing w:line="360" w:lineRule="auto"/>
              <w:ind w:firstLineChars="71"/>
            </w:pPr>
            <w:r>
              <w:rPr>
                <w:rFonts w:hint="eastAsia"/>
                <w:b/>
                <w:bCs/>
                <w:sz w:val="28"/>
              </w:rPr>
              <w:t>学</w:t>
            </w:r>
            <w:r>
              <w:rPr>
                <w:rFonts w:hint="eastAsia"/>
                <w:b/>
                <w:bCs/>
                <w:sz w:val="28"/>
              </w:rPr>
              <w:t xml:space="preserve">    </w:t>
            </w:r>
            <w:r>
              <w:rPr>
                <w:rFonts w:hint="eastAsia"/>
                <w:b/>
                <w:bCs/>
                <w:sz w:val="28"/>
              </w:rPr>
              <w:t>院</w:t>
            </w:r>
          </w:p>
        </w:tc>
        <w:tc>
          <w:tcPr>
            <w:tcW w:w="4282" w:type="dxa"/>
            <w:gridSpan w:val="3"/>
            <w:tcBorders>
              <w:top w:val="single" w:sz="4" w:space="0" w:color="auto"/>
              <w:bottom w:val="single" w:sz="4" w:space="0" w:color="auto"/>
            </w:tcBorders>
            <w:vAlign w:val="center"/>
          </w:tcPr>
          <w:p w14:paraId="49C9A473" w14:textId="77777777" w:rsidR="00EB08CE" w:rsidRPr="00E713E8" w:rsidRDefault="00EB08CE" w:rsidP="00D9618A">
            <w:pPr>
              <w:spacing w:line="360" w:lineRule="auto"/>
              <w:ind w:firstLineChars="0" w:firstLine="0"/>
              <w:jc w:val="center"/>
              <w:rPr>
                <w:rFonts w:ascii="宋体" w:hAnsi="宋体"/>
                <w:sz w:val="28"/>
                <w:szCs w:val="28"/>
              </w:rPr>
            </w:pPr>
            <w:r>
              <w:rPr>
                <w:rFonts w:ascii="宋体" w:hAnsi="宋体" w:hint="eastAsia"/>
                <w:sz w:val="28"/>
                <w:szCs w:val="28"/>
              </w:rPr>
              <w:t>人工智能学院</w:t>
            </w:r>
          </w:p>
        </w:tc>
      </w:tr>
      <w:tr w:rsidR="00EB08CE" w14:paraId="19F7FD59" w14:textId="77777777" w:rsidTr="008C7567">
        <w:trPr>
          <w:trHeight w:val="440"/>
          <w:jc w:val="center"/>
        </w:trPr>
        <w:tc>
          <w:tcPr>
            <w:tcW w:w="1730" w:type="dxa"/>
            <w:vAlign w:val="center"/>
          </w:tcPr>
          <w:p w14:paraId="17730E9B" w14:textId="77777777" w:rsidR="00EB08CE" w:rsidRDefault="00EB08CE" w:rsidP="00D9618A">
            <w:pPr>
              <w:spacing w:line="360" w:lineRule="auto"/>
              <w:ind w:firstLineChars="71"/>
            </w:pPr>
            <w:r>
              <w:rPr>
                <w:rFonts w:hint="eastAsia"/>
                <w:b/>
                <w:bCs/>
                <w:sz w:val="28"/>
              </w:rPr>
              <w:t>专</w:t>
            </w:r>
            <w:r>
              <w:rPr>
                <w:rFonts w:hint="eastAsia"/>
                <w:b/>
                <w:bCs/>
                <w:sz w:val="28"/>
              </w:rPr>
              <w:t xml:space="preserve">    </w:t>
            </w:r>
            <w:r>
              <w:rPr>
                <w:rFonts w:hint="eastAsia"/>
                <w:b/>
                <w:bCs/>
                <w:sz w:val="28"/>
              </w:rPr>
              <w:t>业</w:t>
            </w:r>
          </w:p>
        </w:tc>
        <w:tc>
          <w:tcPr>
            <w:tcW w:w="4282" w:type="dxa"/>
            <w:gridSpan w:val="3"/>
            <w:tcBorders>
              <w:top w:val="single" w:sz="4" w:space="0" w:color="auto"/>
              <w:bottom w:val="single" w:sz="4" w:space="0" w:color="auto"/>
            </w:tcBorders>
            <w:vAlign w:val="center"/>
          </w:tcPr>
          <w:p w14:paraId="340409C8" w14:textId="77777777" w:rsidR="00EB08CE" w:rsidRPr="00E713E8" w:rsidRDefault="00CB7B74" w:rsidP="00D9618A">
            <w:pPr>
              <w:spacing w:line="360" w:lineRule="auto"/>
              <w:ind w:firstLineChars="0" w:firstLine="0"/>
              <w:jc w:val="center"/>
              <w:rPr>
                <w:rFonts w:ascii="宋体" w:hAnsi="宋体"/>
                <w:sz w:val="28"/>
                <w:szCs w:val="28"/>
              </w:rPr>
            </w:pPr>
            <w:r>
              <w:rPr>
                <w:rFonts w:ascii="宋体" w:hAnsi="宋体" w:cs="宋体" w:hint="eastAsia"/>
                <w:bCs/>
                <w:sz w:val="28"/>
                <w:szCs w:val="28"/>
              </w:rPr>
              <w:t>智能科学与技术</w:t>
            </w:r>
          </w:p>
        </w:tc>
      </w:tr>
      <w:tr w:rsidR="00EB08CE" w14:paraId="7D049250" w14:textId="77777777" w:rsidTr="008C7567">
        <w:trPr>
          <w:trHeight w:val="440"/>
          <w:jc w:val="center"/>
        </w:trPr>
        <w:tc>
          <w:tcPr>
            <w:tcW w:w="1730" w:type="dxa"/>
            <w:vAlign w:val="center"/>
          </w:tcPr>
          <w:p w14:paraId="59BF01F1" w14:textId="77777777" w:rsidR="00EB08CE" w:rsidRDefault="00EB08CE" w:rsidP="00D9618A">
            <w:pPr>
              <w:spacing w:line="360" w:lineRule="auto"/>
              <w:ind w:firstLineChars="71"/>
              <w:rPr>
                <w:b/>
                <w:bCs/>
                <w:sz w:val="28"/>
              </w:rPr>
            </w:pPr>
            <w:r>
              <w:rPr>
                <w:rFonts w:hint="eastAsia"/>
                <w:b/>
                <w:bCs/>
                <w:sz w:val="28"/>
              </w:rPr>
              <w:t>班</w:t>
            </w:r>
            <w:r>
              <w:rPr>
                <w:rFonts w:hint="eastAsia"/>
                <w:b/>
                <w:bCs/>
                <w:sz w:val="28"/>
              </w:rPr>
              <w:t xml:space="preserve">    </w:t>
            </w:r>
            <w:r>
              <w:rPr>
                <w:rFonts w:hint="eastAsia"/>
                <w:b/>
                <w:bCs/>
                <w:sz w:val="28"/>
              </w:rPr>
              <w:t>级</w:t>
            </w:r>
          </w:p>
        </w:tc>
        <w:tc>
          <w:tcPr>
            <w:tcW w:w="4282" w:type="dxa"/>
            <w:gridSpan w:val="3"/>
            <w:tcBorders>
              <w:top w:val="single" w:sz="4" w:space="0" w:color="auto"/>
              <w:bottom w:val="single" w:sz="4" w:space="0" w:color="auto"/>
            </w:tcBorders>
            <w:vAlign w:val="center"/>
          </w:tcPr>
          <w:p w14:paraId="0FBA66C0" w14:textId="77777777" w:rsidR="00EB08CE" w:rsidRPr="00E713E8" w:rsidRDefault="00CB7B74" w:rsidP="00D9618A">
            <w:pPr>
              <w:spacing w:line="360" w:lineRule="auto"/>
              <w:ind w:firstLineChars="0" w:firstLine="0"/>
              <w:jc w:val="center"/>
              <w:rPr>
                <w:rFonts w:ascii="宋体" w:hAnsi="宋体"/>
                <w:sz w:val="28"/>
                <w:szCs w:val="28"/>
              </w:rPr>
            </w:pPr>
            <w:r>
              <w:rPr>
                <w:rFonts w:ascii="宋体" w:hAnsi="宋体" w:cs="宋体"/>
                <w:bCs/>
                <w:sz w:val="28"/>
                <w:szCs w:val="28"/>
              </w:rPr>
              <w:t>3</w:t>
            </w:r>
            <w:r>
              <w:rPr>
                <w:rFonts w:ascii="宋体" w:hAnsi="宋体" w:cs="宋体" w:hint="eastAsia"/>
                <w:bCs/>
                <w:sz w:val="28"/>
                <w:szCs w:val="28"/>
              </w:rPr>
              <w:t>班</w:t>
            </w:r>
          </w:p>
        </w:tc>
      </w:tr>
      <w:tr w:rsidR="00EB08CE" w:rsidRPr="00CB7B74" w14:paraId="72FF0C42" w14:textId="77777777" w:rsidTr="008C7567">
        <w:trPr>
          <w:trHeight w:val="440"/>
          <w:jc w:val="center"/>
        </w:trPr>
        <w:tc>
          <w:tcPr>
            <w:tcW w:w="1730" w:type="dxa"/>
            <w:vAlign w:val="center"/>
          </w:tcPr>
          <w:p w14:paraId="336DFA9A" w14:textId="77777777" w:rsidR="00EB08CE" w:rsidRPr="00CB7B74" w:rsidRDefault="00867E29" w:rsidP="00D9618A">
            <w:pPr>
              <w:spacing w:line="360" w:lineRule="auto"/>
              <w:ind w:firstLineChars="0" w:firstLine="0"/>
              <w:rPr>
                <w:b/>
                <w:bCs/>
                <w:u w:val="single"/>
              </w:rPr>
            </w:pPr>
            <w:r w:rsidRPr="00CB7B74">
              <w:rPr>
                <w:rFonts w:hint="eastAsia"/>
                <w:b/>
                <w:bCs/>
                <w:sz w:val="28"/>
              </w:rPr>
              <w:t>任课</w:t>
            </w:r>
            <w:r w:rsidR="00EB08CE" w:rsidRPr="00CB7B74">
              <w:rPr>
                <w:rFonts w:hint="eastAsia"/>
                <w:b/>
                <w:bCs/>
                <w:sz w:val="28"/>
              </w:rPr>
              <w:t>教师</w:t>
            </w:r>
          </w:p>
        </w:tc>
        <w:tc>
          <w:tcPr>
            <w:tcW w:w="1760" w:type="dxa"/>
            <w:tcBorders>
              <w:top w:val="single" w:sz="4" w:space="0" w:color="auto"/>
              <w:bottom w:val="single" w:sz="4" w:space="0" w:color="auto"/>
            </w:tcBorders>
            <w:vAlign w:val="center"/>
          </w:tcPr>
          <w:p w14:paraId="1D33C362" w14:textId="77777777" w:rsidR="00EB08CE" w:rsidRPr="00CB7B74" w:rsidRDefault="00EB08CE" w:rsidP="00410156">
            <w:pPr>
              <w:spacing w:line="360" w:lineRule="auto"/>
              <w:ind w:firstLine="560"/>
              <w:jc w:val="center"/>
              <w:rPr>
                <w:rFonts w:ascii="宋体" w:hAnsi="宋体"/>
                <w:sz w:val="28"/>
                <w:szCs w:val="28"/>
              </w:rPr>
            </w:pPr>
          </w:p>
        </w:tc>
        <w:tc>
          <w:tcPr>
            <w:tcW w:w="967" w:type="dxa"/>
            <w:tcBorders>
              <w:top w:val="single" w:sz="4" w:space="0" w:color="auto"/>
              <w:bottom w:val="single" w:sz="4" w:space="0" w:color="auto"/>
            </w:tcBorders>
            <w:vAlign w:val="center"/>
          </w:tcPr>
          <w:p w14:paraId="65DB4D7B" w14:textId="2583C4E6" w:rsidR="00EB08CE" w:rsidRPr="00CB7B74" w:rsidRDefault="00CB7B74" w:rsidP="00D9618A">
            <w:pPr>
              <w:spacing w:line="360" w:lineRule="auto"/>
              <w:ind w:firstLineChars="0" w:firstLine="0"/>
              <w:rPr>
                <w:rFonts w:ascii="宋体" w:hAnsi="宋体"/>
                <w:sz w:val="28"/>
                <w:szCs w:val="28"/>
              </w:rPr>
            </w:pPr>
            <w:r w:rsidRPr="00CB7B74">
              <w:rPr>
                <w:rFonts w:hint="eastAsia"/>
                <w:sz w:val="28"/>
              </w:rPr>
              <w:t>闫嘉</w:t>
            </w:r>
          </w:p>
        </w:tc>
        <w:tc>
          <w:tcPr>
            <w:tcW w:w="1553" w:type="dxa"/>
            <w:tcBorders>
              <w:top w:val="single" w:sz="4" w:space="0" w:color="auto"/>
              <w:bottom w:val="single" w:sz="4" w:space="0" w:color="auto"/>
            </w:tcBorders>
            <w:vAlign w:val="center"/>
          </w:tcPr>
          <w:p w14:paraId="29386172" w14:textId="77777777" w:rsidR="00EB08CE" w:rsidRPr="00CB7B74" w:rsidRDefault="00EB08CE" w:rsidP="00D9618A">
            <w:pPr>
              <w:spacing w:line="360" w:lineRule="auto"/>
              <w:ind w:firstLineChars="0" w:firstLine="0"/>
              <w:rPr>
                <w:rFonts w:ascii="宋体" w:hAnsi="宋体"/>
                <w:sz w:val="28"/>
                <w:szCs w:val="28"/>
              </w:rPr>
            </w:pPr>
          </w:p>
        </w:tc>
      </w:tr>
    </w:tbl>
    <w:p w14:paraId="3F7F5FE1" w14:textId="033C72C4" w:rsidR="00FC0457" w:rsidRDefault="00FC0457" w:rsidP="00410156">
      <w:pPr>
        <w:ind w:firstLine="420"/>
      </w:pPr>
    </w:p>
    <w:p w14:paraId="410B848C" w14:textId="77777777" w:rsidR="00410156" w:rsidRDefault="00410156" w:rsidP="00410156">
      <w:pPr>
        <w:ind w:firstLineChars="0" w:firstLine="0"/>
        <w:rPr>
          <w:sz w:val="28"/>
        </w:rPr>
      </w:pPr>
    </w:p>
    <w:p w14:paraId="148E1C5F" w14:textId="72022AAC" w:rsidR="00FC0457" w:rsidRDefault="00FC0457">
      <w:pPr>
        <w:ind w:firstLine="560"/>
        <w:jc w:val="center"/>
        <w:rPr>
          <w:sz w:val="28"/>
        </w:rPr>
      </w:pPr>
    </w:p>
    <w:p w14:paraId="4FA7E185" w14:textId="08A54510" w:rsidR="00D9618A" w:rsidRDefault="00D9618A" w:rsidP="00606426">
      <w:pPr>
        <w:ind w:firstLineChars="0" w:firstLine="0"/>
        <w:rPr>
          <w:sz w:val="28"/>
        </w:rPr>
      </w:pPr>
    </w:p>
    <w:p w14:paraId="47572D6F" w14:textId="77777777" w:rsidR="00606426" w:rsidRDefault="00606426" w:rsidP="00606426">
      <w:pPr>
        <w:ind w:firstLineChars="0" w:firstLine="0"/>
        <w:rPr>
          <w:sz w:val="28"/>
        </w:rPr>
      </w:pPr>
    </w:p>
    <w:p w14:paraId="2AE335FD" w14:textId="77777777" w:rsidR="00CB7B74" w:rsidRDefault="00CB7B74" w:rsidP="00ED7CA4">
      <w:pPr>
        <w:ind w:firstLine="560"/>
        <w:rPr>
          <w:sz w:val="28"/>
        </w:rPr>
      </w:pPr>
    </w:p>
    <w:tbl>
      <w:tblPr>
        <w:tblW w:w="9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42"/>
        <w:gridCol w:w="2749"/>
        <w:gridCol w:w="1639"/>
        <w:gridCol w:w="2927"/>
        <w:gridCol w:w="10"/>
      </w:tblGrid>
      <w:tr w:rsidR="00FC0457" w:rsidRPr="00012F57" w14:paraId="007225E8" w14:textId="77777777" w:rsidTr="00D9618A">
        <w:trPr>
          <w:trHeight w:val="682"/>
        </w:trPr>
        <w:tc>
          <w:tcPr>
            <w:tcW w:w="1842" w:type="dxa"/>
            <w:shd w:val="clear" w:color="auto" w:fill="auto"/>
            <w:vAlign w:val="center"/>
          </w:tcPr>
          <w:p w14:paraId="699AFDB4" w14:textId="77777777" w:rsidR="00FC0457" w:rsidRPr="00012F57" w:rsidRDefault="00FC0457" w:rsidP="007A5B57">
            <w:pPr>
              <w:adjustRightInd/>
              <w:spacing w:line="400" w:lineRule="exact"/>
              <w:ind w:firstLineChars="0" w:firstLine="0"/>
              <w:jc w:val="center"/>
              <w:textAlignment w:val="auto"/>
              <w:rPr>
                <w:rFonts w:ascii="宋体" w:hAnsi="宋体" w:cs="宋体"/>
                <w:b/>
                <w:bCs/>
                <w:sz w:val="24"/>
                <w:szCs w:val="24"/>
              </w:rPr>
            </w:pPr>
            <w:r>
              <w:rPr>
                <w:rFonts w:ascii="宋体" w:hAnsi="宋体" w:cs="宋体" w:hint="eastAsia"/>
                <w:b/>
                <w:bCs/>
                <w:sz w:val="24"/>
                <w:szCs w:val="24"/>
              </w:rPr>
              <w:lastRenderedPageBreak/>
              <w:t>实验项目名称</w:t>
            </w:r>
          </w:p>
        </w:tc>
        <w:tc>
          <w:tcPr>
            <w:tcW w:w="7325" w:type="dxa"/>
            <w:gridSpan w:val="4"/>
            <w:shd w:val="clear" w:color="auto" w:fill="auto"/>
            <w:vAlign w:val="center"/>
          </w:tcPr>
          <w:p w14:paraId="7A03D793" w14:textId="2252CABF" w:rsidR="00FC0457" w:rsidRPr="00E0190F" w:rsidRDefault="00E0190F" w:rsidP="007A5B57">
            <w:pPr>
              <w:adjustRightInd/>
              <w:spacing w:line="400" w:lineRule="exact"/>
              <w:ind w:firstLineChars="0" w:firstLine="0"/>
              <w:jc w:val="center"/>
              <w:textAlignment w:val="auto"/>
              <w:rPr>
                <w:rFonts w:ascii="宋体" w:hAnsi="宋体" w:cs="宋体"/>
                <w:b/>
                <w:bCs/>
                <w:sz w:val="24"/>
                <w:szCs w:val="24"/>
              </w:rPr>
            </w:pPr>
            <w:r w:rsidRPr="00E0190F">
              <w:rPr>
                <w:rFonts w:ascii="宋体" w:hAnsi="宋体" w:cs="宋体" w:hint="eastAsia"/>
                <w:b/>
                <w:bCs/>
                <w:sz w:val="24"/>
                <w:szCs w:val="24"/>
              </w:rPr>
              <w:t>实验十二　RC一阶电路的响应测试</w:t>
            </w:r>
          </w:p>
        </w:tc>
      </w:tr>
      <w:tr w:rsidR="00FC0457" w:rsidRPr="00012F57" w14:paraId="59137306" w14:textId="77777777" w:rsidTr="00D9618A">
        <w:trPr>
          <w:gridAfter w:val="1"/>
          <w:wAfter w:w="10" w:type="dxa"/>
        </w:trPr>
        <w:tc>
          <w:tcPr>
            <w:tcW w:w="1842" w:type="dxa"/>
            <w:shd w:val="clear" w:color="auto" w:fill="auto"/>
            <w:vAlign w:val="center"/>
          </w:tcPr>
          <w:p w14:paraId="3624E05E" w14:textId="77777777" w:rsidR="00FC0457" w:rsidRPr="00012F57" w:rsidRDefault="00FC0457" w:rsidP="007A5B57">
            <w:pPr>
              <w:adjustRightInd/>
              <w:spacing w:line="400" w:lineRule="exact"/>
              <w:ind w:firstLineChars="0" w:firstLine="0"/>
              <w:jc w:val="center"/>
              <w:textAlignment w:val="auto"/>
              <w:rPr>
                <w:rFonts w:ascii="宋体" w:hAnsi="宋体" w:cs="宋体"/>
                <w:b/>
                <w:bCs/>
                <w:sz w:val="24"/>
                <w:szCs w:val="24"/>
              </w:rPr>
            </w:pPr>
            <w:r>
              <w:rPr>
                <w:rFonts w:ascii="宋体" w:hAnsi="宋体" w:cs="宋体" w:hint="eastAsia"/>
                <w:b/>
                <w:bCs/>
                <w:sz w:val="24"/>
                <w:szCs w:val="24"/>
              </w:rPr>
              <w:t>实验时间</w:t>
            </w:r>
          </w:p>
        </w:tc>
        <w:tc>
          <w:tcPr>
            <w:tcW w:w="2749" w:type="dxa"/>
            <w:shd w:val="clear" w:color="auto" w:fill="auto"/>
            <w:vAlign w:val="center"/>
          </w:tcPr>
          <w:p w14:paraId="3FC03AA2" w14:textId="5A7B975A" w:rsidR="00FC0457" w:rsidRPr="00012F57" w:rsidRDefault="00CB7B74" w:rsidP="007A5B57">
            <w:pPr>
              <w:adjustRightInd/>
              <w:spacing w:line="400" w:lineRule="exact"/>
              <w:ind w:firstLineChars="0" w:firstLine="0"/>
              <w:jc w:val="center"/>
              <w:textAlignment w:val="auto"/>
              <w:rPr>
                <w:rFonts w:ascii="宋体" w:hAnsi="宋体" w:cs="宋体"/>
                <w:b/>
                <w:bCs/>
                <w:sz w:val="24"/>
                <w:szCs w:val="24"/>
              </w:rPr>
            </w:pPr>
            <w:r>
              <w:rPr>
                <w:rFonts w:ascii="宋体" w:hAnsi="宋体" w:cs="宋体" w:hint="eastAsia"/>
                <w:b/>
                <w:bCs/>
                <w:sz w:val="24"/>
                <w:szCs w:val="24"/>
              </w:rPr>
              <w:t>2</w:t>
            </w:r>
            <w:r>
              <w:rPr>
                <w:rFonts w:ascii="宋体" w:hAnsi="宋体" w:cs="宋体"/>
                <w:b/>
                <w:bCs/>
                <w:sz w:val="24"/>
                <w:szCs w:val="24"/>
              </w:rPr>
              <w:t>021</w:t>
            </w:r>
            <w:r>
              <w:rPr>
                <w:rFonts w:ascii="宋体" w:hAnsi="宋体" w:cs="宋体" w:hint="eastAsia"/>
                <w:b/>
                <w:bCs/>
                <w:sz w:val="24"/>
                <w:szCs w:val="24"/>
              </w:rPr>
              <w:t>年1</w:t>
            </w:r>
            <w:r w:rsidR="000C03D7">
              <w:rPr>
                <w:rFonts w:ascii="宋体" w:hAnsi="宋体" w:cs="宋体" w:hint="eastAsia"/>
                <w:b/>
                <w:bCs/>
                <w:sz w:val="24"/>
                <w:szCs w:val="24"/>
              </w:rPr>
              <w:t>2</w:t>
            </w:r>
            <w:r>
              <w:rPr>
                <w:rFonts w:ascii="宋体" w:hAnsi="宋体" w:cs="宋体" w:hint="eastAsia"/>
                <w:b/>
                <w:bCs/>
                <w:sz w:val="24"/>
                <w:szCs w:val="24"/>
              </w:rPr>
              <w:t>月</w:t>
            </w:r>
            <w:r w:rsidR="00E0190F">
              <w:rPr>
                <w:rFonts w:ascii="宋体" w:hAnsi="宋体" w:cs="宋体" w:hint="eastAsia"/>
                <w:b/>
                <w:bCs/>
                <w:sz w:val="24"/>
                <w:szCs w:val="24"/>
              </w:rPr>
              <w:t>23</w:t>
            </w:r>
            <w:r>
              <w:rPr>
                <w:rFonts w:ascii="宋体" w:hAnsi="宋体" w:cs="宋体" w:hint="eastAsia"/>
                <w:b/>
                <w:bCs/>
                <w:sz w:val="24"/>
                <w:szCs w:val="24"/>
              </w:rPr>
              <w:t>日</w:t>
            </w:r>
          </w:p>
        </w:tc>
        <w:tc>
          <w:tcPr>
            <w:tcW w:w="1639" w:type="dxa"/>
            <w:shd w:val="clear" w:color="auto" w:fill="auto"/>
            <w:vAlign w:val="center"/>
          </w:tcPr>
          <w:p w14:paraId="4C963EE7" w14:textId="77777777" w:rsidR="00FC0457" w:rsidRPr="00012F57" w:rsidRDefault="00FC0457" w:rsidP="007A5B57">
            <w:pPr>
              <w:adjustRightInd/>
              <w:spacing w:line="400" w:lineRule="exact"/>
              <w:ind w:firstLineChars="0" w:firstLine="0"/>
              <w:jc w:val="center"/>
              <w:textAlignment w:val="auto"/>
              <w:rPr>
                <w:rFonts w:ascii="宋体" w:hAnsi="宋体" w:cs="宋体"/>
                <w:b/>
                <w:bCs/>
                <w:sz w:val="24"/>
                <w:szCs w:val="24"/>
              </w:rPr>
            </w:pPr>
            <w:r>
              <w:rPr>
                <w:rFonts w:ascii="宋体" w:hAnsi="宋体" w:cs="宋体" w:hint="eastAsia"/>
                <w:b/>
                <w:bCs/>
                <w:sz w:val="24"/>
                <w:szCs w:val="24"/>
              </w:rPr>
              <w:t>实验类型</w:t>
            </w:r>
          </w:p>
        </w:tc>
        <w:tc>
          <w:tcPr>
            <w:tcW w:w="2927" w:type="dxa"/>
            <w:shd w:val="clear" w:color="auto" w:fill="auto"/>
            <w:vAlign w:val="center"/>
          </w:tcPr>
          <w:p w14:paraId="3AF80CE5" w14:textId="76FA2A89" w:rsidR="00FC0457" w:rsidRPr="00FC0457" w:rsidRDefault="00BA7E93" w:rsidP="007A5B57">
            <w:pPr>
              <w:adjustRightInd/>
              <w:spacing w:line="400" w:lineRule="exact"/>
              <w:ind w:firstLineChars="0" w:firstLine="0"/>
              <w:jc w:val="center"/>
              <w:textAlignment w:val="auto"/>
              <w:rPr>
                <w:rFonts w:ascii="宋体" w:hAnsi="宋体" w:cs="宋体"/>
                <w:b/>
                <w:bCs/>
                <w:sz w:val="18"/>
                <w:szCs w:val="18"/>
              </w:rPr>
            </w:pPr>
            <w:r>
              <w:rPr>
                <w:noProof/>
              </w:rPr>
              <mc:AlternateContent>
                <mc:Choice Requires="wps">
                  <w:drawing>
                    <wp:anchor distT="45720" distB="45720" distL="114300" distR="114300" simplePos="0" relativeHeight="251654144" behindDoc="1" locked="0" layoutInCell="1" allowOverlap="1" wp14:anchorId="7F095DF6" wp14:editId="3DCCA9C2">
                      <wp:simplePos x="0" y="0"/>
                      <wp:positionH relativeFrom="column">
                        <wp:posOffset>-95885</wp:posOffset>
                      </wp:positionH>
                      <wp:positionV relativeFrom="paragraph">
                        <wp:posOffset>6985</wp:posOffset>
                      </wp:positionV>
                      <wp:extent cx="325120" cy="297815"/>
                      <wp:effectExtent l="0" t="0" r="17780" b="26035"/>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297815"/>
                              </a:xfrm>
                              <a:prstGeom prst="rect">
                                <a:avLst/>
                              </a:prstGeom>
                              <a:solidFill>
                                <a:srgbClr val="FFFFFF"/>
                              </a:solidFill>
                              <a:ln w="9525">
                                <a:solidFill>
                                  <a:srgbClr val="FFFFFF"/>
                                </a:solidFill>
                                <a:miter lim="800000"/>
                                <a:headEnd/>
                                <a:tailEnd/>
                              </a:ln>
                            </wps:spPr>
                            <wps:txbx>
                              <w:txbxContent>
                                <w:p w14:paraId="1F3E5A5B" w14:textId="77777777" w:rsidR="00CB7B74" w:rsidRDefault="00CB7B74" w:rsidP="00D9618A">
                                  <w:pPr>
                                    <w:ind w:firstLineChars="0" w:firstLine="0"/>
                                  </w:pPr>
                                  <w:r>
                                    <w:rPr>
                                      <w:rFonts w:ascii="Segoe UI Emoji" w:hAnsi="Segoe UI Emoji" w:cs="Segoe UI Emoji" w:hint="eastAsia"/>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095DF6" id="_x0000_t202" coordsize="21600,21600" o:spt="202" path="m,l,21600r21600,l21600,xe">
                      <v:stroke joinstyle="miter"/>
                      <v:path gradientshapeok="t" o:connecttype="rect"/>
                    </v:shapetype>
                    <v:shape id="文本框 2" o:spid="_x0000_s1026" type="#_x0000_t202" style="position:absolute;left:0;text-align:left;margin-left:-7.55pt;margin-top:.55pt;width:25.6pt;height:23.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74MEQIAACoEAAAOAAAAZHJzL2Uyb0RvYy54bWysU9tu2zAMfR+wfxD0vjjxkjUx4hRdugwD&#10;ugvQ7QMUWbaFyaJGKbG7ry8lp2m2vRXTg0CJ1CF5eLS+HjrDjgq9Blvy2WTKmbISKm2bkv/4vnuz&#10;5MwHYSthwKqSPyjPrzevX617V6gcWjCVQkYg1he9K3kbgiuyzMtWdcJPwClLzhqwE4GO2GQVip7Q&#10;O5Pl0+m7rAesHIJU3tPt7ejkm4Rf10qGr3XtVWCm5FRbSDumfR/3bLMWRYPCtVqeyhAvqKIT2lLS&#10;M9StCIIdUP8D1WmJ4KEOEwldBnWtpUo9UDez6V/d3LfCqdQLkePdmSb//2Dll+O9+4YsDO9hoAGm&#10;Jry7A/nTMwvbVthG3SBC3ypRUeJZpCzrnS9OTyPVvvARZN9/hoqGLA4BEtBQYxdZoT4ZodMAHs6k&#10;qyEwSZdv88UsJ48kV766Ws4WKYMonh479OGjgo5Fo+RIM03g4njnQyxGFE8hMZcHo6udNiYdsNlv&#10;DbKjoPnv0jqh/xFmLOtLvlrki7H/F0B0OpCQje5KvpzGNUorsvbBVklmQWgz2lSysScaI3Mjh2HY&#10;DxQY6dxD9UCEIoyCpQ9GRgv4m7OexFpy/+sgUHFmPlkaymo2n0d1p8N8cRX5xEvP/tIjrCSokgfO&#10;RnMbxh9xcKibljKNMrBwQ4OsdSL5uapT3STIxP3p80TFX55T1PMX3zwCAAD//wMAUEsDBBQABgAI&#10;AAAAIQD+x2OO2wAAAAcBAAAPAAAAZHJzL2Rvd25yZXYueG1sTI7BTsMwEETvSPyDtZW4oNZOgKoK&#10;caqqAnFuy4WbG2+TqPE6id0m5etZTnAard5o9uXrybXiikNoPGlIFgoEUultQ5WGz8P7fAUiREPW&#10;tJ5Qww0DrIv7u9xk1o+0w+s+VoJHKGRGQx1jl0kZyhqdCQvfITE7+cGZyOdQSTuYkcddK1OlltKZ&#10;hvhDbTrc1lie9xenwY9vN+exV+nj17f72G763SnttX6YTZtXEBGn+FeGX31Wh4Kdjv5CNohWwzx5&#10;SbjKgIP505LzqOF5pUAWufzvX/wAAAD//wMAUEsBAi0AFAAGAAgAAAAhALaDOJL+AAAA4QEAABMA&#10;AAAAAAAAAAAAAAAAAAAAAFtDb250ZW50X1R5cGVzXS54bWxQSwECLQAUAAYACAAAACEAOP0h/9YA&#10;AACUAQAACwAAAAAAAAAAAAAAAAAvAQAAX3JlbHMvLnJlbHNQSwECLQAUAAYACAAAACEAbge+DBEC&#10;AAAqBAAADgAAAAAAAAAAAAAAAAAuAgAAZHJzL2Uyb0RvYy54bWxQSwECLQAUAAYACAAAACEA/sdj&#10;jtsAAAAHAQAADwAAAAAAAAAAAAAAAABrBAAAZHJzL2Rvd25yZXYueG1sUEsFBgAAAAAEAAQA8wAA&#10;AHMFAAAAAA==&#10;" strokecolor="white">
                      <v:textbox>
                        <w:txbxContent>
                          <w:p w14:paraId="1F3E5A5B" w14:textId="77777777" w:rsidR="00CB7B74" w:rsidRDefault="00CB7B74" w:rsidP="00D9618A">
                            <w:pPr>
                              <w:ind w:firstLineChars="0" w:firstLine="0"/>
                            </w:pPr>
                            <w:r>
                              <w:rPr>
                                <w:rFonts w:ascii="Segoe UI Emoji" w:hAnsi="Segoe UI Emoji" w:cs="Segoe UI Emoji" w:hint="eastAsia"/>
                              </w:rPr>
                              <w:t>✔</w:t>
                            </w:r>
                          </w:p>
                        </w:txbxContent>
                      </v:textbox>
                    </v:shape>
                  </w:pict>
                </mc:Fallback>
              </mc:AlternateContent>
            </w:r>
            <w:r w:rsidR="00FC0457" w:rsidRPr="00FC0457">
              <w:rPr>
                <w:rFonts w:ascii="宋体" w:hAnsi="宋体" w:cs="宋体" w:hint="eastAsia"/>
                <w:b/>
                <w:bCs/>
                <w:sz w:val="18"/>
                <w:szCs w:val="18"/>
              </w:rPr>
              <w:t>□验证性</w:t>
            </w:r>
            <w:r w:rsidR="00FC0457">
              <w:rPr>
                <w:rFonts w:ascii="宋体" w:hAnsi="宋体" w:cs="宋体" w:hint="eastAsia"/>
                <w:b/>
                <w:bCs/>
                <w:sz w:val="18"/>
                <w:szCs w:val="18"/>
              </w:rPr>
              <w:t xml:space="preserve"> </w:t>
            </w:r>
            <w:r w:rsidR="00FC0457">
              <w:rPr>
                <w:rFonts w:ascii="宋体" w:hAnsi="宋体" w:cs="宋体"/>
                <w:b/>
                <w:bCs/>
                <w:sz w:val="18"/>
                <w:szCs w:val="18"/>
              </w:rPr>
              <w:t xml:space="preserve">  </w:t>
            </w:r>
            <w:r w:rsidR="00FC0457" w:rsidRPr="00FC0457">
              <w:rPr>
                <w:rFonts w:ascii="宋体" w:hAnsi="宋体" w:cs="宋体" w:hint="eastAsia"/>
                <w:b/>
                <w:bCs/>
                <w:sz w:val="18"/>
                <w:szCs w:val="18"/>
              </w:rPr>
              <w:t>□</w:t>
            </w:r>
            <w:r w:rsidR="00FC0457">
              <w:rPr>
                <w:rFonts w:ascii="宋体" w:hAnsi="宋体" w:cs="宋体" w:hint="eastAsia"/>
                <w:b/>
                <w:bCs/>
                <w:sz w:val="18"/>
                <w:szCs w:val="18"/>
              </w:rPr>
              <w:t xml:space="preserve">设计性 </w:t>
            </w:r>
            <w:r w:rsidR="00FC0457">
              <w:rPr>
                <w:rFonts w:ascii="宋体" w:hAnsi="宋体" w:cs="宋体"/>
                <w:b/>
                <w:bCs/>
                <w:sz w:val="18"/>
                <w:szCs w:val="18"/>
              </w:rPr>
              <w:t xml:space="preserve"> </w:t>
            </w:r>
            <w:r w:rsidR="00FC0457" w:rsidRPr="00FC0457">
              <w:rPr>
                <w:rFonts w:ascii="宋体" w:hAnsi="宋体" w:cs="宋体" w:hint="eastAsia"/>
                <w:b/>
                <w:bCs/>
                <w:sz w:val="18"/>
                <w:szCs w:val="18"/>
              </w:rPr>
              <w:t>□</w:t>
            </w:r>
            <w:r w:rsidR="00FC0457">
              <w:rPr>
                <w:rFonts w:ascii="宋体" w:hAnsi="宋体" w:cs="宋体" w:hint="eastAsia"/>
                <w:b/>
                <w:bCs/>
                <w:sz w:val="18"/>
                <w:szCs w:val="18"/>
              </w:rPr>
              <w:t>综合性</w:t>
            </w:r>
          </w:p>
        </w:tc>
      </w:tr>
    </w:tbl>
    <w:p w14:paraId="1462095A" w14:textId="0E6294FB" w:rsidR="00225535" w:rsidRDefault="001C52D1" w:rsidP="00D9618A">
      <w:pPr>
        <w:pStyle w:val="1"/>
      </w:pPr>
      <w:r>
        <w:rPr>
          <w:rFonts w:hint="eastAsia"/>
        </w:rPr>
        <w:t>一、</w:t>
      </w:r>
      <w:r w:rsidR="000A0CF3" w:rsidRPr="000F161E">
        <w:rPr>
          <w:rFonts w:hint="eastAsia"/>
        </w:rPr>
        <w:t>实验</w:t>
      </w:r>
      <w:r w:rsidR="001C6D93">
        <w:rPr>
          <w:rFonts w:hint="eastAsia"/>
        </w:rPr>
        <w:t>目的</w:t>
      </w:r>
      <w:r w:rsidR="00225535" w:rsidRPr="000F161E">
        <w:rPr>
          <w:rFonts w:hint="eastAsia"/>
        </w:rPr>
        <w:t>：</w:t>
      </w:r>
    </w:p>
    <w:p w14:paraId="5FC8605A" w14:textId="2D6ACF69" w:rsidR="005B7011" w:rsidRPr="005B7011" w:rsidRDefault="00E0190F" w:rsidP="007823E0">
      <w:pPr>
        <w:pStyle w:val="ad"/>
        <w:numPr>
          <w:ilvl w:val="0"/>
          <w:numId w:val="33"/>
        </w:numPr>
        <w:ind w:firstLineChars="0"/>
      </w:pPr>
      <w:r>
        <w:rPr>
          <w:rFonts w:hint="eastAsia"/>
        </w:rPr>
        <w:t>测定</w:t>
      </w:r>
      <w:r>
        <w:rPr>
          <w:rFonts w:hint="eastAsia"/>
        </w:rPr>
        <w:t>RC</w:t>
      </w:r>
      <w:r>
        <w:rPr>
          <w:rFonts w:hint="eastAsia"/>
        </w:rPr>
        <w:t>一阶电路的零输入响应、零状态响应及完全响应。</w:t>
      </w:r>
    </w:p>
    <w:p w14:paraId="0E6B8514" w14:textId="28E4F6FC" w:rsidR="00E0190F" w:rsidRDefault="00E0190F" w:rsidP="00E0190F">
      <w:pPr>
        <w:pStyle w:val="ad"/>
        <w:numPr>
          <w:ilvl w:val="0"/>
          <w:numId w:val="33"/>
        </w:numPr>
        <w:ind w:firstLineChars="0"/>
      </w:pPr>
      <w:r>
        <w:rPr>
          <w:rFonts w:hint="eastAsia"/>
        </w:rPr>
        <w:t>学习电路时间常数的测量方法。</w:t>
      </w:r>
    </w:p>
    <w:p w14:paraId="4DDCFEDF" w14:textId="0E87D935" w:rsidR="00E0190F" w:rsidRDefault="00E0190F" w:rsidP="00E0190F">
      <w:pPr>
        <w:pStyle w:val="ad"/>
        <w:numPr>
          <w:ilvl w:val="0"/>
          <w:numId w:val="33"/>
        </w:numPr>
        <w:ind w:firstLineChars="0"/>
      </w:pPr>
      <w:r>
        <w:rPr>
          <w:rFonts w:hint="eastAsia"/>
        </w:rPr>
        <w:t>掌握有关微分电路和积分电路的概念。</w:t>
      </w:r>
    </w:p>
    <w:p w14:paraId="26ADBB03" w14:textId="4D84DD82" w:rsidR="00E0190F" w:rsidRPr="00432547" w:rsidRDefault="00E0190F" w:rsidP="00E0190F">
      <w:pPr>
        <w:pStyle w:val="ad"/>
        <w:numPr>
          <w:ilvl w:val="0"/>
          <w:numId w:val="33"/>
        </w:numPr>
        <w:ind w:firstLineChars="0"/>
      </w:pPr>
      <w:r>
        <w:rPr>
          <w:rFonts w:hint="eastAsia"/>
        </w:rPr>
        <w:t>进一步学会用示波器观测波形。</w:t>
      </w:r>
    </w:p>
    <w:p w14:paraId="5C6F0E32" w14:textId="354FACA9" w:rsidR="00ED7CA4" w:rsidRPr="00ED7CA4" w:rsidRDefault="001C52D1" w:rsidP="007823E0">
      <w:pPr>
        <w:pStyle w:val="1"/>
      </w:pPr>
      <w:r>
        <w:rPr>
          <w:rFonts w:hint="eastAsia"/>
        </w:rPr>
        <w:t>二、</w:t>
      </w:r>
      <w:r w:rsidR="000A0CF3" w:rsidRPr="000F161E">
        <w:rPr>
          <w:rFonts w:hint="eastAsia"/>
        </w:rPr>
        <w:t>实验</w:t>
      </w:r>
      <w:r w:rsidR="001C6D93">
        <w:rPr>
          <w:rFonts w:hint="eastAsia"/>
        </w:rPr>
        <w:t>原理</w:t>
      </w:r>
      <w:r w:rsidR="00225535" w:rsidRPr="000F161E">
        <w:rPr>
          <w:rFonts w:hint="eastAsia"/>
        </w:rPr>
        <w:t>：</w:t>
      </w:r>
    </w:p>
    <w:p w14:paraId="1885D31C" w14:textId="5A2CFF34" w:rsidR="00E0190F" w:rsidRPr="00E0190F" w:rsidRDefault="00E0190F" w:rsidP="00E0190F">
      <w:pPr>
        <w:pStyle w:val="ad"/>
        <w:numPr>
          <w:ilvl w:val="1"/>
          <w:numId w:val="47"/>
        </w:numPr>
        <w:ind w:firstLineChars="0"/>
        <w:rPr>
          <w:bCs/>
          <w:iCs/>
        </w:rPr>
      </w:pPr>
      <w:r w:rsidRPr="00E0190F">
        <w:rPr>
          <w:rFonts w:hint="eastAsia"/>
          <w:bCs/>
          <w:iCs/>
        </w:rPr>
        <w:t>动态网络的过渡过程是十分短暂的单次变化过程。要用普通示波器观察过渡过程和测量有关的参数，就必须使这种单次变化的过程重复出现。为此，我们利用信号发生器输出的方波来</w:t>
      </w:r>
      <w:proofErr w:type="gramStart"/>
      <w:r w:rsidRPr="00E0190F">
        <w:rPr>
          <w:rFonts w:hint="eastAsia"/>
          <w:bCs/>
          <w:iCs/>
        </w:rPr>
        <w:t>模拟阶跃激励</w:t>
      </w:r>
      <w:proofErr w:type="gramEnd"/>
      <w:r w:rsidRPr="00E0190F">
        <w:rPr>
          <w:rFonts w:hint="eastAsia"/>
          <w:bCs/>
          <w:iCs/>
        </w:rPr>
        <w:t>信号，即利用方波输出的上升</w:t>
      </w:r>
      <w:proofErr w:type="gramStart"/>
      <w:r w:rsidRPr="00E0190F">
        <w:rPr>
          <w:rFonts w:hint="eastAsia"/>
          <w:bCs/>
          <w:iCs/>
        </w:rPr>
        <w:t>沿作为</w:t>
      </w:r>
      <w:proofErr w:type="gramEnd"/>
      <w:r w:rsidRPr="00E0190F">
        <w:rPr>
          <w:rFonts w:hint="eastAsia"/>
          <w:bCs/>
          <w:iCs/>
        </w:rPr>
        <w:t>零状态响应的</w:t>
      </w:r>
      <w:proofErr w:type="gramStart"/>
      <w:r w:rsidRPr="00E0190F">
        <w:rPr>
          <w:rFonts w:hint="eastAsia"/>
          <w:bCs/>
          <w:iCs/>
        </w:rPr>
        <w:t>正阶跃</w:t>
      </w:r>
      <w:proofErr w:type="gramEnd"/>
      <w:r w:rsidRPr="00E0190F">
        <w:rPr>
          <w:rFonts w:hint="eastAsia"/>
          <w:bCs/>
          <w:iCs/>
        </w:rPr>
        <w:t>激励信号；利用方波的下降</w:t>
      </w:r>
      <w:proofErr w:type="gramStart"/>
      <w:r w:rsidRPr="00E0190F">
        <w:rPr>
          <w:rFonts w:hint="eastAsia"/>
          <w:bCs/>
          <w:iCs/>
        </w:rPr>
        <w:t>沿作为</w:t>
      </w:r>
      <w:proofErr w:type="gramEnd"/>
      <w:r w:rsidRPr="00E0190F">
        <w:rPr>
          <w:rFonts w:hint="eastAsia"/>
          <w:bCs/>
          <w:iCs/>
        </w:rPr>
        <w:t>零输入响应的</w:t>
      </w:r>
      <w:proofErr w:type="gramStart"/>
      <w:r w:rsidRPr="00E0190F">
        <w:rPr>
          <w:rFonts w:hint="eastAsia"/>
          <w:bCs/>
          <w:iCs/>
        </w:rPr>
        <w:t>负阶跃</w:t>
      </w:r>
      <w:proofErr w:type="gramEnd"/>
      <w:r w:rsidRPr="00E0190F">
        <w:rPr>
          <w:rFonts w:hint="eastAsia"/>
          <w:bCs/>
          <w:iCs/>
        </w:rPr>
        <w:t>激励信号。只要选择方波的重复周期远大于电路的时间常数</w:t>
      </w:r>
      <w:r>
        <w:rPr>
          <w:bCs/>
          <w:iCs/>
        </w:rPr>
        <w:t>τ</w:t>
      </w:r>
      <w:r w:rsidRPr="00E0190F">
        <w:rPr>
          <w:rFonts w:hint="eastAsia"/>
          <w:bCs/>
          <w:iCs/>
        </w:rPr>
        <w:t>，那么电路在这样的方波序列脉冲信号的激励下，它的响应就和直流电接通与断开的过渡过程是基本相同的。</w:t>
      </w:r>
      <w:r w:rsidR="005B7011" w:rsidRPr="005B7011">
        <w:rPr>
          <w:rFonts w:hint="eastAsia"/>
          <w:bCs/>
          <w:iCs/>
        </w:rPr>
        <w:t xml:space="preserve">   </w:t>
      </w:r>
    </w:p>
    <w:p w14:paraId="6A895BAB" w14:textId="77777777" w:rsidR="00E0190F" w:rsidRPr="00E0190F" w:rsidRDefault="00E0190F" w:rsidP="00E0190F">
      <w:pPr>
        <w:pStyle w:val="ad"/>
        <w:numPr>
          <w:ilvl w:val="1"/>
          <w:numId w:val="47"/>
        </w:numPr>
        <w:spacing w:line="360" w:lineRule="auto"/>
        <w:ind w:firstLineChars="0"/>
        <w:rPr>
          <w:bCs/>
          <w:iCs/>
        </w:rPr>
      </w:pPr>
      <w:r w:rsidRPr="00E0190F">
        <w:rPr>
          <w:rFonts w:hint="eastAsia"/>
          <w:bCs/>
          <w:iCs/>
        </w:rPr>
        <w:t>图</w:t>
      </w:r>
      <w:r w:rsidRPr="00E0190F">
        <w:rPr>
          <w:rFonts w:hint="eastAsia"/>
          <w:bCs/>
          <w:iCs/>
        </w:rPr>
        <w:t>12-1</w:t>
      </w:r>
      <w:r w:rsidRPr="00E0190F">
        <w:rPr>
          <w:rFonts w:hint="eastAsia"/>
          <w:bCs/>
          <w:iCs/>
        </w:rPr>
        <w:t>（</w:t>
      </w:r>
      <w:r w:rsidRPr="00E0190F">
        <w:rPr>
          <w:rFonts w:hint="eastAsia"/>
          <w:bCs/>
          <w:iCs/>
        </w:rPr>
        <w:t>b</w:t>
      </w:r>
      <w:r w:rsidRPr="00E0190F">
        <w:rPr>
          <w:rFonts w:hint="eastAsia"/>
          <w:bCs/>
          <w:iCs/>
        </w:rPr>
        <w:t>）所示的</w:t>
      </w:r>
      <w:r w:rsidRPr="00E0190F">
        <w:rPr>
          <w:rFonts w:hint="eastAsia"/>
          <w:bCs/>
          <w:iCs/>
        </w:rPr>
        <w:t xml:space="preserve"> RC </w:t>
      </w:r>
      <w:r w:rsidRPr="00E0190F">
        <w:rPr>
          <w:rFonts w:hint="eastAsia"/>
          <w:bCs/>
          <w:iCs/>
        </w:rPr>
        <w:t>一阶电路的零输入响应和零状态响应分别按指数规律衰减和增长，其变化的快慢决定于电路的时间常数τ。</w:t>
      </w:r>
    </w:p>
    <w:p w14:paraId="4693C83B" w14:textId="3CB2FF18" w:rsidR="00E0190F" w:rsidRDefault="00E0190F" w:rsidP="00E0190F">
      <w:pPr>
        <w:pStyle w:val="ad"/>
        <w:numPr>
          <w:ilvl w:val="1"/>
          <w:numId w:val="47"/>
        </w:numPr>
        <w:ind w:firstLineChars="0"/>
      </w:pPr>
      <w:r>
        <w:rPr>
          <w:rFonts w:hint="eastAsia"/>
        </w:rPr>
        <w:t>时间常数τ的测定方法</w:t>
      </w:r>
    </w:p>
    <w:p w14:paraId="4B302755" w14:textId="77777777" w:rsidR="00E0190F" w:rsidRDefault="00E0190F" w:rsidP="00E0190F">
      <w:pPr>
        <w:pStyle w:val="ad"/>
        <w:ind w:left="840" w:firstLineChars="0" w:firstLine="0"/>
      </w:pPr>
      <w:r>
        <w:rPr>
          <w:rFonts w:hint="eastAsia"/>
        </w:rPr>
        <w:t>用示波器测量零输入响应的波形如图</w:t>
      </w:r>
      <w:r>
        <w:rPr>
          <w:rFonts w:hint="eastAsia"/>
        </w:rPr>
        <w:t>12-1(a)</w:t>
      </w:r>
      <w:r>
        <w:rPr>
          <w:rFonts w:hint="eastAsia"/>
        </w:rPr>
        <w:t>所示。</w:t>
      </w:r>
    </w:p>
    <w:p w14:paraId="39F10154" w14:textId="6B6D2A07" w:rsidR="00E0190F" w:rsidRPr="00BB3EE0" w:rsidRDefault="00E0190F" w:rsidP="00BB3EE0">
      <w:pPr>
        <w:pStyle w:val="ad"/>
        <w:ind w:left="840" w:firstLineChars="0" w:firstLine="0"/>
      </w:pPr>
      <w:r>
        <w:rPr>
          <w:rFonts w:hint="eastAsia"/>
        </w:rPr>
        <w:t>根据一阶微分方程的求解得知</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c</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e>
          <m:sub>
            <m:r>
              <w:rPr>
                <w:rFonts w:ascii="Cambria Math" w:hAnsi="Cambria Math" w:hint="eastAsia"/>
              </w:rPr>
              <m:t>m</m:t>
            </m:r>
          </m:sub>
        </m:sSub>
        <m:r>
          <w:rPr>
            <w:rFonts w:ascii="Cambria Math" w:hAnsi="Cambria Math" w:hint="eastAsia"/>
          </w:rPr>
          <m:t>e</m:t>
        </m:r>
        <m:r>
          <w:rPr>
            <w:rFonts w:ascii="Cambria Math" w:eastAsia="微软雅黑" w:hAnsi="Cambria Math" w:cs="微软雅黑"/>
          </w:rPr>
          <m:t>-</m:t>
        </m:r>
        <m:r>
          <w:rPr>
            <w:rFonts w:ascii="Cambria Math" w:hAnsi="Cambria Math" w:hint="eastAsia"/>
          </w:rPr>
          <m:t>t</m:t>
        </m:r>
        <m:r>
          <m:rPr>
            <m:lit/>
          </m:rPr>
          <w:rPr>
            <w:rFonts w:ascii="Cambria Math" w:hAnsi="Cambria Math" w:hint="eastAsia"/>
          </w:rPr>
          <m:t>/</m:t>
        </m:r>
        <m:r>
          <w:rPr>
            <w:rFonts w:ascii="Cambria Math" w:hAnsi="Cambria Math" w:hint="eastAsia"/>
          </w:rPr>
          <m:t>RC</m:t>
        </m:r>
        <m:r>
          <w:rPr>
            <w:rFonts w:ascii="Cambria Math" w:hAnsi="Cambria Math" w:hint="eastAsia"/>
          </w:rPr>
          <m:t>＝</m:t>
        </m:r>
        <m:sSub>
          <m:sSubPr>
            <m:ctrlPr>
              <w:rPr>
                <w:rFonts w:ascii="Cambria Math" w:hAnsi="Cambria Math"/>
                <w:i/>
              </w:rPr>
            </m:ctrlPr>
          </m:sSubPr>
          <m:e>
            <m:r>
              <w:rPr>
                <w:rFonts w:ascii="Cambria Math" w:hAnsi="Cambria Math" w:hint="eastAsia"/>
              </w:rPr>
              <m:t>U</m:t>
            </m:r>
          </m:e>
          <m:sub>
            <m:r>
              <w:rPr>
                <w:rFonts w:ascii="Cambria Math" w:hAnsi="Cambria Math" w:hint="eastAsia"/>
              </w:rPr>
              <m:t>m</m:t>
            </m:r>
          </m:sub>
        </m:sSub>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r>
              <w:rPr>
                <w:rFonts w:ascii="Cambria Math" w:eastAsia="微软雅黑" w:hAnsi="Cambria Math" w:cs="微软雅黑"/>
              </w:rPr>
              <m:t>-</m:t>
            </m:r>
            <m:r>
              <w:rPr>
                <w:rFonts w:ascii="Cambria Math" w:hAnsi="Cambria Math" w:hint="eastAsia"/>
              </w:rPr>
              <m:t>t</m:t>
            </m:r>
            <m:r>
              <m:rPr>
                <m:lit/>
              </m:rPr>
              <w:rPr>
                <w:rFonts w:ascii="Cambria Math" w:hAnsi="Cambria Math" w:hint="eastAsia"/>
              </w:rPr>
              <m:t>/</m:t>
            </m:r>
            <m:r>
              <w:rPr>
                <w:rFonts w:ascii="Cambria Math" w:hAnsi="Cambria Math" w:hint="eastAsia"/>
              </w:rPr>
              <m:t>τ</m:t>
            </m:r>
          </m:sup>
        </m:sSup>
      </m:oMath>
      <w:r>
        <w:rPr>
          <w:rFonts w:hint="eastAsia"/>
        </w:rPr>
        <w:t>。当</w:t>
      </w:r>
      <w:r>
        <w:rPr>
          <w:rFonts w:hint="eastAsia"/>
        </w:rPr>
        <w:t>t</w:t>
      </w:r>
      <w:r>
        <w:rPr>
          <w:rFonts w:hint="eastAsia"/>
        </w:rPr>
        <w:t>＝</w:t>
      </w:r>
      <w:r w:rsidR="00BB3EE0">
        <w:t>τ</w:t>
      </w:r>
      <w:r>
        <w:rPr>
          <w:rFonts w:hint="eastAsia"/>
        </w:rPr>
        <w:t>时，</w:t>
      </w:r>
      <w:proofErr w:type="spellStart"/>
      <w:r>
        <w:rPr>
          <w:rFonts w:hint="eastAsia"/>
        </w:rPr>
        <w:t>Uc</w:t>
      </w:r>
      <w:proofErr w:type="spellEnd"/>
      <w:r>
        <w:rPr>
          <w:rFonts w:hint="eastAsia"/>
        </w:rPr>
        <w:t>(</w:t>
      </w:r>
      <w:r w:rsidR="00BB3EE0">
        <w:t>τ</w:t>
      </w:r>
      <w:r>
        <w:rPr>
          <w:rFonts w:hint="eastAsia"/>
        </w:rPr>
        <w:t>)</w:t>
      </w:r>
      <w:r>
        <w:rPr>
          <w:rFonts w:hint="eastAsia"/>
        </w:rPr>
        <w:t>＝</w:t>
      </w:r>
      <w:r>
        <w:rPr>
          <w:rFonts w:hint="eastAsia"/>
        </w:rPr>
        <w:t>0.368Um</w:t>
      </w:r>
      <w:r>
        <w:rPr>
          <w:rFonts w:hint="eastAsia"/>
        </w:rPr>
        <w:t>。此时所对应的时间就等于</w:t>
      </w:r>
      <w:r w:rsidR="00BB3EE0">
        <w:t>τ</w:t>
      </w:r>
      <w:r>
        <w:rPr>
          <w:rFonts w:hint="eastAsia"/>
        </w:rPr>
        <w:t>。亦可用零状态响应波形增加到</w:t>
      </w:r>
      <w:r>
        <w:rPr>
          <w:rFonts w:hint="eastAsia"/>
        </w:rPr>
        <w:t>0.632U</w:t>
      </w:r>
      <w:r w:rsidRPr="00BB3EE0">
        <w:rPr>
          <w:rFonts w:hint="eastAsia"/>
          <w:vertAlign w:val="subscript"/>
        </w:rPr>
        <w:t>m</w:t>
      </w:r>
      <w:r>
        <w:rPr>
          <w:rFonts w:hint="eastAsia"/>
        </w:rPr>
        <w:t>所对应的时间测得，如图</w:t>
      </w:r>
      <w:r>
        <w:rPr>
          <w:rFonts w:hint="eastAsia"/>
        </w:rPr>
        <w:t>12-1(c)</w:t>
      </w:r>
      <w:r>
        <w:rPr>
          <w:rFonts w:hint="eastAsia"/>
        </w:rPr>
        <w:t>所示。</w:t>
      </w:r>
    </w:p>
    <w:p w14:paraId="66042433" w14:textId="55765968" w:rsidR="007C269B" w:rsidRDefault="001A1A88" w:rsidP="001A1A88">
      <w:pPr>
        <w:pStyle w:val="ad"/>
        <w:ind w:left="454" w:firstLineChars="0" w:firstLine="0"/>
        <w:jc w:val="center"/>
        <w:rPr>
          <w:bCs/>
          <w:iCs/>
        </w:rPr>
      </w:pPr>
      <w:r>
        <w:rPr>
          <w:bCs/>
          <w:iCs/>
          <w:noProof/>
        </w:rPr>
        <w:drawing>
          <wp:inline distT="0" distB="0" distL="0" distR="0" wp14:anchorId="3047591F" wp14:editId="63A78FE8">
            <wp:extent cx="4237990" cy="2095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7990" cy="2095500"/>
                    </a:xfrm>
                    <a:prstGeom prst="rect">
                      <a:avLst/>
                    </a:prstGeom>
                    <a:noFill/>
                  </pic:spPr>
                </pic:pic>
              </a:graphicData>
            </a:graphic>
          </wp:inline>
        </w:drawing>
      </w:r>
    </w:p>
    <w:p w14:paraId="43C525E0" w14:textId="77777777" w:rsidR="001A1A88" w:rsidRPr="001A1A88" w:rsidRDefault="001A1A88" w:rsidP="001A1A88">
      <w:pPr>
        <w:pStyle w:val="ad"/>
        <w:ind w:left="454" w:firstLineChars="0" w:firstLine="0"/>
        <w:jc w:val="center"/>
        <w:rPr>
          <w:bCs/>
          <w:iCs/>
        </w:rPr>
      </w:pPr>
      <w:r w:rsidRPr="001A1A88">
        <w:rPr>
          <w:rFonts w:hint="eastAsia"/>
          <w:bCs/>
          <w:iCs/>
        </w:rPr>
        <w:t xml:space="preserve">a) </w:t>
      </w:r>
      <w:r w:rsidRPr="001A1A88">
        <w:rPr>
          <w:rFonts w:hint="eastAsia"/>
          <w:bCs/>
          <w:iCs/>
        </w:rPr>
        <w:t>零输入响应</w:t>
      </w:r>
      <w:r w:rsidRPr="001A1A88">
        <w:rPr>
          <w:rFonts w:hint="eastAsia"/>
          <w:bCs/>
          <w:iCs/>
        </w:rPr>
        <w:t xml:space="preserve">         (b) RC</w:t>
      </w:r>
      <w:r w:rsidRPr="001A1A88">
        <w:rPr>
          <w:rFonts w:hint="eastAsia"/>
          <w:bCs/>
          <w:iCs/>
        </w:rPr>
        <w:t>一阶电路</w:t>
      </w:r>
      <w:r w:rsidRPr="001A1A88">
        <w:rPr>
          <w:rFonts w:hint="eastAsia"/>
          <w:bCs/>
          <w:iCs/>
        </w:rPr>
        <w:t xml:space="preserve">           (c) </w:t>
      </w:r>
      <w:r w:rsidRPr="001A1A88">
        <w:rPr>
          <w:rFonts w:hint="eastAsia"/>
          <w:bCs/>
          <w:iCs/>
        </w:rPr>
        <w:t>零状态响应</w:t>
      </w:r>
    </w:p>
    <w:p w14:paraId="3850CE96" w14:textId="7A33A146" w:rsidR="001A1A88" w:rsidRDefault="001A1A88" w:rsidP="001A1A88">
      <w:pPr>
        <w:pStyle w:val="ad"/>
        <w:ind w:left="454" w:firstLineChars="0" w:firstLine="0"/>
        <w:jc w:val="center"/>
        <w:rPr>
          <w:bCs/>
          <w:iCs/>
        </w:rPr>
      </w:pPr>
      <w:r w:rsidRPr="001A1A88">
        <w:rPr>
          <w:rFonts w:hint="eastAsia"/>
          <w:bCs/>
          <w:iCs/>
        </w:rPr>
        <w:t>图</w:t>
      </w:r>
      <w:r w:rsidRPr="001A1A88">
        <w:rPr>
          <w:rFonts w:hint="eastAsia"/>
          <w:bCs/>
          <w:iCs/>
        </w:rPr>
        <w:t xml:space="preserve"> 12-1</w:t>
      </w:r>
    </w:p>
    <w:p w14:paraId="29186E31" w14:textId="495C8594" w:rsidR="001A1A88" w:rsidRDefault="001A1A88" w:rsidP="001A1A88">
      <w:pPr>
        <w:pStyle w:val="ad"/>
        <w:numPr>
          <w:ilvl w:val="1"/>
          <w:numId w:val="47"/>
        </w:numPr>
        <w:ind w:firstLineChars="0"/>
        <w:rPr>
          <w:bCs/>
          <w:iCs/>
        </w:rPr>
      </w:pPr>
      <w:r w:rsidRPr="001A1A88">
        <w:rPr>
          <w:rFonts w:hint="eastAsia"/>
          <w:bCs/>
          <w:iCs/>
        </w:rPr>
        <w:t>微分电路和积分电路是</w:t>
      </w:r>
      <w:r w:rsidRPr="001A1A88">
        <w:rPr>
          <w:rFonts w:hint="eastAsia"/>
          <w:bCs/>
          <w:iCs/>
        </w:rPr>
        <w:t>RC</w:t>
      </w:r>
      <w:r w:rsidRPr="001A1A88">
        <w:rPr>
          <w:rFonts w:hint="eastAsia"/>
          <w:bCs/>
          <w:iCs/>
        </w:rPr>
        <w:t>一阶电路中较典型的电路，</w:t>
      </w:r>
      <w:r w:rsidRPr="001A1A88">
        <w:rPr>
          <w:rFonts w:hint="eastAsia"/>
          <w:bCs/>
          <w:iCs/>
        </w:rPr>
        <w:t xml:space="preserve"> </w:t>
      </w:r>
      <w:r w:rsidRPr="001A1A88">
        <w:rPr>
          <w:rFonts w:hint="eastAsia"/>
          <w:bCs/>
          <w:iCs/>
        </w:rPr>
        <w:t>它对电路元件参数和输入信号的周期有着特定的要求。一个简单的</w:t>
      </w:r>
      <w:r w:rsidRPr="001A1A88">
        <w:rPr>
          <w:rFonts w:hint="eastAsia"/>
          <w:bCs/>
          <w:iCs/>
        </w:rPr>
        <w:t xml:space="preserve"> RC</w:t>
      </w:r>
      <w:r w:rsidRPr="001A1A88">
        <w:rPr>
          <w:rFonts w:hint="eastAsia"/>
          <w:bCs/>
          <w:iCs/>
        </w:rPr>
        <w:t>串联电路，</w:t>
      </w:r>
      <w:r w:rsidRPr="001A1A88">
        <w:rPr>
          <w:rFonts w:hint="eastAsia"/>
          <w:bCs/>
          <w:iCs/>
        </w:rPr>
        <w:t xml:space="preserve"> </w:t>
      </w:r>
      <w:r w:rsidRPr="001A1A88">
        <w:rPr>
          <w:rFonts w:hint="eastAsia"/>
          <w:bCs/>
          <w:iCs/>
        </w:rPr>
        <w:t>在方波序列脉冲的重复激励</w:t>
      </w:r>
      <w:r w:rsidRPr="001A1A88">
        <w:rPr>
          <w:rFonts w:hint="eastAsia"/>
          <w:bCs/>
          <w:iCs/>
        </w:rPr>
        <w:lastRenderedPageBreak/>
        <w:t>下，当满足</w:t>
      </w:r>
      <w:r>
        <w:rPr>
          <w:bCs/>
          <w:iCs/>
        </w:rPr>
        <w:t>τ</w:t>
      </w:r>
      <w:r w:rsidRPr="001A1A88">
        <w:rPr>
          <w:rFonts w:hint="eastAsia"/>
          <w:bCs/>
          <w:iCs/>
        </w:rPr>
        <w:t>＝</w:t>
      </w:r>
      <w:r w:rsidRPr="001A1A88">
        <w:rPr>
          <w:rFonts w:hint="eastAsia"/>
          <w:bCs/>
          <w:iCs/>
        </w:rPr>
        <w:t>RC&lt;&lt;</w:t>
      </w:r>
      <w:r>
        <w:rPr>
          <w:bCs/>
          <w:iCs/>
        </w:rPr>
        <w:t>T/2</w:t>
      </w:r>
      <w:r w:rsidRPr="001A1A88">
        <w:rPr>
          <w:rFonts w:hint="eastAsia"/>
          <w:bCs/>
          <w:iCs/>
        </w:rPr>
        <w:t xml:space="preserve"> </w:t>
      </w:r>
      <w:r w:rsidRPr="001A1A88">
        <w:rPr>
          <w:rFonts w:hint="eastAsia"/>
          <w:bCs/>
          <w:iCs/>
        </w:rPr>
        <w:t>时（</w:t>
      </w:r>
      <w:r w:rsidRPr="001A1A88">
        <w:rPr>
          <w:rFonts w:hint="eastAsia"/>
          <w:bCs/>
          <w:iCs/>
        </w:rPr>
        <w:t>T</w:t>
      </w:r>
      <w:r w:rsidRPr="001A1A88">
        <w:rPr>
          <w:rFonts w:hint="eastAsia"/>
          <w:bCs/>
          <w:iCs/>
        </w:rPr>
        <w:t>为方波脉冲的重复周期），且由</w:t>
      </w:r>
      <w:r w:rsidRPr="001A1A88">
        <w:rPr>
          <w:rFonts w:hint="eastAsia"/>
          <w:bCs/>
          <w:iCs/>
        </w:rPr>
        <w:t>R</w:t>
      </w:r>
      <w:r w:rsidRPr="001A1A88">
        <w:rPr>
          <w:rFonts w:hint="eastAsia"/>
          <w:bCs/>
          <w:iCs/>
        </w:rPr>
        <w:t>两端的电压作为响应输出，则该电路就是一个微分电路。因为此时电路的输出信号电压与输入信号电压的微分成正比。如图</w:t>
      </w:r>
      <w:r w:rsidRPr="001A1A88">
        <w:rPr>
          <w:rFonts w:hint="eastAsia"/>
          <w:bCs/>
          <w:iCs/>
        </w:rPr>
        <w:t>12-2(a)</w:t>
      </w:r>
      <w:r w:rsidRPr="001A1A88">
        <w:rPr>
          <w:rFonts w:hint="eastAsia"/>
          <w:bCs/>
          <w:iCs/>
        </w:rPr>
        <w:t>所示。利用微分电路可以将方波转变成尖脉冲。</w:t>
      </w:r>
    </w:p>
    <w:p w14:paraId="2DE0249C" w14:textId="581B8873" w:rsidR="001A1A88" w:rsidRDefault="001A1A88" w:rsidP="001A1A88">
      <w:pPr>
        <w:pStyle w:val="ad"/>
        <w:ind w:left="874" w:firstLineChars="0" w:firstLine="0"/>
        <w:jc w:val="center"/>
        <w:rPr>
          <w:bCs/>
          <w:iCs/>
        </w:rPr>
      </w:pPr>
      <w:r>
        <w:rPr>
          <w:bCs/>
          <w:iCs/>
          <w:noProof/>
        </w:rPr>
        <w:drawing>
          <wp:inline distT="0" distB="0" distL="0" distR="0" wp14:anchorId="128CEBCC" wp14:editId="334E8257">
            <wp:extent cx="3752215" cy="8382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2215" cy="838200"/>
                    </a:xfrm>
                    <a:prstGeom prst="rect">
                      <a:avLst/>
                    </a:prstGeom>
                    <a:noFill/>
                  </pic:spPr>
                </pic:pic>
              </a:graphicData>
            </a:graphic>
          </wp:inline>
        </w:drawing>
      </w:r>
    </w:p>
    <w:p w14:paraId="7422C947" w14:textId="4E95ECF3" w:rsidR="001A1A88" w:rsidRPr="001A1A88" w:rsidRDefault="001A1A88" w:rsidP="001A1A88">
      <w:pPr>
        <w:pStyle w:val="ad"/>
        <w:ind w:left="874" w:firstLineChars="0" w:firstLine="0"/>
        <w:jc w:val="center"/>
        <w:rPr>
          <w:bCs/>
          <w:iCs/>
        </w:rPr>
      </w:pPr>
      <w:r w:rsidRPr="001A1A88">
        <w:rPr>
          <w:rFonts w:hint="eastAsia"/>
          <w:bCs/>
          <w:iCs/>
        </w:rPr>
        <w:t>(a)</w:t>
      </w:r>
      <w:r w:rsidRPr="001A1A88">
        <w:rPr>
          <w:rFonts w:hint="eastAsia"/>
          <w:bCs/>
          <w:iCs/>
        </w:rPr>
        <w:t>微分电路</w:t>
      </w:r>
      <w:r w:rsidRPr="001A1A88">
        <w:rPr>
          <w:rFonts w:hint="eastAsia"/>
          <w:bCs/>
          <w:iCs/>
        </w:rPr>
        <w:t xml:space="preserve">                   (b) </w:t>
      </w:r>
      <w:r w:rsidRPr="001A1A88">
        <w:rPr>
          <w:rFonts w:hint="eastAsia"/>
          <w:bCs/>
          <w:iCs/>
        </w:rPr>
        <w:t>积分电路</w:t>
      </w:r>
    </w:p>
    <w:p w14:paraId="3EFF64F7" w14:textId="68B0170B" w:rsidR="001A1A88" w:rsidRDefault="001A1A88" w:rsidP="001A1A88">
      <w:pPr>
        <w:pStyle w:val="ad"/>
        <w:ind w:left="874" w:firstLineChars="0" w:firstLine="0"/>
        <w:jc w:val="center"/>
        <w:rPr>
          <w:bCs/>
          <w:iCs/>
        </w:rPr>
      </w:pPr>
      <w:r w:rsidRPr="001A1A88">
        <w:rPr>
          <w:rFonts w:hint="eastAsia"/>
          <w:bCs/>
          <w:iCs/>
        </w:rPr>
        <w:t>图</w:t>
      </w:r>
      <w:r w:rsidRPr="001A1A88">
        <w:rPr>
          <w:rFonts w:hint="eastAsia"/>
          <w:bCs/>
          <w:iCs/>
        </w:rPr>
        <w:t>12-2</w:t>
      </w:r>
    </w:p>
    <w:p w14:paraId="02D4A368" w14:textId="51D4BF62" w:rsidR="001A1A88" w:rsidRPr="001A1A88" w:rsidRDefault="001A1A88" w:rsidP="001A1A88">
      <w:pPr>
        <w:pStyle w:val="ad"/>
        <w:ind w:left="840" w:firstLineChars="0" w:firstLine="0"/>
        <w:rPr>
          <w:bCs/>
          <w:iCs/>
        </w:rPr>
      </w:pPr>
      <w:r w:rsidRPr="001A1A88">
        <w:rPr>
          <w:rFonts w:hint="eastAsia"/>
          <w:bCs/>
          <w:iCs/>
        </w:rPr>
        <w:t>若将图</w:t>
      </w:r>
      <w:r w:rsidRPr="001A1A88">
        <w:rPr>
          <w:rFonts w:hint="eastAsia"/>
          <w:bCs/>
          <w:iCs/>
        </w:rPr>
        <w:t>12-2(a)</w:t>
      </w:r>
      <w:r w:rsidRPr="001A1A88">
        <w:rPr>
          <w:rFonts w:hint="eastAsia"/>
          <w:bCs/>
          <w:iCs/>
        </w:rPr>
        <w:t>中的</w:t>
      </w:r>
      <w:r w:rsidRPr="001A1A88">
        <w:rPr>
          <w:rFonts w:hint="eastAsia"/>
          <w:bCs/>
          <w:iCs/>
        </w:rPr>
        <w:t>R</w:t>
      </w:r>
      <w:r w:rsidRPr="001A1A88">
        <w:rPr>
          <w:rFonts w:hint="eastAsia"/>
          <w:bCs/>
          <w:iCs/>
        </w:rPr>
        <w:t>与</w:t>
      </w:r>
      <w:r w:rsidRPr="001A1A88">
        <w:rPr>
          <w:rFonts w:hint="eastAsia"/>
          <w:bCs/>
          <w:iCs/>
        </w:rPr>
        <w:t>C</w:t>
      </w:r>
      <w:r w:rsidRPr="001A1A88">
        <w:rPr>
          <w:rFonts w:hint="eastAsia"/>
          <w:bCs/>
          <w:iCs/>
        </w:rPr>
        <w:t>位置调换一下，如图</w:t>
      </w:r>
      <w:r w:rsidRPr="001A1A88">
        <w:rPr>
          <w:rFonts w:hint="eastAsia"/>
          <w:bCs/>
          <w:iCs/>
        </w:rPr>
        <w:t>12-2(b)</w:t>
      </w:r>
      <w:r w:rsidRPr="001A1A88">
        <w:rPr>
          <w:rFonts w:hint="eastAsia"/>
          <w:bCs/>
          <w:iCs/>
        </w:rPr>
        <w:t>所示，由</w:t>
      </w:r>
      <w:r w:rsidRPr="001A1A88">
        <w:rPr>
          <w:rFonts w:hint="eastAsia"/>
          <w:bCs/>
          <w:iCs/>
        </w:rPr>
        <w:t xml:space="preserve"> C</w:t>
      </w:r>
      <w:r w:rsidRPr="001A1A88">
        <w:rPr>
          <w:rFonts w:hint="eastAsia"/>
          <w:bCs/>
          <w:iCs/>
        </w:rPr>
        <w:t>两端的电压作为响应输出，且当电路的参数满足</w:t>
      </w:r>
      <w:r>
        <w:rPr>
          <w:bCs/>
          <w:iCs/>
        </w:rPr>
        <w:t>τ</w:t>
      </w:r>
      <w:r w:rsidRPr="001A1A88">
        <w:rPr>
          <w:rFonts w:hint="eastAsia"/>
          <w:bCs/>
          <w:iCs/>
        </w:rPr>
        <w:t>＝</w:t>
      </w:r>
      <w:r w:rsidRPr="001A1A88">
        <w:rPr>
          <w:rFonts w:hint="eastAsia"/>
          <w:bCs/>
          <w:iCs/>
        </w:rPr>
        <w:t xml:space="preserve">RC&gt;&gt; </w:t>
      </w:r>
      <w:r>
        <w:rPr>
          <w:bCs/>
          <w:iCs/>
        </w:rPr>
        <w:t>T/2</w:t>
      </w:r>
      <w:r w:rsidRPr="001A1A88">
        <w:rPr>
          <w:rFonts w:hint="eastAsia"/>
          <w:bCs/>
          <w:iCs/>
        </w:rPr>
        <w:t>，则该</w:t>
      </w:r>
      <w:r w:rsidRPr="001A1A88">
        <w:rPr>
          <w:rFonts w:hint="eastAsia"/>
          <w:bCs/>
          <w:iCs/>
        </w:rPr>
        <w:t>RC</w:t>
      </w:r>
      <w:r w:rsidRPr="001A1A88">
        <w:rPr>
          <w:rFonts w:hint="eastAsia"/>
          <w:bCs/>
          <w:iCs/>
        </w:rPr>
        <w:t>电路称为积分电路。因为此时电路的输出信号电压与输入信号电压的积分成正比。利用积分电路可以将方波转变成三角波。</w:t>
      </w:r>
    </w:p>
    <w:p w14:paraId="5F8F7DAB" w14:textId="328D6FB3" w:rsidR="001A1A88" w:rsidRPr="001A1A88" w:rsidRDefault="001A1A88" w:rsidP="001A1A88">
      <w:pPr>
        <w:pStyle w:val="ad"/>
        <w:ind w:left="840" w:firstLineChars="0" w:firstLine="0"/>
        <w:rPr>
          <w:bCs/>
          <w:iCs/>
        </w:rPr>
      </w:pPr>
      <w:r w:rsidRPr="001A1A88">
        <w:rPr>
          <w:rFonts w:hint="eastAsia"/>
          <w:bCs/>
          <w:iCs/>
        </w:rPr>
        <w:t>从输入输出波形来看，上述两个电路均起着波形变换的作用，请在实验过程仔细观察与记录。</w:t>
      </w:r>
    </w:p>
    <w:p w14:paraId="02BF0029" w14:textId="67B2F860" w:rsidR="00225535" w:rsidRDefault="001C52D1" w:rsidP="007A5B57">
      <w:pPr>
        <w:pStyle w:val="1"/>
      </w:pPr>
      <w:r>
        <w:rPr>
          <w:rFonts w:hint="eastAsia"/>
        </w:rPr>
        <w:t>三、</w:t>
      </w:r>
      <w:r w:rsidR="000A0CF3" w:rsidRPr="000F161E">
        <w:rPr>
          <w:rFonts w:hint="eastAsia"/>
        </w:rPr>
        <w:t>实验</w:t>
      </w:r>
      <w:r w:rsidR="001C6D93">
        <w:rPr>
          <w:rFonts w:hint="eastAsia"/>
        </w:rPr>
        <w:t>硬件</w:t>
      </w:r>
      <w:r w:rsidR="00225535" w:rsidRPr="000F161E">
        <w:rPr>
          <w:rFonts w:hint="eastAsia"/>
        </w:rPr>
        <w:t>：</w:t>
      </w:r>
    </w:p>
    <w:tbl>
      <w:tblPr>
        <w:tblW w:w="0" w:type="auto"/>
        <w:tblInd w:w="7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1980"/>
        <w:gridCol w:w="2075"/>
        <w:gridCol w:w="805"/>
        <w:gridCol w:w="1260"/>
      </w:tblGrid>
      <w:tr w:rsidR="001A1A88" w:rsidRPr="001A1A88" w14:paraId="4A007EC1" w14:textId="77777777" w:rsidTr="00706750">
        <w:tc>
          <w:tcPr>
            <w:tcW w:w="648" w:type="dxa"/>
          </w:tcPr>
          <w:p w14:paraId="76AE2B1E" w14:textId="77777777" w:rsidR="001A1A88" w:rsidRPr="001A1A88" w:rsidRDefault="001A1A88" w:rsidP="001A1A88">
            <w:pPr>
              <w:adjustRightInd/>
              <w:spacing w:line="360" w:lineRule="auto"/>
              <w:ind w:firstLineChars="0" w:firstLine="0"/>
              <w:jc w:val="center"/>
              <w:textAlignment w:val="auto"/>
              <w:rPr>
                <w:szCs w:val="24"/>
              </w:rPr>
            </w:pPr>
            <w:r w:rsidRPr="001A1A88">
              <w:rPr>
                <w:rFonts w:hint="eastAsia"/>
                <w:szCs w:val="24"/>
              </w:rPr>
              <w:t>序号</w:t>
            </w:r>
          </w:p>
        </w:tc>
        <w:tc>
          <w:tcPr>
            <w:tcW w:w="1980" w:type="dxa"/>
          </w:tcPr>
          <w:p w14:paraId="12B91004" w14:textId="77777777" w:rsidR="001A1A88" w:rsidRPr="001A1A88" w:rsidRDefault="001A1A88" w:rsidP="001A1A88">
            <w:pPr>
              <w:adjustRightInd/>
              <w:spacing w:line="360" w:lineRule="auto"/>
              <w:ind w:firstLineChars="0" w:firstLine="0"/>
              <w:jc w:val="center"/>
              <w:textAlignment w:val="auto"/>
              <w:rPr>
                <w:szCs w:val="24"/>
              </w:rPr>
            </w:pPr>
            <w:r w:rsidRPr="001A1A88">
              <w:rPr>
                <w:rFonts w:hint="eastAsia"/>
                <w:szCs w:val="24"/>
              </w:rPr>
              <w:t>名</w:t>
            </w:r>
            <w:r w:rsidRPr="001A1A88">
              <w:rPr>
                <w:rFonts w:hint="eastAsia"/>
                <w:szCs w:val="24"/>
              </w:rPr>
              <w:t xml:space="preserve">   </w:t>
            </w:r>
            <w:r w:rsidRPr="001A1A88">
              <w:rPr>
                <w:rFonts w:hint="eastAsia"/>
                <w:szCs w:val="24"/>
              </w:rPr>
              <w:t>称</w:t>
            </w:r>
          </w:p>
        </w:tc>
        <w:tc>
          <w:tcPr>
            <w:tcW w:w="2075" w:type="dxa"/>
          </w:tcPr>
          <w:p w14:paraId="60A83581" w14:textId="77777777" w:rsidR="001A1A88" w:rsidRPr="001A1A88" w:rsidRDefault="001A1A88" w:rsidP="001A1A88">
            <w:pPr>
              <w:adjustRightInd/>
              <w:spacing w:line="360" w:lineRule="auto"/>
              <w:ind w:firstLineChars="0" w:firstLine="0"/>
              <w:jc w:val="center"/>
              <w:textAlignment w:val="auto"/>
              <w:rPr>
                <w:szCs w:val="24"/>
              </w:rPr>
            </w:pPr>
            <w:r w:rsidRPr="001A1A88">
              <w:rPr>
                <w:rFonts w:hint="eastAsia"/>
                <w:szCs w:val="24"/>
              </w:rPr>
              <w:t>型号与规格</w:t>
            </w:r>
          </w:p>
        </w:tc>
        <w:tc>
          <w:tcPr>
            <w:tcW w:w="805" w:type="dxa"/>
          </w:tcPr>
          <w:p w14:paraId="30197DB7" w14:textId="77777777" w:rsidR="001A1A88" w:rsidRPr="001A1A88" w:rsidRDefault="001A1A88" w:rsidP="001A1A88">
            <w:pPr>
              <w:adjustRightInd/>
              <w:spacing w:line="360" w:lineRule="auto"/>
              <w:ind w:firstLineChars="0" w:firstLine="0"/>
              <w:jc w:val="center"/>
              <w:textAlignment w:val="auto"/>
              <w:rPr>
                <w:szCs w:val="24"/>
              </w:rPr>
            </w:pPr>
            <w:r w:rsidRPr="001A1A88">
              <w:rPr>
                <w:rFonts w:hint="eastAsia"/>
                <w:szCs w:val="24"/>
              </w:rPr>
              <w:t>数量</w:t>
            </w:r>
          </w:p>
        </w:tc>
        <w:tc>
          <w:tcPr>
            <w:tcW w:w="1260" w:type="dxa"/>
          </w:tcPr>
          <w:p w14:paraId="5CF8A5E1" w14:textId="77777777" w:rsidR="001A1A88" w:rsidRPr="001A1A88" w:rsidRDefault="001A1A88" w:rsidP="001A1A88">
            <w:pPr>
              <w:adjustRightInd/>
              <w:spacing w:line="360" w:lineRule="auto"/>
              <w:ind w:firstLineChars="0" w:firstLine="0"/>
              <w:jc w:val="center"/>
              <w:textAlignment w:val="auto"/>
              <w:rPr>
                <w:szCs w:val="24"/>
              </w:rPr>
            </w:pPr>
            <w:r w:rsidRPr="001A1A88">
              <w:rPr>
                <w:rFonts w:hint="eastAsia"/>
                <w:szCs w:val="24"/>
              </w:rPr>
              <w:t>备注</w:t>
            </w:r>
          </w:p>
        </w:tc>
      </w:tr>
      <w:tr w:rsidR="001A1A88" w:rsidRPr="001A1A88" w14:paraId="11B9C0D3" w14:textId="77777777" w:rsidTr="00706750">
        <w:tc>
          <w:tcPr>
            <w:tcW w:w="648" w:type="dxa"/>
          </w:tcPr>
          <w:p w14:paraId="100BA009" w14:textId="77777777" w:rsidR="001A1A88" w:rsidRPr="001A1A88" w:rsidRDefault="001A1A88" w:rsidP="001A1A88">
            <w:pPr>
              <w:adjustRightInd/>
              <w:spacing w:line="360" w:lineRule="auto"/>
              <w:ind w:firstLineChars="0" w:firstLine="0"/>
              <w:jc w:val="center"/>
              <w:textAlignment w:val="auto"/>
              <w:rPr>
                <w:szCs w:val="24"/>
              </w:rPr>
            </w:pPr>
            <w:r w:rsidRPr="001A1A88">
              <w:rPr>
                <w:rFonts w:hint="eastAsia"/>
                <w:szCs w:val="24"/>
              </w:rPr>
              <w:t>1</w:t>
            </w:r>
          </w:p>
        </w:tc>
        <w:tc>
          <w:tcPr>
            <w:tcW w:w="1980" w:type="dxa"/>
          </w:tcPr>
          <w:p w14:paraId="29073EA8" w14:textId="77777777" w:rsidR="001A1A88" w:rsidRPr="001A1A88" w:rsidRDefault="001A1A88" w:rsidP="001A1A88">
            <w:pPr>
              <w:adjustRightInd/>
              <w:spacing w:line="360" w:lineRule="auto"/>
              <w:ind w:firstLineChars="0" w:firstLine="0"/>
              <w:textAlignment w:val="auto"/>
              <w:rPr>
                <w:szCs w:val="24"/>
              </w:rPr>
            </w:pPr>
            <w:r w:rsidRPr="001A1A88">
              <w:rPr>
                <w:rFonts w:hint="eastAsia"/>
                <w:szCs w:val="24"/>
              </w:rPr>
              <w:t>函数信号发生器</w:t>
            </w:r>
          </w:p>
        </w:tc>
        <w:tc>
          <w:tcPr>
            <w:tcW w:w="2075" w:type="dxa"/>
          </w:tcPr>
          <w:p w14:paraId="15FB6E27" w14:textId="77777777" w:rsidR="001A1A88" w:rsidRPr="001A1A88" w:rsidRDefault="001A1A88" w:rsidP="001A1A88">
            <w:pPr>
              <w:adjustRightInd/>
              <w:spacing w:line="360" w:lineRule="auto"/>
              <w:ind w:firstLineChars="0" w:firstLine="0"/>
              <w:textAlignment w:val="auto"/>
              <w:rPr>
                <w:szCs w:val="24"/>
              </w:rPr>
            </w:pPr>
          </w:p>
        </w:tc>
        <w:tc>
          <w:tcPr>
            <w:tcW w:w="805" w:type="dxa"/>
          </w:tcPr>
          <w:p w14:paraId="69BD8DB4" w14:textId="77777777" w:rsidR="001A1A88" w:rsidRPr="001A1A88" w:rsidRDefault="001A1A88" w:rsidP="001A1A88">
            <w:pPr>
              <w:adjustRightInd/>
              <w:spacing w:line="360" w:lineRule="auto"/>
              <w:ind w:firstLineChars="0" w:firstLine="0"/>
              <w:jc w:val="center"/>
              <w:textAlignment w:val="auto"/>
              <w:rPr>
                <w:szCs w:val="24"/>
              </w:rPr>
            </w:pPr>
            <w:r w:rsidRPr="001A1A88">
              <w:rPr>
                <w:rFonts w:hint="eastAsia"/>
                <w:szCs w:val="24"/>
              </w:rPr>
              <w:t>1</w:t>
            </w:r>
          </w:p>
        </w:tc>
        <w:tc>
          <w:tcPr>
            <w:tcW w:w="1260" w:type="dxa"/>
          </w:tcPr>
          <w:p w14:paraId="27F233CB" w14:textId="77777777" w:rsidR="001A1A88" w:rsidRPr="001A1A88" w:rsidRDefault="001A1A88" w:rsidP="001A1A88">
            <w:pPr>
              <w:adjustRightInd/>
              <w:spacing w:line="360" w:lineRule="auto"/>
              <w:ind w:firstLineChars="0" w:firstLine="0"/>
              <w:jc w:val="center"/>
              <w:textAlignment w:val="auto"/>
              <w:rPr>
                <w:szCs w:val="24"/>
              </w:rPr>
            </w:pPr>
            <w:r w:rsidRPr="001A1A88">
              <w:rPr>
                <w:rFonts w:hint="eastAsia"/>
                <w:szCs w:val="24"/>
              </w:rPr>
              <w:t>实验台上</w:t>
            </w:r>
          </w:p>
        </w:tc>
      </w:tr>
      <w:tr w:rsidR="001A1A88" w:rsidRPr="001A1A88" w14:paraId="336BCA63" w14:textId="77777777" w:rsidTr="00706750">
        <w:tc>
          <w:tcPr>
            <w:tcW w:w="648" w:type="dxa"/>
          </w:tcPr>
          <w:p w14:paraId="1E271C78" w14:textId="77777777" w:rsidR="001A1A88" w:rsidRPr="001A1A88" w:rsidRDefault="001A1A88" w:rsidP="001A1A88">
            <w:pPr>
              <w:adjustRightInd/>
              <w:spacing w:line="360" w:lineRule="auto"/>
              <w:ind w:firstLineChars="0" w:firstLine="0"/>
              <w:jc w:val="center"/>
              <w:textAlignment w:val="auto"/>
              <w:rPr>
                <w:szCs w:val="24"/>
              </w:rPr>
            </w:pPr>
            <w:r w:rsidRPr="001A1A88">
              <w:rPr>
                <w:rFonts w:hint="eastAsia"/>
                <w:szCs w:val="24"/>
              </w:rPr>
              <w:t>2</w:t>
            </w:r>
          </w:p>
        </w:tc>
        <w:tc>
          <w:tcPr>
            <w:tcW w:w="1980" w:type="dxa"/>
          </w:tcPr>
          <w:p w14:paraId="5D7BFBD0" w14:textId="77777777" w:rsidR="001A1A88" w:rsidRPr="001A1A88" w:rsidRDefault="001A1A88" w:rsidP="001A1A88">
            <w:pPr>
              <w:adjustRightInd/>
              <w:spacing w:line="360" w:lineRule="auto"/>
              <w:ind w:firstLineChars="0" w:firstLine="0"/>
              <w:textAlignment w:val="auto"/>
              <w:rPr>
                <w:szCs w:val="24"/>
              </w:rPr>
            </w:pPr>
            <w:r w:rsidRPr="001A1A88">
              <w:rPr>
                <w:rFonts w:hint="eastAsia"/>
                <w:szCs w:val="24"/>
              </w:rPr>
              <w:t>双</w:t>
            </w:r>
            <w:proofErr w:type="gramStart"/>
            <w:r w:rsidRPr="001A1A88">
              <w:rPr>
                <w:rFonts w:hint="eastAsia"/>
                <w:szCs w:val="24"/>
              </w:rPr>
              <w:t>踪</w:t>
            </w:r>
            <w:proofErr w:type="gramEnd"/>
            <w:r w:rsidRPr="001A1A88">
              <w:rPr>
                <w:rFonts w:hint="eastAsia"/>
                <w:szCs w:val="24"/>
              </w:rPr>
              <w:t>示波器</w:t>
            </w:r>
          </w:p>
        </w:tc>
        <w:tc>
          <w:tcPr>
            <w:tcW w:w="2075" w:type="dxa"/>
          </w:tcPr>
          <w:p w14:paraId="78783AB1" w14:textId="77777777" w:rsidR="001A1A88" w:rsidRPr="001A1A88" w:rsidRDefault="001A1A88" w:rsidP="001A1A88">
            <w:pPr>
              <w:adjustRightInd/>
              <w:spacing w:line="360" w:lineRule="auto"/>
              <w:ind w:firstLineChars="0" w:firstLine="0"/>
              <w:textAlignment w:val="auto"/>
              <w:rPr>
                <w:szCs w:val="24"/>
              </w:rPr>
            </w:pPr>
          </w:p>
        </w:tc>
        <w:tc>
          <w:tcPr>
            <w:tcW w:w="805" w:type="dxa"/>
          </w:tcPr>
          <w:p w14:paraId="37709A3A" w14:textId="77777777" w:rsidR="001A1A88" w:rsidRPr="001A1A88" w:rsidRDefault="001A1A88" w:rsidP="001A1A88">
            <w:pPr>
              <w:adjustRightInd/>
              <w:spacing w:line="360" w:lineRule="auto"/>
              <w:ind w:firstLineChars="0" w:firstLine="0"/>
              <w:jc w:val="center"/>
              <w:textAlignment w:val="auto"/>
              <w:rPr>
                <w:szCs w:val="24"/>
              </w:rPr>
            </w:pPr>
            <w:r w:rsidRPr="001A1A88">
              <w:rPr>
                <w:rFonts w:hint="eastAsia"/>
                <w:szCs w:val="24"/>
              </w:rPr>
              <w:t>1</w:t>
            </w:r>
          </w:p>
        </w:tc>
        <w:tc>
          <w:tcPr>
            <w:tcW w:w="1260" w:type="dxa"/>
          </w:tcPr>
          <w:p w14:paraId="75D97BB5" w14:textId="77777777" w:rsidR="001A1A88" w:rsidRPr="001A1A88" w:rsidRDefault="001A1A88" w:rsidP="001A1A88">
            <w:pPr>
              <w:adjustRightInd/>
              <w:spacing w:line="360" w:lineRule="auto"/>
              <w:ind w:firstLineChars="0" w:firstLine="0"/>
              <w:jc w:val="center"/>
              <w:textAlignment w:val="auto"/>
              <w:rPr>
                <w:szCs w:val="24"/>
              </w:rPr>
            </w:pPr>
            <w:r w:rsidRPr="001A1A88">
              <w:rPr>
                <w:rFonts w:hint="eastAsia"/>
                <w:szCs w:val="24"/>
              </w:rPr>
              <w:t>自备</w:t>
            </w:r>
          </w:p>
        </w:tc>
      </w:tr>
      <w:tr w:rsidR="001A1A88" w:rsidRPr="001A1A88" w14:paraId="47A50A90" w14:textId="77777777" w:rsidTr="00706750">
        <w:tc>
          <w:tcPr>
            <w:tcW w:w="648" w:type="dxa"/>
          </w:tcPr>
          <w:p w14:paraId="494006B7" w14:textId="77777777" w:rsidR="001A1A88" w:rsidRPr="001A1A88" w:rsidRDefault="001A1A88" w:rsidP="001A1A88">
            <w:pPr>
              <w:adjustRightInd/>
              <w:spacing w:line="360" w:lineRule="auto"/>
              <w:ind w:firstLineChars="0" w:firstLine="0"/>
              <w:jc w:val="center"/>
              <w:textAlignment w:val="auto"/>
              <w:rPr>
                <w:szCs w:val="24"/>
              </w:rPr>
            </w:pPr>
            <w:r w:rsidRPr="001A1A88">
              <w:rPr>
                <w:rFonts w:hint="eastAsia"/>
                <w:szCs w:val="24"/>
              </w:rPr>
              <w:t>3</w:t>
            </w:r>
          </w:p>
        </w:tc>
        <w:tc>
          <w:tcPr>
            <w:tcW w:w="1980" w:type="dxa"/>
          </w:tcPr>
          <w:p w14:paraId="384E70A6" w14:textId="77777777" w:rsidR="001A1A88" w:rsidRPr="001A1A88" w:rsidRDefault="001A1A88" w:rsidP="001A1A88">
            <w:pPr>
              <w:adjustRightInd/>
              <w:spacing w:line="360" w:lineRule="auto"/>
              <w:ind w:firstLineChars="0" w:firstLine="0"/>
              <w:textAlignment w:val="auto"/>
              <w:rPr>
                <w:szCs w:val="24"/>
              </w:rPr>
            </w:pPr>
            <w:r w:rsidRPr="001A1A88">
              <w:rPr>
                <w:rFonts w:hint="eastAsia"/>
                <w:szCs w:val="24"/>
              </w:rPr>
              <w:t>动态电路实验板</w:t>
            </w:r>
          </w:p>
        </w:tc>
        <w:tc>
          <w:tcPr>
            <w:tcW w:w="2075" w:type="dxa"/>
          </w:tcPr>
          <w:p w14:paraId="344465CD" w14:textId="77777777" w:rsidR="001A1A88" w:rsidRPr="001A1A88" w:rsidRDefault="001A1A88" w:rsidP="001A1A88">
            <w:pPr>
              <w:adjustRightInd/>
              <w:spacing w:line="360" w:lineRule="auto"/>
              <w:ind w:firstLineChars="0" w:firstLine="0"/>
              <w:textAlignment w:val="auto"/>
              <w:rPr>
                <w:szCs w:val="24"/>
              </w:rPr>
            </w:pPr>
          </w:p>
        </w:tc>
        <w:tc>
          <w:tcPr>
            <w:tcW w:w="805" w:type="dxa"/>
          </w:tcPr>
          <w:p w14:paraId="3F02269D" w14:textId="77777777" w:rsidR="001A1A88" w:rsidRPr="001A1A88" w:rsidRDefault="001A1A88" w:rsidP="001A1A88">
            <w:pPr>
              <w:adjustRightInd/>
              <w:spacing w:line="360" w:lineRule="auto"/>
              <w:ind w:firstLineChars="0" w:firstLine="0"/>
              <w:jc w:val="center"/>
              <w:textAlignment w:val="auto"/>
              <w:rPr>
                <w:szCs w:val="24"/>
              </w:rPr>
            </w:pPr>
            <w:r w:rsidRPr="001A1A88">
              <w:rPr>
                <w:rFonts w:hint="eastAsia"/>
                <w:szCs w:val="24"/>
              </w:rPr>
              <w:t>1</w:t>
            </w:r>
          </w:p>
        </w:tc>
        <w:tc>
          <w:tcPr>
            <w:tcW w:w="1260" w:type="dxa"/>
          </w:tcPr>
          <w:p w14:paraId="50903744" w14:textId="77777777" w:rsidR="001A1A88" w:rsidRPr="001A1A88" w:rsidRDefault="001A1A88" w:rsidP="001A1A88">
            <w:pPr>
              <w:adjustRightInd/>
              <w:spacing w:line="360" w:lineRule="auto"/>
              <w:ind w:firstLineChars="0" w:firstLine="0"/>
              <w:jc w:val="center"/>
              <w:textAlignment w:val="auto"/>
              <w:rPr>
                <w:szCs w:val="24"/>
              </w:rPr>
            </w:pPr>
            <w:r w:rsidRPr="001A1A88">
              <w:rPr>
                <w:rFonts w:hint="eastAsia"/>
                <w:szCs w:val="24"/>
              </w:rPr>
              <w:t>HYDG03</w:t>
            </w:r>
          </w:p>
        </w:tc>
      </w:tr>
    </w:tbl>
    <w:p w14:paraId="55265CCC" w14:textId="5C23AD4C" w:rsidR="00017733" w:rsidRDefault="001C52D1" w:rsidP="00017733">
      <w:pPr>
        <w:pStyle w:val="1"/>
      </w:pPr>
      <w:r>
        <w:rPr>
          <w:rFonts w:hint="eastAsia"/>
        </w:rPr>
        <w:t>四、</w:t>
      </w:r>
      <w:r w:rsidR="000A0CF3" w:rsidRPr="000F161E">
        <w:rPr>
          <w:rFonts w:hint="eastAsia"/>
        </w:rPr>
        <w:t>实验</w:t>
      </w:r>
      <w:r w:rsidR="00225535" w:rsidRPr="000F161E">
        <w:rPr>
          <w:rFonts w:hint="eastAsia"/>
        </w:rPr>
        <w:t>内容：</w:t>
      </w:r>
    </w:p>
    <w:p w14:paraId="5FBC1566" w14:textId="54491B18" w:rsidR="001A1A88" w:rsidRPr="001A1A88" w:rsidRDefault="001A1A88" w:rsidP="001A1A88">
      <w:pPr>
        <w:ind w:firstLine="420"/>
      </w:pPr>
      <w:r w:rsidRPr="001A1A88">
        <w:rPr>
          <w:rFonts w:hint="eastAsia"/>
        </w:rPr>
        <w:t>实验线路板的器件组件，如图</w:t>
      </w:r>
      <w:r w:rsidRPr="001A1A88">
        <w:rPr>
          <w:rFonts w:hint="eastAsia"/>
        </w:rPr>
        <w:t>12-3</w:t>
      </w:r>
      <w:r w:rsidRPr="001A1A88">
        <w:rPr>
          <w:rFonts w:hint="eastAsia"/>
        </w:rPr>
        <w:t>所示，请认清</w:t>
      </w:r>
      <w:r w:rsidRPr="001A1A88">
        <w:rPr>
          <w:rFonts w:hint="eastAsia"/>
        </w:rPr>
        <w:t>R</w:t>
      </w:r>
      <w:r w:rsidRPr="001A1A88">
        <w:rPr>
          <w:rFonts w:hint="eastAsia"/>
        </w:rPr>
        <w:t>、</w:t>
      </w:r>
      <w:r w:rsidRPr="001A1A88">
        <w:rPr>
          <w:rFonts w:hint="eastAsia"/>
        </w:rPr>
        <w:t>C</w:t>
      </w:r>
      <w:r w:rsidRPr="001A1A88">
        <w:rPr>
          <w:rFonts w:hint="eastAsia"/>
        </w:rPr>
        <w:t>元件的布局及其标称值，各开关的通断位置等。</w:t>
      </w:r>
      <w:r w:rsidR="00527FC8">
        <w:rPr>
          <w:rFonts w:hint="eastAsia"/>
        </w:rPr>
        <w:t>6</w:t>
      </w:r>
      <w:r w:rsidR="00527FC8">
        <w:t>800*10^-12*10*10^3=6.8*10^-4s</w:t>
      </w:r>
    </w:p>
    <w:p w14:paraId="201EB89B" w14:textId="09B10C81" w:rsidR="00CD1A7B" w:rsidRDefault="004036D9" w:rsidP="00CD1A7B">
      <w:pPr>
        <w:pStyle w:val="ad"/>
        <w:numPr>
          <w:ilvl w:val="0"/>
          <w:numId w:val="50"/>
        </w:numPr>
        <w:ind w:firstLineChars="0"/>
      </w:pPr>
      <w:r w:rsidRPr="004036D9">
        <w:rPr>
          <w:noProof/>
        </w:rPr>
        <w:drawing>
          <wp:anchor distT="0" distB="0" distL="114300" distR="114300" simplePos="0" relativeHeight="251709440" behindDoc="0" locked="0" layoutInCell="1" allowOverlap="1" wp14:anchorId="69E54A93" wp14:editId="03B1E17C">
            <wp:simplePos x="0" y="0"/>
            <wp:positionH relativeFrom="margin">
              <wp:posOffset>2808605</wp:posOffset>
            </wp:positionH>
            <wp:positionV relativeFrom="paragraph">
              <wp:posOffset>860425</wp:posOffset>
            </wp:positionV>
            <wp:extent cx="2557780" cy="1918335"/>
            <wp:effectExtent l="0" t="0" r="0" b="571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778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36D9">
        <w:rPr>
          <w:noProof/>
        </w:rPr>
        <w:drawing>
          <wp:anchor distT="0" distB="0" distL="114300" distR="114300" simplePos="0" relativeHeight="251711488" behindDoc="0" locked="0" layoutInCell="1" allowOverlap="1" wp14:anchorId="437878C3" wp14:editId="1FDB5BC6">
            <wp:simplePos x="0" y="0"/>
            <wp:positionH relativeFrom="margin">
              <wp:align>left</wp:align>
            </wp:positionH>
            <wp:positionV relativeFrom="paragraph">
              <wp:posOffset>541020</wp:posOffset>
            </wp:positionV>
            <wp:extent cx="1920875" cy="2556510"/>
            <wp:effectExtent l="6033" t="0" r="9207" b="9208"/>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965" r="11824"/>
                    <a:stretch/>
                  </pic:blipFill>
                  <pic:spPr bwMode="auto">
                    <a:xfrm rot="16200000">
                      <a:off x="0" y="0"/>
                      <a:ext cx="1920875" cy="2556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1A7B" w:rsidRPr="00CD1A7B">
        <w:rPr>
          <w:rFonts w:hint="eastAsia"/>
        </w:rPr>
        <w:t>从电路板上选</w:t>
      </w:r>
      <w:r w:rsidR="00CD1A7B" w:rsidRPr="00CD1A7B">
        <w:rPr>
          <w:rFonts w:hint="eastAsia"/>
        </w:rPr>
        <w:t>R</w:t>
      </w:r>
      <w:r w:rsidR="00CD1A7B" w:rsidRPr="00CD1A7B">
        <w:rPr>
          <w:rFonts w:hint="eastAsia"/>
        </w:rPr>
        <w:t>＝</w:t>
      </w:r>
      <w:r w:rsidR="00CD1A7B" w:rsidRPr="00CD1A7B">
        <w:rPr>
          <w:rFonts w:hint="eastAsia"/>
        </w:rPr>
        <w:t>10K</w:t>
      </w:r>
      <m:oMath>
        <m:r>
          <w:rPr>
            <w:rFonts w:ascii="Cambria Math" w:hAnsi="Cambria Math" w:hint="eastAsia"/>
          </w:rPr>
          <m:t>Ω</m:t>
        </m:r>
      </m:oMath>
      <w:r w:rsidR="00CD1A7B" w:rsidRPr="00CD1A7B">
        <w:rPr>
          <w:rFonts w:hint="eastAsia"/>
        </w:rPr>
        <w:t>，</w:t>
      </w:r>
      <w:r w:rsidR="00CD1A7B" w:rsidRPr="00CD1A7B">
        <w:rPr>
          <w:rFonts w:hint="eastAsia"/>
        </w:rPr>
        <w:t>C</w:t>
      </w:r>
      <w:r w:rsidR="00CD1A7B" w:rsidRPr="00CD1A7B">
        <w:rPr>
          <w:rFonts w:hint="eastAsia"/>
        </w:rPr>
        <w:t>＝</w:t>
      </w:r>
      <w:r w:rsidR="00CD1A7B" w:rsidRPr="00CD1A7B">
        <w:rPr>
          <w:rFonts w:hint="eastAsia"/>
        </w:rPr>
        <w:t>6800pF</w:t>
      </w:r>
      <w:r w:rsidR="00CD1A7B" w:rsidRPr="00CD1A7B">
        <w:rPr>
          <w:rFonts w:hint="eastAsia"/>
        </w:rPr>
        <w:t>组成如图</w:t>
      </w:r>
      <w:r w:rsidR="00CD1A7B" w:rsidRPr="00CD1A7B">
        <w:rPr>
          <w:rFonts w:hint="eastAsia"/>
        </w:rPr>
        <w:t>12-1(b)</w:t>
      </w:r>
      <w:r w:rsidR="00CD1A7B" w:rsidRPr="00CD1A7B">
        <w:rPr>
          <w:rFonts w:hint="eastAsia"/>
        </w:rPr>
        <w:t>所示的</w:t>
      </w:r>
      <w:r w:rsidR="00CD1A7B" w:rsidRPr="00CD1A7B">
        <w:rPr>
          <w:rFonts w:hint="eastAsia"/>
        </w:rPr>
        <w:t>RC</w:t>
      </w:r>
      <w:r w:rsidR="00CD1A7B" w:rsidRPr="00CD1A7B">
        <w:rPr>
          <w:rFonts w:hint="eastAsia"/>
        </w:rPr>
        <w:t>充放电电路。</w:t>
      </w:r>
      <w:proofErr w:type="spellStart"/>
      <w:r w:rsidR="00CD1A7B" w:rsidRPr="00CD1A7B">
        <w:rPr>
          <w:rFonts w:hint="eastAsia"/>
        </w:rPr>
        <w:t>u</w:t>
      </w:r>
      <w:r w:rsidR="00CD1A7B" w:rsidRPr="00CD1A7B">
        <w:rPr>
          <w:rFonts w:hint="eastAsia"/>
          <w:vertAlign w:val="subscript"/>
        </w:rPr>
        <w:t>i</w:t>
      </w:r>
      <w:proofErr w:type="spellEnd"/>
      <w:r w:rsidR="00CD1A7B" w:rsidRPr="00CD1A7B">
        <w:rPr>
          <w:rFonts w:hint="eastAsia"/>
        </w:rPr>
        <w:t>为脉冲信号发生器输出的</w:t>
      </w:r>
      <w:r w:rsidR="00CD1A7B" w:rsidRPr="00CD1A7B">
        <w:rPr>
          <w:rFonts w:hint="eastAsia"/>
        </w:rPr>
        <w:t>U</w:t>
      </w:r>
      <w:r w:rsidR="00CD1A7B" w:rsidRPr="00CD1A7B">
        <w:rPr>
          <w:rFonts w:hint="eastAsia"/>
          <w:vertAlign w:val="subscript"/>
        </w:rPr>
        <w:t>m</w:t>
      </w:r>
      <w:r w:rsidR="00CD1A7B" w:rsidRPr="00CD1A7B">
        <w:rPr>
          <w:rFonts w:hint="eastAsia"/>
        </w:rPr>
        <w:t>＝</w:t>
      </w:r>
      <w:r w:rsidR="00CD1A7B" w:rsidRPr="00CD1A7B">
        <w:rPr>
          <w:rFonts w:hint="eastAsia"/>
        </w:rPr>
        <w:t>3V</w:t>
      </w:r>
      <w:r w:rsidR="00CD1A7B" w:rsidRPr="00CD1A7B">
        <w:rPr>
          <w:rFonts w:hint="eastAsia"/>
        </w:rPr>
        <w:t>、</w:t>
      </w:r>
      <w:r w:rsidR="00CD1A7B" w:rsidRPr="00CD1A7B">
        <w:rPr>
          <w:rFonts w:hint="eastAsia"/>
        </w:rPr>
        <w:t>f</w:t>
      </w:r>
      <w:r w:rsidR="00CD1A7B" w:rsidRPr="00CD1A7B">
        <w:rPr>
          <w:rFonts w:hint="eastAsia"/>
        </w:rPr>
        <w:t>＝</w:t>
      </w:r>
      <w:r w:rsidR="00CD1A7B" w:rsidRPr="00CD1A7B">
        <w:rPr>
          <w:rFonts w:hint="eastAsia"/>
        </w:rPr>
        <w:t>1KHz</w:t>
      </w:r>
      <w:r w:rsidR="00CD1A7B" w:rsidRPr="00CD1A7B">
        <w:rPr>
          <w:rFonts w:hint="eastAsia"/>
        </w:rPr>
        <w:t>的方波电压信号，并通过两根同轴电缆线，将激励源</w:t>
      </w:r>
      <w:proofErr w:type="spellStart"/>
      <w:r w:rsidR="00CD1A7B" w:rsidRPr="00CD1A7B">
        <w:rPr>
          <w:rFonts w:hint="eastAsia"/>
        </w:rPr>
        <w:t>u</w:t>
      </w:r>
      <w:r w:rsidR="00CD1A7B" w:rsidRPr="00CD1A7B">
        <w:rPr>
          <w:rFonts w:hint="eastAsia"/>
          <w:vertAlign w:val="subscript"/>
        </w:rPr>
        <w:t>i</w:t>
      </w:r>
      <w:proofErr w:type="spellEnd"/>
      <w:r w:rsidR="00CD1A7B" w:rsidRPr="00CD1A7B">
        <w:rPr>
          <w:rFonts w:hint="eastAsia"/>
        </w:rPr>
        <w:t>和响应</w:t>
      </w:r>
      <w:proofErr w:type="spellStart"/>
      <w:r w:rsidR="00CD1A7B" w:rsidRPr="00CD1A7B">
        <w:rPr>
          <w:rFonts w:hint="eastAsia"/>
        </w:rPr>
        <w:t>u</w:t>
      </w:r>
      <w:r w:rsidR="00CD1A7B" w:rsidRPr="00CD1A7B">
        <w:rPr>
          <w:rFonts w:hint="eastAsia"/>
          <w:vertAlign w:val="subscript"/>
        </w:rPr>
        <w:t>C</w:t>
      </w:r>
      <w:proofErr w:type="spellEnd"/>
      <w:r w:rsidR="00CD1A7B" w:rsidRPr="00CD1A7B">
        <w:rPr>
          <w:rFonts w:hint="eastAsia"/>
        </w:rPr>
        <w:t>的信号</w:t>
      </w:r>
      <w:proofErr w:type="gramStart"/>
      <w:r w:rsidR="00CD1A7B" w:rsidRPr="00CD1A7B">
        <w:rPr>
          <w:rFonts w:hint="eastAsia"/>
        </w:rPr>
        <w:t>分别连</w:t>
      </w:r>
      <w:proofErr w:type="gramEnd"/>
      <w:r w:rsidR="00CD1A7B" w:rsidRPr="00CD1A7B">
        <w:rPr>
          <w:rFonts w:hint="eastAsia"/>
        </w:rPr>
        <w:t>至示波器的两个输入口</w:t>
      </w:r>
      <w:r w:rsidR="00CD1A7B" w:rsidRPr="00CD1A7B">
        <w:rPr>
          <w:rFonts w:hint="eastAsia"/>
        </w:rPr>
        <w:t>Y</w:t>
      </w:r>
      <w:r w:rsidR="00CD1A7B" w:rsidRPr="00CD1A7B">
        <w:rPr>
          <w:rFonts w:hint="eastAsia"/>
          <w:vertAlign w:val="subscript"/>
        </w:rPr>
        <w:t>A</w:t>
      </w:r>
      <w:r w:rsidR="00CD1A7B" w:rsidRPr="00CD1A7B">
        <w:rPr>
          <w:rFonts w:hint="eastAsia"/>
        </w:rPr>
        <w:t>和</w:t>
      </w:r>
      <w:r w:rsidR="00CD1A7B" w:rsidRPr="00CD1A7B">
        <w:rPr>
          <w:rFonts w:hint="eastAsia"/>
        </w:rPr>
        <w:t>Y</w:t>
      </w:r>
      <w:r w:rsidR="00CD1A7B" w:rsidRPr="00CD1A7B">
        <w:rPr>
          <w:rFonts w:hint="eastAsia"/>
          <w:vertAlign w:val="subscript"/>
        </w:rPr>
        <w:t>B</w:t>
      </w:r>
      <w:r w:rsidR="00CD1A7B" w:rsidRPr="00CD1A7B">
        <w:rPr>
          <w:rFonts w:hint="eastAsia"/>
        </w:rPr>
        <w:t>。这时可在示波器的屏幕上观察到激励与响应的变化规律，请测算出时间常数</w:t>
      </w:r>
      <w:r w:rsidR="00CD1A7B">
        <w:t>τ</w:t>
      </w:r>
      <w:r w:rsidR="00CD1A7B" w:rsidRPr="00CD1A7B">
        <w:rPr>
          <w:rFonts w:hint="eastAsia"/>
        </w:rPr>
        <w:t>，并用方格纸按</w:t>
      </w:r>
      <w:r w:rsidR="00CD1A7B" w:rsidRPr="00CD1A7B">
        <w:rPr>
          <w:rFonts w:hint="eastAsia"/>
        </w:rPr>
        <w:t xml:space="preserve">1:1 </w:t>
      </w:r>
      <w:r w:rsidR="00CD1A7B" w:rsidRPr="00CD1A7B">
        <w:rPr>
          <w:rFonts w:hint="eastAsia"/>
        </w:rPr>
        <w:t>的比例描绘波形。</w:t>
      </w:r>
    </w:p>
    <w:p w14:paraId="20C580BA" w14:textId="6D947E8E" w:rsidR="004036D9" w:rsidRDefault="004036D9" w:rsidP="003F7168">
      <w:pPr>
        <w:ind w:firstLineChars="0" w:firstLine="227"/>
      </w:pPr>
      <w:r>
        <w:rPr>
          <w:rFonts w:hint="eastAsia"/>
        </w:rPr>
        <w:lastRenderedPageBreak/>
        <w:tab/>
      </w:r>
      <w:r>
        <w:rPr>
          <w:rFonts w:hint="eastAsia"/>
        </w:rPr>
        <w:t>如上图所示即为方波激励与响应分别的波形</w:t>
      </w:r>
      <w:proofErr w:type="gramStart"/>
      <w:r>
        <w:rPr>
          <w:rFonts w:hint="eastAsia"/>
        </w:rPr>
        <w:t>图象</w:t>
      </w:r>
      <w:proofErr w:type="gramEnd"/>
      <w:r>
        <w:rPr>
          <w:rFonts w:hint="eastAsia"/>
        </w:rPr>
        <w:t>。下面对</w:t>
      </w:r>
      <w:r>
        <w:t>τ</w:t>
      </w:r>
      <w:r>
        <w:rPr>
          <w:rFonts w:hint="eastAsia"/>
        </w:rPr>
        <w:t>进行测算。设定</w:t>
      </w:r>
      <w:r>
        <w:rPr>
          <w:rFonts w:hint="eastAsia"/>
        </w:rPr>
        <w:t>0.632</w:t>
      </w:r>
      <w:r>
        <w:t>U</w:t>
      </w:r>
      <w:r>
        <w:rPr>
          <w:rFonts w:hint="eastAsia"/>
        </w:rPr>
        <w:t>位置，</w:t>
      </w:r>
      <w:r w:rsidR="00B950BD">
        <w:rPr>
          <w:rFonts w:hint="eastAsia"/>
        </w:rPr>
        <w:t>移动图像得</w:t>
      </w:r>
      <w:r w:rsidR="00B950BD">
        <w:rPr>
          <w:rFonts w:hint="eastAsia"/>
        </w:rPr>
        <w:t>t</w:t>
      </w:r>
      <w:r w:rsidR="00B950BD">
        <w:t>=272us</w:t>
      </w:r>
      <w:r w:rsidR="00B950BD">
        <w:rPr>
          <w:rFonts w:hint="eastAsia"/>
        </w:rPr>
        <w:t>，但与初始计时位置相差两个周期，故</w:t>
      </w:r>
      <w:r>
        <w:rPr>
          <w:rFonts w:hint="eastAsia"/>
        </w:rPr>
        <w:t>通过</w:t>
      </w:r>
      <w:r w:rsidR="003F7168">
        <w:rPr>
          <w:rFonts w:hint="eastAsia"/>
        </w:rPr>
        <w:t>零状态响应波形增加</w:t>
      </w:r>
      <w:r>
        <w:rPr>
          <w:rFonts w:hint="eastAsia"/>
        </w:rPr>
        <w:t>得到</w:t>
      </w:r>
      <w:r>
        <w:t>τ</w:t>
      </w:r>
      <w:r>
        <w:rPr>
          <w:rFonts w:hint="eastAsia"/>
        </w:rPr>
        <w:t>的值为</w:t>
      </w:r>
      <w:r w:rsidR="00527FC8">
        <w:rPr>
          <w:rFonts w:hint="eastAsia"/>
        </w:rPr>
        <w:t>6</w:t>
      </w:r>
      <w:r w:rsidR="00B950BD">
        <w:rPr>
          <w:rFonts w:hint="eastAsia"/>
        </w:rPr>
        <w:t>72</w:t>
      </w:r>
      <m:oMath>
        <m:r>
          <m:rPr>
            <m:sty m:val="p"/>
          </m:rPr>
          <w:rPr>
            <w:rFonts w:ascii="Cambria Math" w:hAnsi="Cambria Math"/>
          </w:rPr>
          <m:t>μ</m:t>
        </m:r>
        <m:r>
          <w:rPr>
            <w:rFonts w:ascii="Cambria Math" w:hAnsi="Cambria Math"/>
          </w:rPr>
          <m:t>s</m:t>
        </m:r>
      </m:oMath>
      <w:r w:rsidR="003F7168">
        <w:rPr>
          <w:rFonts w:hint="eastAsia"/>
        </w:rPr>
        <w:t>，</w:t>
      </w:r>
      <w:r w:rsidR="00B950BD">
        <w:rPr>
          <w:rFonts w:hint="eastAsia"/>
        </w:rPr>
        <w:t>近似</w:t>
      </w:r>
      <w:r w:rsidR="003F7168">
        <w:rPr>
          <w:rFonts w:hint="eastAsia"/>
        </w:rPr>
        <w:t>与</w:t>
      </w:r>
      <w:r w:rsidR="003F7168">
        <w:rPr>
          <w:rFonts w:hint="eastAsia"/>
        </w:rPr>
        <w:t>R</w:t>
      </w:r>
      <w:r w:rsidR="003F7168">
        <w:t>C</w:t>
      </w:r>
      <w:r w:rsidR="003F7168">
        <w:rPr>
          <w:rFonts w:hint="eastAsia"/>
        </w:rPr>
        <w:t>相等</w:t>
      </w:r>
      <w:r w:rsidR="00B950BD">
        <w:rPr>
          <w:rFonts w:hint="eastAsia"/>
        </w:rPr>
        <w:t>，误差是由于肉眼无法精确判断</w:t>
      </w:r>
      <w:r w:rsidR="00B950BD">
        <w:rPr>
          <w:rFonts w:hint="eastAsia"/>
        </w:rPr>
        <w:t>0.632</w:t>
      </w:r>
      <w:r w:rsidR="00B950BD">
        <w:t>U</w:t>
      </w:r>
      <w:r w:rsidR="00B950BD">
        <w:rPr>
          <w:rFonts w:hint="eastAsia"/>
        </w:rPr>
        <w:t>的位置</w:t>
      </w:r>
      <w:r w:rsidR="003F7168">
        <w:rPr>
          <w:rFonts w:hint="eastAsia"/>
        </w:rPr>
        <w:t>。</w:t>
      </w:r>
    </w:p>
    <w:p w14:paraId="7482BD70" w14:textId="533B021D" w:rsidR="000752E2" w:rsidRDefault="00B950BD" w:rsidP="00B950BD">
      <w:pPr>
        <w:ind w:firstLineChars="0" w:firstLine="227"/>
        <w:jc w:val="center"/>
      </w:pPr>
      <w:r w:rsidRPr="00B950BD">
        <w:rPr>
          <w:noProof/>
        </w:rPr>
        <w:drawing>
          <wp:inline distT="0" distB="0" distL="0" distR="0" wp14:anchorId="6B206BB2" wp14:editId="7A51306E">
            <wp:extent cx="2552700" cy="183181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068" t="15616" r="5738"/>
                    <a:stretch/>
                  </pic:blipFill>
                  <pic:spPr bwMode="auto">
                    <a:xfrm>
                      <a:off x="0" y="0"/>
                      <a:ext cx="2565956" cy="1841329"/>
                    </a:xfrm>
                    <a:prstGeom prst="rect">
                      <a:avLst/>
                    </a:prstGeom>
                    <a:noFill/>
                    <a:ln>
                      <a:noFill/>
                    </a:ln>
                    <a:extLst>
                      <a:ext uri="{53640926-AAD7-44D8-BBD7-CCE9431645EC}">
                        <a14:shadowObscured xmlns:a14="http://schemas.microsoft.com/office/drawing/2010/main"/>
                      </a:ext>
                    </a:extLst>
                  </pic:spPr>
                </pic:pic>
              </a:graphicData>
            </a:graphic>
          </wp:inline>
        </w:drawing>
      </w:r>
    </w:p>
    <w:p w14:paraId="6C035F29" w14:textId="25C56522" w:rsidR="00CD1A7B" w:rsidRDefault="00CD1A7B" w:rsidP="00CD1A7B">
      <w:pPr>
        <w:ind w:firstLineChars="0" w:firstLine="420"/>
      </w:pPr>
      <w:r w:rsidRPr="00CD1A7B">
        <w:rPr>
          <w:rFonts w:hint="eastAsia"/>
        </w:rPr>
        <w:t>少量地改变电容值或电阻值，定性地观察对响应的影响，记录观察到的现象。</w:t>
      </w:r>
    </w:p>
    <w:p w14:paraId="08D16845" w14:textId="12D93AE3" w:rsidR="006679A0" w:rsidRDefault="006679A0" w:rsidP="006679A0">
      <w:pPr>
        <w:pStyle w:val="ad"/>
        <w:ind w:left="454" w:firstLineChars="0" w:firstLine="0"/>
        <w:jc w:val="left"/>
      </w:pPr>
      <w:r>
        <w:rPr>
          <w:rFonts w:hint="eastAsia"/>
          <w:noProof/>
        </w:rPr>
        <w:t>少量改变后，变化体现在上升波形变得更加平缓。</w:t>
      </w:r>
    </w:p>
    <w:p w14:paraId="25114E03" w14:textId="32B4D5C8" w:rsidR="00CD1A7B" w:rsidRDefault="00CD1A7B" w:rsidP="00CD1A7B">
      <w:pPr>
        <w:pStyle w:val="ad"/>
        <w:numPr>
          <w:ilvl w:val="0"/>
          <w:numId w:val="50"/>
        </w:numPr>
        <w:ind w:firstLineChars="0"/>
      </w:pPr>
      <w:r w:rsidRPr="00CD1A7B">
        <w:rPr>
          <w:rFonts w:hint="eastAsia"/>
        </w:rPr>
        <w:t>令</w:t>
      </w:r>
      <w:r w:rsidRPr="00CD1A7B">
        <w:rPr>
          <w:rFonts w:hint="eastAsia"/>
        </w:rPr>
        <w:t>R</w:t>
      </w:r>
      <w:r w:rsidRPr="00CD1A7B">
        <w:rPr>
          <w:rFonts w:hint="eastAsia"/>
        </w:rPr>
        <w:t>＝</w:t>
      </w:r>
      <w:r w:rsidRPr="00CD1A7B">
        <w:rPr>
          <w:rFonts w:hint="eastAsia"/>
        </w:rPr>
        <w:t>10K</w:t>
      </w:r>
      <m:oMath>
        <m:r>
          <w:rPr>
            <w:rFonts w:ascii="Cambria Math" w:hAnsi="Cambria Math" w:hint="eastAsia"/>
          </w:rPr>
          <m:t>Ω</m:t>
        </m:r>
      </m:oMath>
      <w:r w:rsidRPr="00CD1A7B">
        <w:rPr>
          <w:rFonts w:hint="eastAsia"/>
        </w:rPr>
        <w:t>，</w:t>
      </w:r>
      <w:r w:rsidRPr="00CD1A7B">
        <w:rPr>
          <w:rFonts w:hint="eastAsia"/>
        </w:rPr>
        <w:t>C</w:t>
      </w:r>
      <w:r w:rsidRPr="00CD1A7B">
        <w:rPr>
          <w:rFonts w:hint="eastAsia"/>
        </w:rPr>
        <w:t>＝</w:t>
      </w:r>
      <w:r w:rsidRPr="00CD1A7B">
        <w:rPr>
          <w:rFonts w:hint="eastAsia"/>
        </w:rPr>
        <w:t>0.1</w:t>
      </w:r>
      <m:oMath>
        <m:r>
          <w:rPr>
            <w:rFonts w:ascii="Cambria Math" w:hAnsi="Cambria Math" w:hint="eastAsia"/>
          </w:rPr>
          <m:t>μ</m:t>
        </m:r>
      </m:oMath>
      <w:r w:rsidRPr="00CD1A7B">
        <w:rPr>
          <w:rFonts w:hint="eastAsia"/>
        </w:rPr>
        <w:t>F</w:t>
      </w:r>
      <w:r w:rsidRPr="00CD1A7B">
        <w:rPr>
          <w:rFonts w:hint="eastAsia"/>
        </w:rPr>
        <w:t>，观察并描绘响应的波形，继续增大</w:t>
      </w:r>
      <w:r w:rsidRPr="00CD1A7B">
        <w:rPr>
          <w:rFonts w:hint="eastAsia"/>
        </w:rPr>
        <w:t xml:space="preserve">C </w:t>
      </w:r>
      <w:r w:rsidRPr="00CD1A7B">
        <w:rPr>
          <w:rFonts w:hint="eastAsia"/>
        </w:rPr>
        <w:t>之值，定性地观察对响应的影响。</w:t>
      </w:r>
    </w:p>
    <w:p w14:paraId="5E7A1FCA" w14:textId="11D76110" w:rsidR="006679A0" w:rsidRDefault="006679A0" w:rsidP="006679A0">
      <w:pPr>
        <w:pStyle w:val="ad"/>
        <w:ind w:left="454" w:firstLineChars="0" w:firstLine="0"/>
      </w:pPr>
      <w:r>
        <w:rPr>
          <w:rFonts w:hint="eastAsia"/>
        </w:rPr>
        <w:t>波形如下，增大</w:t>
      </w:r>
      <w:r>
        <w:rPr>
          <w:rFonts w:hint="eastAsia"/>
        </w:rPr>
        <w:t>C</w:t>
      </w:r>
      <w:r>
        <w:rPr>
          <w:rFonts w:hint="eastAsia"/>
        </w:rPr>
        <w:t>值</w:t>
      </w:r>
      <w:r w:rsidR="00030059">
        <w:rPr>
          <w:rFonts w:hint="eastAsia"/>
        </w:rPr>
        <w:t>后，波形的陡峭程度不断下降。由于实验器材较少，没有获得更多的数据。</w:t>
      </w:r>
      <w:r w:rsidR="002E74C0">
        <w:rPr>
          <w:rFonts w:hint="eastAsia"/>
        </w:rPr>
        <w:t>但预期随着不断增大会转换为三角波</w:t>
      </w:r>
    </w:p>
    <w:p w14:paraId="5E5734AB" w14:textId="1F9BC74D" w:rsidR="003F7168" w:rsidRDefault="003F7168" w:rsidP="00B950BD">
      <w:pPr>
        <w:pStyle w:val="ad"/>
        <w:ind w:left="454" w:firstLineChars="0" w:firstLine="0"/>
        <w:jc w:val="center"/>
      </w:pPr>
      <w:r w:rsidRPr="003F7168">
        <w:rPr>
          <w:noProof/>
        </w:rPr>
        <w:drawing>
          <wp:inline distT="0" distB="0" distL="0" distR="0" wp14:anchorId="7EE23CCF" wp14:editId="7537D53D">
            <wp:extent cx="2650586" cy="17983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657" t="6773" r="3622" b="10255"/>
                    <a:stretch/>
                  </pic:blipFill>
                  <pic:spPr bwMode="auto">
                    <a:xfrm>
                      <a:off x="0" y="0"/>
                      <a:ext cx="2660647" cy="1805146"/>
                    </a:xfrm>
                    <a:prstGeom prst="rect">
                      <a:avLst/>
                    </a:prstGeom>
                    <a:noFill/>
                    <a:ln>
                      <a:noFill/>
                    </a:ln>
                    <a:extLst>
                      <a:ext uri="{53640926-AAD7-44D8-BBD7-CCE9431645EC}">
                        <a14:shadowObscured xmlns:a14="http://schemas.microsoft.com/office/drawing/2010/main"/>
                      </a:ext>
                    </a:extLst>
                  </pic:spPr>
                </pic:pic>
              </a:graphicData>
            </a:graphic>
          </wp:inline>
        </w:drawing>
      </w:r>
    </w:p>
    <w:p w14:paraId="1B40A156" w14:textId="1DD91F1B" w:rsidR="00CD1A7B" w:rsidRDefault="00CD1A7B" w:rsidP="00CD1A7B">
      <w:pPr>
        <w:pStyle w:val="ad"/>
        <w:numPr>
          <w:ilvl w:val="0"/>
          <w:numId w:val="50"/>
        </w:numPr>
        <w:ind w:firstLineChars="0"/>
      </w:pPr>
      <w:r w:rsidRPr="00CD1A7B">
        <w:rPr>
          <w:rFonts w:hint="eastAsia"/>
        </w:rPr>
        <w:t>令</w:t>
      </w:r>
      <w:r w:rsidRPr="00CD1A7B">
        <w:rPr>
          <w:rFonts w:hint="eastAsia"/>
        </w:rPr>
        <w:t>C</w:t>
      </w:r>
      <w:r w:rsidRPr="00CD1A7B">
        <w:rPr>
          <w:rFonts w:hint="eastAsia"/>
        </w:rPr>
        <w:t>＝</w:t>
      </w:r>
      <w:r w:rsidRPr="00CD1A7B">
        <w:rPr>
          <w:rFonts w:hint="eastAsia"/>
        </w:rPr>
        <w:t>0.01</w:t>
      </w:r>
      <m:oMath>
        <m:r>
          <w:rPr>
            <w:rFonts w:ascii="Cambria Math" w:hAnsi="Cambria Math" w:hint="eastAsia"/>
          </w:rPr>
          <m:t>μF</m:t>
        </m:r>
      </m:oMath>
      <w:r w:rsidRPr="00CD1A7B">
        <w:rPr>
          <w:rFonts w:hint="eastAsia"/>
        </w:rPr>
        <w:t>，</w:t>
      </w:r>
      <w:r w:rsidRPr="00CD1A7B">
        <w:rPr>
          <w:rFonts w:hint="eastAsia"/>
        </w:rPr>
        <w:t>R</w:t>
      </w:r>
      <w:r w:rsidRPr="00CD1A7B">
        <w:rPr>
          <w:rFonts w:hint="eastAsia"/>
        </w:rPr>
        <w:t>＝</w:t>
      </w:r>
      <w:r w:rsidRPr="00CD1A7B">
        <w:rPr>
          <w:rFonts w:hint="eastAsia"/>
        </w:rPr>
        <w:t>100</w:t>
      </w:r>
      <w:r w:rsidRPr="00CD1A7B">
        <w:rPr>
          <w:rFonts w:hint="eastAsia"/>
        </w:rPr>
        <w:t>Ω，组成如图</w:t>
      </w:r>
      <w:r w:rsidRPr="00CD1A7B">
        <w:rPr>
          <w:rFonts w:hint="eastAsia"/>
        </w:rPr>
        <w:t>12-2(a)</w:t>
      </w:r>
      <w:r w:rsidRPr="00CD1A7B">
        <w:rPr>
          <w:rFonts w:hint="eastAsia"/>
        </w:rPr>
        <w:t>所示的微分电路。在同样的方波激励信号（</w:t>
      </w:r>
      <w:r w:rsidRPr="00CD1A7B">
        <w:rPr>
          <w:rFonts w:hint="eastAsia"/>
        </w:rPr>
        <w:t>U</w:t>
      </w:r>
      <w:r w:rsidRPr="00CD1A7B">
        <w:rPr>
          <w:rFonts w:hint="eastAsia"/>
          <w:vertAlign w:val="subscript"/>
        </w:rPr>
        <w:t>m</w:t>
      </w:r>
      <w:r w:rsidRPr="00CD1A7B">
        <w:rPr>
          <w:rFonts w:hint="eastAsia"/>
        </w:rPr>
        <w:t>＝</w:t>
      </w:r>
      <w:r w:rsidRPr="00CD1A7B">
        <w:rPr>
          <w:rFonts w:hint="eastAsia"/>
        </w:rPr>
        <w:t>3V</w:t>
      </w:r>
      <w:r w:rsidRPr="00CD1A7B">
        <w:rPr>
          <w:rFonts w:hint="eastAsia"/>
        </w:rPr>
        <w:t>，</w:t>
      </w:r>
      <w:r w:rsidRPr="00CD1A7B">
        <w:rPr>
          <w:rFonts w:hint="eastAsia"/>
        </w:rPr>
        <w:t>f</w:t>
      </w:r>
      <w:r w:rsidRPr="00CD1A7B">
        <w:rPr>
          <w:rFonts w:hint="eastAsia"/>
        </w:rPr>
        <w:t>＝</w:t>
      </w:r>
      <w:r w:rsidRPr="00CD1A7B">
        <w:rPr>
          <w:rFonts w:hint="eastAsia"/>
        </w:rPr>
        <w:t>1KHz</w:t>
      </w:r>
      <w:r w:rsidRPr="00CD1A7B">
        <w:rPr>
          <w:rFonts w:hint="eastAsia"/>
        </w:rPr>
        <w:t>）作用下，观测并描绘激励与响应的波形。增减</w:t>
      </w:r>
      <w:r w:rsidRPr="00CD1A7B">
        <w:rPr>
          <w:rFonts w:hint="eastAsia"/>
        </w:rPr>
        <w:t>R</w:t>
      </w:r>
      <w:r w:rsidRPr="00CD1A7B">
        <w:rPr>
          <w:rFonts w:hint="eastAsia"/>
        </w:rPr>
        <w:t>之值，定性地观察对响应的影响，并作记录。当</w:t>
      </w:r>
      <w:r w:rsidRPr="00CD1A7B">
        <w:rPr>
          <w:rFonts w:hint="eastAsia"/>
        </w:rPr>
        <w:t>R</w:t>
      </w:r>
      <w:r w:rsidRPr="00CD1A7B">
        <w:rPr>
          <w:rFonts w:hint="eastAsia"/>
        </w:rPr>
        <w:t>增至</w:t>
      </w:r>
      <w:r w:rsidRPr="00CD1A7B">
        <w:rPr>
          <w:rFonts w:hint="eastAsia"/>
        </w:rPr>
        <w:t>1M</w:t>
      </w:r>
      <m:oMath>
        <m:r>
          <w:rPr>
            <w:rFonts w:ascii="Cambria Math" w:hAnsi="Cambria Math" w:hint="eastAsia"/>
          </w:rPr>
          <m:t>Ω</m:t>
        </m:r>
      </m:oMath>
      <w:r w:rsidRPr="00CD1A7B">
        <w:rPr>
          <w:rFonts w:hint="eastAsia"/>
        </w:rPr>
        <w:t>时，输入输出波形有何本质上的区别？</w:t>
      </w:r>
    </w:p>
    <w:p w14:paraId="2D8B0EB9" w14:textId="2529C922" w:rsidR="00030059" w:rsidRDefault="00D971AF" w:rsidP="00B54151">
      <w:pPr>
        <w:pStyle w:val="ad"/>
        <w:ind w:left="454" w:firstLineChars="0" w:firstLine="0"/>
        <w:jc w:val="center"/>
      </w:pPr>
      <w:r>
        <w:rPr>
          <w:noProof/>
        </w:rPr>
        <w:drawing>
          <wp:inline distT="0" distB="0" distL="0" distR="0" wp14:anchorId="097CE019" wp14:editId="051CEA7D">
            <wp:extent cx="2758440" cy="1935480"/>
            <wp:effectExtent l="0" t="0" r="381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404" t="18117" r="12739" b="9979"/>
                    <a:stretch/>
                  </pic:blipFill>
                  <pic:spPr bwMode="auto">
                    <a:xfrm>
                      <a:off x="0" y="0"/>
                      <a:ext cx="2758440" cy="1935480"/>
                    </a:xfrm>
                    <a:prstGeom prst="rect">
                      <a:avLst/>
                    </a:prstGeom>
                    <a:noFill/>
                    <a:ln>
                      <a:noFill/>
                    </a:ln>
                    <a:extLst>
                      <a:ext uri="{53640926-AAD7-44D8-BBD7-CCE9431645EC}">
                        <a14:shadowObscured xmlns:a14="http://schemas.microsoft.com/office/drawing/2010/main"/>
                      </a:ext>
                    </a:extLst>
                  </pic:spPr>
                </pic:pic>
              </a:graphicData>
            </a:graphic>
          </wp:inline>
        </w:drawing>
      </w:r>
    </w:p>
    <w:p w14:paraId="4328DE83" w14:textId="2AA7C4A1" w:rsidR="00B54151" w:rsidRPr="00CD1A7B" w:rsidRDefault="00B54151" w:rsidP="00B54151">
      <w:pPr>
        <w:pStyle w:val="ad"/>
        <w:ind w:left="454" w:firstLineChars="0" w:firstLine="0"/>
      </w:pPr>
      <w:r>
        <w:rPr>
          <w:rFonts w:hint="eastAsia"/>
        </w:rPr>
        <w:lastRenderedPageBreak/>
        <w:t>起初波形</w:t>
      </w:r>
      <w:r w:rsidR="004D1865">
        <w:rPr>
          <w:rFonts w:hint="eastAsia"/>
        </w:rPr>
        <w:t>会为尖脉冲</w:t>
      </w:r>
      <w:r w:rsidR="005179DB">
        <w:rPr>
          <w:rFonts w:hint="eastAsia"/>
        </w:rPr>
        <w:t>，随后</w:t>
      </w:r>
      <w:r>
        <w:rPr>
          <w:rFonts w:hint="eastAsia"/>
        </w:rPr>
        <w:t>开始缩减，曲线逐渐向直线靠近，增大到一定程度后，输出波形会从方波变成</w:t>
      </w:r>
      <w:r w:rsidR="004D1865">
        <w:rPr>
          <w:rFonts w:hint="eastAsia"/>
        </w:rPr>
        <w:t>三角波</w:t>
      </w:r>
      <w:r>
        <w:rPr>
          <w:rFonts w:hint="eastAsia"/>
        </w:rPr>
        <w:t>。</w:t>
      </w:r>
    </w:p>
    <w:p w14:paraId="7B6C0E97" w14:textId="47E181D8" w:rsidR="00293A13" w:rsidRDefault="001C52D1" w:rsidP="00CD1A7B">
      <w:pPr>
        <w:pStyle w:val="1"/>
      </w:pPr>
      <w:r>
        <w:rPr>
          <w:rFonts w:hint="eastAsia"/>
        </w:rPr>
        <w:t>五、</w:t>
      </w:r>
      <w:r w:rsidR="006C2762">
        <w:rPr>
          <w:rFonts w:hint="eastAsia"/>
        </w:rPr>
        <w:t>实验总结</w:t>
      </w:r>
      <w:r w:rsidR="007A21AF" w:rsidRPr="000F161E">
        <w:rPr>
          <w:rFonts w:hint="eastAsia"/>
        </w:rPr>
        <w:t>：</w:t>
      </w:r>
    </w:p>
    <w:p w14:paraId="65D40694" w14:textId="71A8854A" w:rsidR="00F60DC4" w:rsidRDefault="007309F1" w:rsidP="00AD3787">
      <w:pPr>
        <w:ind w:firstLine="420"/>
      </w:pPr>
      <w:r>
        <w:rPr>
          <w:rFonts w:hint="eastAsia"/>
        </w:rPr>
        <w:t>本次实验我们</w:t>
      </w:r>
      <w:r w:rsidR="004E4F42">
        <w:rPr>
          <w:rFonts w:hint="eastAsia"/>
        </w:rPr>
        <w:t>测定</w:t>
      </w:r>
      <w:r w:rsidR="00AD3787">
        <w:rPr>
          <w:rFonts w:hint="eastAsia"/>
        </w:rPr>
        <w:t>对</w:t>
      </w:r>
      <w:r w:rsidR="00AD3787">
        <w:rPr>
          <w:rFonts w:hint="eastAsia"/>
        </w:rPr>
        <w:t>R</w:t>
      </w:r>
      <w:r w:rsidR="00AD3787">
        <w:t>C</w:t>
      </w:r>
      <w:r w:rsidR="00AD3787">
        <w:rPr>
          <w:rFonts w:hint="eastAsia"/>
        </w:rPr>
        <w:t>一阶电路的响应测试进行了实验，实验中由于线头的接触不良以及器材的缺失导致了许多数据未能得到，但大致已对响应电路有了一定的认识，掌握了时间常数的测量方法以及认识了微分电路将方波到尖脉冲的转换，为了更进一步地认识整个实验过程，我们利用</w:t>
      </w:r>
      <w:r w:rsidR="00AD3787">
        <w:t>M</w:t>
      </w:r>
      <w:r w:rsidR="00AD3787">
        <w:rPr>
          <w:rFonts w:hint="eastAsia"/>
        </w:rPr>
        <w:t>ultisim</w:t>
      </w:r>
      <w:r w:rsidR="00AD3787">
        <w:rPr>
          <w:rFonts w:hint="eastAsia"/>
        </w:rPr>
        <w:t>进行仿真实验。仿真电路图如图所示：</w:t>
      </w:r>
    </w:p>
    <w:p w14:paraId="5C3B4799" w14:textId="263C74A0" w:rsidR="00165A52" w:rsidRDefault="00AD3787" w:rsidP="00AB69CE">
      <w:pPr>
        <w:ind w:left="420" w:firstLineChars="0" w:firstLine="0"/>
        <w:jc w:val="center"/>
      </w:pPr>
      <w:r w:rsidRPr="00AD3787">
        <w:rPr>
          <w:noProof/>
        </w:rPr>
        <w:drawing>
          <wp:inline distT="0" distB="0" distL="0" distR="0" wp14:anchorId="0ECC8D6E" wp14:editId="2C5C1435">
            <wp:extent cx="3482340" cy="196828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7861" cy="1971401"/>
                    </a:xfrm>
                    <a:prstGeom prst="rect">
                      <a:avLst/>
                    </a:prstGeom>
                  </pic:spPr>
                </pic:pic>
              </a:graphicData>
            </a:graphic>
          </wp:inline>
        </w:drawing>
      </w:r>
    </w:p>
    <w:p w14:paraId="7852E348" w14:textId="42DB1E12" w:rsidR="00AD3787" w:rsidRDefault="00AD3787" w:rsidP="00AD3787">
      <w:pPr>
        <w:ind w:left="420" w:firstLineChars="0" w:firstLine="0"/>
      </w:pPr>
      <w:r>
        <w:rPr>
          <w:rFonts w:hint="eastAsia"/>
        </w:rPr>
        <w:t>（</w:t>
      </w:r>
      <w:r>
        <w:rPr>
          <w:rFonts w:hint="eastAsia"/>
        </w:rPr>
        <w:t>1</w:t>
      </w:r>
      <w:r>
        <w:rPr>
          <w:rFonts w:hint="eastAsia"/>
        </w:rPr>
        <w:t>）</w:t>
      </w:r>
      <w:r w:rsidRPr="00CD1A7B">
        <w:rPr>
          <w:rFonts w:hint="eastAsia"/>
        </w:rPr>
        <w:t>选</w:t>
      </w:r>
      <w:r>
        <w:rPr>
          <w:rFonts w:hint="eastAsia"/>
        </w:rPr>
        <w:t>择</w:t>
      </w:r>
      <w:r w:rsidRPr="00CD1A7B">
        <w:rPr>
          <w:rFonts w:hint="eastAsia"/>
        </w:rPr>
        <w:t>R</w:t>
      </w:r>
      <w:r w:rsidRPr="00CD1A7B">
        <w:rPr>
          <w:rFonts w:hint="eastAsia"/>
        </w:rPr>
        <w:t>＝</w:t>
      </w:r>
      <w:r w:rsidRPr="00CD1A7B">
        <w:rPr>
          <w:rFonts w:hint="eastAsia"/>
        </w:rPr>
        <w:t>10K</w:t>
      </w:r>
      <m:oMath>
        <m:r>
          <w:rPr>
            <w:rFonts w:ascii="Cambria Math" w:hAnsi="Cambria Math" w:hint="eastAsia"/>
          </w:rPr>
          <m:t>Ω</m:t>
        </m:r>
      </m:oMath>
      <w:r w:rsidRPr="00CD1A7B">
        <w:rPr>
          <w:rFonts w:hint="eastAsia"/>
        </w:rPr>
        <w:t>，</w:t>
      </w:r>
      <w:r w:rsidRPr="00CD1A7B">
        <w:rPr>
          <w:rFonts w:hint="eastAsia"/>
        </w:rPr>
        <w:t>C</w:t>
      </w:r>
      <w:r w:rsidRPr="00CD1A7B">
        <w:rPr>
          <w:rFonts w:hint="eastAsia"/>
        </w:rPr>
        <w:t>＝</w:t>
      </w:r>
      <w:r w:rsidRPr="00CD1A7B">
        <w:rPr>
          <w:rFonts w:hint="eastAsia"/>
        </w:rPr>
        <w:t>6800pF RC</w:t>
      </w:r>
      <w:r w:rsidRPr="00CD1A7B">
        <w:rPr>
          <w:rFonts w:hint="eastAsia"/>
        </w:rPr>
        <w:t>充放电电路。</w:t>
      </w:r>
      <w:proofErr w:type="spellStart"/>
      <w:r w:rsidRPr="00CD1A7B">
        <w:rPr>
          <w:rFonts w:hint="eastAsia"/>
        </w:rPr>
        <w:t>u</w:t>
      </w:r>
      <w:r w:rsidRPr="00CD1A7B">
        <w:rPr>
          <w:rFonts w:hint="eastAsia"/>
          <w:vertAlign w:val="subscript"/>
        </w:rPr>
        <w:t>i</w:t>
      </w:r>
      <w:proofErr w:type="spellEnd"/>
      <w:r w:rsidRPr="00CD1A7B">
        <w:rPr>
          <w:rFonts w:hint="eastAsia"/>
        </w:rPr>
        <w:t>为脉冲信号发生器输出的</w:t>
      </w:r>
      <w:r w:rsidRPr="00CD1A7B">
        <w:rPr>
          <w:rFonts w:hint="eastAsia"/>
        </w:rPr>
        <w:t>U</w:t>
      </w:r>
      <w:r w:rsidRPr="00CD1A7B">
        <w:rPr>
          <w:rFonts w:hint="eastAsia"/>
          <w:vertAlign w:val="subscript"/>
        </w:rPr>
        <w:t>m</w:t>
      </w:r>
      <w:r w:rsidRPr="00CD1A7B">
        <w:rPr>
          <w:rFonts w:hint="eastAsia"/>
        </w:rPr>
        <w:t>＝</w:t>
      </w:r>
      <w:r w:rsidRPr="00CD1A7B">
        <w:rPr>
          <w:rFonts w:hint="eastAsia"/>
        </w:rPr>
        <w:t>3V</w:t>
      </w:r>
      <w:r w:rsidRPr="00CD1A7B">
        <w:rPr>
          <w:rFonts w:hint="eastAsia"/>
        </w:rPr>
        <w:t>、</w:t>
      </w:r>
      <w:r w:rsidRPr="00CD1A7B">
        <w:rPr>
          <w:rFonts w:hint="eastAsia"/>
        </w:rPr>
        <w:t>f</w:t>
      </w:r>
      <w:r w:rsidRPr="00CD1A7B">
        <w:rPr>
          <w:rFonts w:hint="eastAsia"/>
        </w:rPr>
        <w:t>＝</w:t>
      </w:r>
      <w:r w:rsidRPr="00CD1A7B">
        <w:rPr>
          <w:rFonts w:hint="eastAsia"/>
        </w:rPr>
        <w:t>1KHz</w:t>
      </w:r>
      <w:r w:rsidRPr="00CD1A7B">
        <w:rPr>
          <w:rFonts w:hint="eastAsia"/>
        </w:rPr>
        <w:t>的方波电压信号</w:t>
      </w:r>
      <w:r>
        <w:rPr>
          <w:rFonts w:hint="eastAsia"/>
        </w:rPr>
        <w:t>。</w:t>
      </w:r>
    </w:p>
    <w:p w14:paraId="6B1D6364" w14:textId="027BE57E" w:rsidR="003C41BA" w:rsidRDefault="003C41BA" w:rsidP="00AD3787">
      <w:pPr>
        <w:ind w:left="420" w:firstLineChars="0" w:firstLine="0"/>
      </w:pPr>
      <w:r>
        <w:rPr>
          <w:rFonts w:hint="eastAsia"/>
        </w:rPr>
        <w:t>结果如下图所示，时间常数为</w:t>
      </w:r>
      <w:r>
        <w:rPr>
          <w:rFonts w:hint="eastAsia"/>
        </w:rPr>
        <w:t>680us</w:t>
      </w:r>
      <w:r>
        <w:t>.</w:t>
      </w:r>
    </w:p>
    <w:p w14:paraId="63D5115F" w14:textId="661FC4D3" w:rsidR="003C41BA" w:rsidRDefault="003C41BA" w:rsidP="003C41BA">
      <w:pPr>
        <w:ind w:left="420" w:firstLineChars="0" w:firstLine="0"/>
        <w:jc w:val="center"/>
      </w:pPr>
      <w:r w:rsidRPr="003C41BA">
        <w:rPr>
          <w:noProof/>
        </w:rPr>
        <w:drawing>
          <wp:inline distT="0" distB="0" distL="0" distR="0" wp14:anchorId="69925DF3" wp14:editId="78069BEB">
            <wp:extent cx="3985030" cy="3124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40000" contrast="40000"/>
                              </a14:imgEffect>
                            </a14:imgLayer>
                          </a14:imgProps>
                        </a:ext>
                      </a:extLst>
                    </a:blip>
                    <a:stretch>
                      <a:fillRect/>
                    </a:stretch>
                  </pic:blipFill>
                  <pic:spPr>
                    <a:xfrm>
                      <a:off x="0" y="0"/>
                      <a:ext cx="3988458" cy="3126888"/>
                    </a:xfrm>
                    <a:prstGeom prst="rect">
                      <a:avLst/>
                    </a:prstGeom>
                  </pic:spPr>
                </pic:pic>
              </a:graphicData>
            </a:graphic>
          </wp:inline>
        </w:drawing>
      </w:r>
    </w:p>
    <w:p w14:paraId="1737D06C" w14:textId="4E572058" w:rsidR="009211D7" w:rsidRDefault="003C41BA" w:rsidP="003C41BA">
      <w:pPr>
        <w:ind w:left="420" w:firstLineChars="0" w:firstLine="0"/>
      </w:pPr>
      <w:r>
        <w:rPr>
          <w:rFonts w:hint="eastAsia"/>
        </w:rPr>
        <w:t>改变电阻为</w:t>
      </w:r>
      <w:r w:rsidR="009211D7">
        <w:rPr>
          <w:rFonts w:hint="eastAsia"/>
        </w:rPr>
        <w:t>5k</w:t>
      </w:r>
      <m:oMath>
        <m:r>
          <m:rPr>
            <m:sty m:val="p"/>
          </m:rPr>
          <w:rPr>
            <w:rFonts w:ascii="Cambria Math" w:hAnsi="Cambria Math"/>
          </w:rPr>
          <m:t>Ω</m:t>
        </m:r>
      </m:oMath>
      <w:r w:rsidR="009211D7">
        <w:rPr>
          <w:rFonts w:hint="eastAsia"/>
        </w:rPr>
        <w:t>.</w:t>
      </w:r>
      <w:r w:rsidR="009211D7">
        <w:t>C=7500pF</w:t>
      </w:r>
      <w:r w:rsidR="009211D7">
        <w:rPr>
          <w:rFonts w:hint="eastAsia"/>
        </w:rPr>
        <w:t>，可以发现波形显著的比之前更趋于平缓。</w:t>
      </w:r>
    </w:p>
    <w:p w14:paraId="6BCEB961" w14:textId="74FCAA4F" w:rsidR="003C41BA" w:rsidRDefault="009211D7" w:rsidP="009211D7">
      <w:pPr>
        <w:ind w:left="420" w:firstLineChars="0" w:firstLine="0"/>
        <w:jc w:val="center"/>
      </w:pPr>
      <w:r w:rsidRPr="009211D7">
        <w:rPr>
          <w:noProof/>
        </w:rPr>
        <w:lastRenderedPageBreak/>
        <w:drawing>
          <wp:inline distT="0" distB="0" distL="0" distR="0" wp14:anchorId="4E783621" wp14:editId="0A658DC6">
            <wp:extent cx="3505200" cy="1861828"/>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8276" cy="1863462"/>
                    </a:xfrm>
                    <a:prstGeom prst="rect">
                      <a:avLst/>
                    </a:prstGeom>
                  </pic:spPr>
                </pic:pic>
              </a:graphicData>
            </a:graphic>
          </wp:inline>
        </w:drawing>
      </w:r>
    </w:p>
    <w:p w14:paraId="5E7021A7" w14:textId="7D5BE221" w:rsidR="009211D7" w:rsidRDefault="009211D7" w:rsidP="009211D7">
      <w:pPr>
        <w:ind w:left="420" w:firstLineChars="0" w:firstLine="0"/>
      </w:pPr>
      <w:r>
        <w:rPr>
          <w:rFonts w:hint="eastAsia"/>
        </w:rPr>
        <w:t>（</w:t>
      </w:r>
      <w:r>
        <w:rPr>
          <w:rFonts w:hint="eastAsia"/>
        </w:rPr>
        <w:t>2</w:t>
      </w:r>
      <w:r>
        <w:rPr>
          <w:rFonts w:hint="eastAsia"/>
        </w:rPr>
        <w:t>）当切换电阻为</w:t>
      </w:r>
      <w:r>
        <w:rPr>
          <w:rFonts w:hint="eastAsia"/>
        </w:rPr>
        <w:t>10k</w:t>
      </w:r>
      <m:oMath>
        <m:r>
          <m:rPr>
            <m:sty m:val="p"/>
          </m:rPr>
          <w:rPr>
            <w:rFonts w:ascii="Cambria Math" w:hAnsi="Cambria Math"/>
          </w:rPr>
          <m:t>Ω</m:t>
        </m:r>
      </m:oMath>
      <w:r>
        <w:rPr>
          <w:rFonts w:hint="eastAsia"/>
        </w:rPr>
        <w:t>.</w:t>
      </w:r>
      <w:r>
        <w:t>C</w:t>
      </w:r>
      <w:r>
        <w:rPr>
          <w:rFonts w:hint="eastAsia"/>
        </w:rPr>
        <w:t>=0.1</w:t>
      </w:r>
      <m:oMath>
        <m:r>
          <w:rPr>
            <w:rFonts w:ascii="Cambria Math" w:hAnsi="Cambria Math"/>
          </w:rPr>
          <m:t>μ</m:t>
        </m:r>
      </m:oMath>
      <w:r>
        <w:t>F</w:t>
      </w:r>
      <w:r>
        <w:rPr>
          <w:rFonts w:hint="eastAsia"/>
        </w:rPr>
        <w:t>，由于</w:t>
      </w:r>
      <w:r>
        <w:t>τ</w:t>
      </w:r>
      <w:r>
        <w:rPr>
          <w:rFonts w:hint="eastAsia"/>
        </w:rPr>
        <w:t>=R</w:t>
      </w:r>
      <w:r>
        <w:t>C</w:t>
      </w:r>
      <w:r w:rsidR="002E74C0">
        <w:t>&gt;&gt;</w:t>
      </w:r>
      <w:r>
        <w:t>T</w:t>
      </w:r>
      <w:r w:rsidR="002E74C0">
        <w:rPr>
          <w:rFonts w:hint="eastAsia"/>
        </w:rPr>
        <w:t>，此时电路为积分电路，可将方波转换为三角波。</w:t>
      </w:r>
    </w:p>
    <w:p w14:paraId="1C1EA08C" w14:textId="48FEF62A" w:rsidR="009211D7" w:rsidRDefault="009211D7" w:rsidP="002E74C0">
      <w:pPr>
        <w:ind w:left="420" w:firstLineChars="0" w:firstLine="0"/>
        <w:jc w:val="center"/>
      </w:pPr>
      <w:r w:rsidRPr="009211D7">
        <w:rPr>
          <w:noProof/>
        </w:rPr>
        <w:drawing>
          <wp:inline distT="0" distB="0" distL="0" distR="0" wp14:anchorId="5A1E6427" wp14:editId="18332969">
            <wp:extent cx="3643089" cy="28651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5665" cy="2867146"/>
                    </a:xfrm>
                    <a:prstGeom prst="rect">
                      <a:avLst/>
                    </a:prstGeom>
                  </pic:spPr>
                </pic:pic>
              </a:graphicData>
            </a:graphic>
          </wp:inline>
        </w:drawing>
      </w:r>
    </w:p>
    <w:p w14:paraId="7836771B" w14:textId="42675C2B" w:rsidR="002E74C0" w:rsidRPr="00B852AA" w:rsidRDefault="005179DB" w:rsidP="009211D7">
      <w:pPr>
        <w:ind w:left="420" w:firstLineChars="0" w:firstLine="0"/>
        <w:rPr>
          <w:i/>
        </w:rPr>
      </w:pPr>
      <w:r>
        <w:rPr>
          <w:rFonts w:hint="eastAsia"/>
        </w:rPr>
        <w:t>（</w:t>
      </w:r>
      <w:r>
        <w:rPr>
          <w:rFonts w:hint="eastAsia"/>
        </w:rPr>
        <w:t>3</w:t>
      </w:r>
      <w:r>
        <w:rPr>
          <w:rFonts w:hint="eastAsia"/>
        </w:rPr>
        <w:t>）当切换电阻为</w:t>
      </w:r>
      <w:r>
        <w:rPr>
          <w:rFonts w:hint="eastAsia"/>
        </w:rPr>
        <w:t>100</w:t>
      </w:r>
      <m:oMath>
        <m:r>
          <m:rPr>
            <m:sty m:val="p"/>
          </m:rPr>
          <w:rPr>
            <w:rFonts w:ascii="Cambria Math" w:hAnsi="Cambria Math"/>
          </w:rPr>
          <m:t>Ω</m:t>
        </m:r>
      </m:oMath>
      <w:r>
        <w:rPr>
          <w:rFonts w:hint="eastAsia"/>
        </w:rPr>
        <w:t>.</w:t>
      </w:r>
      <w:r>
        <w:t>C</w:t>
      </w:r>
      <w:r>
        <w:rPr>
          <w:rFonts w:hint="eastAsia"/>
        </w:rPr>
        <w:t>=0.01</w:t>
      </w:r>
      <m:oMath>
        <m:r>
          <w:rPr>
            <w:rFonts w:ascii="Cambria Math" w:hAnsi="Cambria Math"/>
          </w:rPr>
          <m:t>μ</m:t>
        </m:r>
      </m:oMath>
      <w:r>
        <w:t>F</w:t>
      </w:r>
      <w:r>
        <w:rPr>
          <w:rFonts w:hint="eastAsia"/>
        </w:rPr>
        <w:t>，此时</w:t>
      </w:r>
      <w:r>
        <w:t>τ</w:t>
      </w:r>
      <w:r>
        <w:rPr>
          <w:rFonts w:hint="eastAsia"/>
        </w:rPr>
        <w:t>=</w:t>
      </w:r>
      <w:r>
        <w:t>RC</w:t>
      </w:r>
      <w:r>
        <w:rPr>
          <w:rFonts w:hint="eastAsia"/>
        </w:rPr>
        <w:t>&lt;</w:t>
      </w:r>
      <w:r>
        <w:t>&lt;T,</w:t>
      </w:r>
      <w:r>
        <w:rPr>
          <w:rFonts w:hint="eastAsia"/>
        </w:rPr>
        <w:t>此后不断增大电阻，波形先是渐渐</w:t>
      </w:r>
      <w:r w:rsidR="00B852AA">
        <w:rPr>
          <w:rFonts w:hint="eastAsia"/>
        </w:rPr>
        <w:t>趋近于一阶响应电阻的波形，而后渐渐地趋于三角波，最后由于</w:t>
      </w:r>
      <w:r w:rsidR="00B852AA">
        <w:t>τ</w:t>
      </w:r>
      <w:r w:rsidR="00B852AA">
        <w:rPr>
          <w:rFonts w:hint="eastAsia"/>
        </w:rPr>
        <w:t>不断增大，图形会变得越来越密集。下面依次为</w:t>
      </w:r>
      <w:r w:rsidR="00B852AA">
        <w:rPr>
          <w:rFonts w:hint="eastAsia"/>
        </w:rPr>
        <w:t>R=100</w:t>
      </w:r>
      <m:oMath>
        <m:r>
          <m:rPr>
            <m:sty m:val="p"/>
          </m:rPr>
          <w:rPr>
            <w:rFonts w:ascii="Cambria Math" w:hAnsi="Cambria Math"/>
          </w:rPr>
          <m:t>Ω</m:t>
        </m:r>
      </m:oMath>
      <w:r w:rsidR="00B852AA">
        <w:rPr>
          <w:rFonts w:hint="eastAsia"/>
        </w:rPr>
        <w:t>，</w:t>
      </w:r>
      <w:r w:rsidR="00B852AA">
        <w:rPr>
          <w:rFonts w:hint="eastAsia"/>
        </w:rPr>
        <w:t>R=10k</w:t>
      </w:r>
      <m:oMath>
        <m:r>
          <m:rPr>
            <m:sty m:val="p"/>
          </m:rPr>
          <w:rPr>
            <w:rFonts w:ascii="Cambria Math" w:hAnsi="Cambria Math"/>
          </w:rPr>
          <m:t>Ω</m:t>
        </m:r>
      </m:oMath>
      <w:r w:rsidR="00B852AA">
        <w:rPr>
          <w:rFonts w:hint="eastAsia"/>
        </w:rPr>
        <w:t>,</w:t>
      </w:r>
      <w:r w:rsidR="00B852AA">
        <w:t>R=100k</w:t>
      </w:r>
      <m:oMath>
        <m:r>
          <m:rPr>
            <m:sty m:val="p"/>
          </m:rPr>
          <w:rPr>
            <w:rFonts w:ascii="Cambria Math" w:hAnsi="Cambria Math"/>
          </w:rPr>
          <m:t>Ω</m:t>
        </m:r>
      </m:oMath>
      <w:r w:rsidR="00B852AA">
        <w:rPr>
          <w:rFonts w:hint="eastAsia"/>
        </w:rPr>
        <w:t>和</w:t>
      </w:r>
      <w:r w:rsidR="00B852AA">
        <w:rPr>
          <w:rFonts w:hint="eastAsia"/>
        </w:rPr>
        <w:t>R</w:t>
      </w:r>
      <w:r w:rsidR="00B852AA">
        <w:t>=1M</w:t>
      </w:r>
      <m:oMath>
        <m:r>
          <m:rPr>
            <m:sty m:val="p"/>
          </m:rPr>
          <w:rPr>
            <w:rFonts w:ascii="Cambria Math" w:hAnsi="Cambria Math"/>
          </w:rPr>
          <m:t>Ω</m:t>
        </m:r>
      </m:oMath>
      <w:r w:rsidR="00B852AA">
        <w:rPr>
          <w:rFonts w:hint="eastAsia"/>
        </w:rPr>
        <w:t>的波形。</w:t>
      </w:r>
    </w:p>
    <w:p w14:paraId="68DDF7B7" w14:textId="1DAE4211" w:rsidR="005179DB" w:rsidRDefault="005179DB" w:rsidP="009211D7">
      <w:pPr>
        <w:ind w:left="420" w:firstLineChars="0" w:firstLine="0"/>
      </w:pPr>
      <w:r w:rsidRPr="005179DB">
        <w:rPr>
          <w:noProof/>
        </w:rPr>
        <w:drawing>
          <wp:inline distT="0" distB="0" distL="0" distR="0" wp14:anchorId="657C4106" wp14:editId="68685773">
            <wp:extent cx="2346960" cy="173703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2241" cy="1740945"/>
                    </a:xfrm>
                    <a:prstGeom prst="rect">
                      <a:avLst/>
                    </a:prstGeom>
                  </pic:spPr>
                </pic:pic>
              </a:graphicData>
            </a:graphic>
          </wp:inline>
        </w:drawing>
      </w:r>
      <w:r w:rsidR="00B852AA">
        <w:rPr>
          <w:rFonts w:hint="eastAsia"/>
        </w:rPr>
        <w:t xml:space="preserve"> </w:t>
      </w:r>
      <w:r w:rsidR="00B852AA">
        <w:t xml:space="preserve">   </w:t>
      </w:r>
      <w:r w:rsidR="00B852AA" w:rsidRPr="00B852AA">
        <w:rPr>
          <w:noProof/>
        </w:rPr>
        <w:drawing>
          <wp:inline distT="0" distB="0" distL="0" distR="0" wp14:anchorId="7FA2A51A" wp14:editId="42335A2E">
            <wp:extent cx="2475606" cy="1759585"/>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3187" cy="1772081"/>
                    </a:xfrm>
                    <a:prstGeom prst="rect">
                      <a:avLst/>
                    </a:prstGeom>
                  </pic:spPr>
                </pic:pic>
              </a:graphicData>
            </a:graphic>
          </wp:inline>
        </w:drawing>
      </w:r>
    </w:p>
    <w:p w14:paraId="41293681" w14:textId="77777777" w:rsidR="00B852AA" w:rsidRPr="005179DB" w:rsidRDefault="00B852AA" w:rsidP="009211D7">
      <w:pPr>
        <w:ind w:left="420" w:firstLineChars="0" w:firstLine="0"/>
      </w:pPr>
    </w:p>
    <w:p w14:paraId="5C265AC0" w14:textId="74F671FE" w:rsidR="005179DB" w:rsidRDefault="00B852AA" w:rsidP="005179DB">
      <w:pPr>
        <w:ind w:left="420" w:firstLineChars="0" w:firstLine="0"/>
        <w:jc w:val="center"/>
      </w:pPr>
      <w:r w:rsidRPr="00B852AA">
        <w:rPr>
          <w:noProof/>
        </w:rPr>
        <w:lastRenderedPageBreak/>
        <w:drawing>
          <wp:inline distT="0" distB="0" distL="0" distR="0" wp14:anchorId="0C6454C7" wp14:editId="19D89968">
            <wp:extent cx="2316480" cy="1821054"/>
            <wp:effectExtent l="0" t="0" r="762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6928" cy="1837128"/>
                    </a:xfrm>
                    <a:prstGeom prst="rect">
                      <a:avLst/>
                    </a:prstGeom>
                  </pic:spPr>
                </pic:pic>
              </a:graphicData>
            </a:graphic>
          </wp:inline>
        </w:drawing>
      </w:r>
      <w:r>
        <w:rPr>
          <w:rFonts w:hint="eastAsia"/>
        </w:rPr>
        <w:t xml:space="preserve"> </w:t>
      </w:r>
      <w:r>
        <w:t xml:space="preserve">     </w:t>
      </w:r>
      <w:r w:rsidR="005179DB" w:rsidRPr="005179DB">
        <w:rPr>
          <w:noProof/>
        </w:rPr>
        <w:drawing>
          <wp:inline distT="0" distB="0" distL="0" distR="0" wp14:anchorId="78D22F5C" wp14:editId="7C67FA34">
            <wp:extent cx="2171065" cy="1797903"/>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3143"/>
                    <a:stretch/>
                  </pic:blipFill>
                  <pic:spPr bwMode="auto">
                    <a:xfrm>
                      <a:off x="0" y="0"/>
                      <a:ext cx="2183938" cy="1808563"/>
                    </a:xfrm>
                    <a:prstGeom prst="rect">
                      <a:avLst/>
                    </a:prstGeom>
                    <a:ln>
                      <a:noFill/>
                    </a:ln>
                    <a:extLst>
                      <a:ext uri="{53640926-AAD7-44D8-BBD7-CCE9431645EC}">
                        <a14:shadowObscured xmlns:a14="http://schemas.microsoft.com/office/drawing/2010/main"/>
                      </a:ext>
                    </a:extLst>
                  </pic:spPr>
                </pic:pic>
              </a:graphicData>
            </a:graphic>
          </wp:inline>
        </w:drawing>
      </w:r>
    </w:p>
    <w:p w14:paraId="2D801EAD" w14:textId="77777777" w:rsidR="00B852AA" w:rsidRPr="009211D7" w:rsidRDefault="00B852AA" w:rsidP="005179DB">
      <w:pPr>
        <w:ind w:left="420" w:firstLineChars="0" w:firstLine="0"/>
        <w:jc w:val="center"/>
      </w:pPr>
    </w:p>
    <w:p w14:paraId="60150752" w14:textId="77777777" w:rsidR="00AB69CE" w:rsidRDefault="00AB69CE" w:rsidP="00AB69CE">
      <w:pPr>
        <w:ind w:firstLine="420"/>
      </w:pPr>
      <w:r>
        <w:rPr>
          <w:rFonts w:hint="eastAsia"/>
        </w:rPr>
        <w:t>下面对思考题进行回答：</w:t>
      </w:r>
    </w:p>
    <w:p w14:paraId="48664CC4" w14:textId="418BE894" w:rsidR="00B852AA" w:rsidRDefault="00B852AA" w:rsidP="00B852AA">
      <w:pPr>
        <w:spacing w:line="360" w:lineRule="auto"/>
        <w:ind w:firstLine="420"/>
      </w:pPr>
      <w:r>
        <w:rPr>
          <w:rFonts w:hint="eastAsia"/>
        </w:rPr>
        <w:t xml:space="preserve">1. </w:t>
      </w:r>
      <w:r>
        <w:rPr>
          <w:rFonts w:hint="eastAsia"/>
        </w:rPr>
        <w:t>什么样的电信号可作为</w:t>
      </w:r>
      <w:r>
        <w:rPr>
          <w:rFonts w:hint="eastAsia"/>
        </w:rPr>
        <w:t>RC</w:t>
      </w:r>
      <w:r>
        <w:rPr>
          <w:rFonts w:hint="eastAsia"/>
        </w:rPr>
        <w:t>一阶电路零输入响应、</w:t>
      </w:r>
      <w:r>
        <w:rPr>
          <w:rFonts w:hint="eastAsia"/>
        </w:rPr>
        <w:t xml:space="preserve"> </w:t>
      </w:r>
      <w:r>
        <w:rPr>
          <w:rFonts w:hint="eastAsia"/>
        </w:rPr>
        <w:t>零状态响应和</w:t>
      </w:r>
      <w:proofErr w:type="gramStart"/>
      <w:r>
        <w:rPr>
          <w:rFonts w:hint="eastAsia"/>
        </w:rPr>
        <w:t>完全响应</w:t>
      </w:r>
      <w:proofErr w:type="gramEnd"/>
      <w:r>
        <w:rPr>
          <w:rFonts w:hint="eastAsia"/>
        </w:rPr>
        <w:t>的激励源？</w:t>
      </w:r>
    </w:p>
    <w:p w14:paraId="2F664A10" w14:textId="0C878EF5" w:rsidR="00B852AA" w:rsidRPr="004D1865" w:rsidRDefault="004D1865" w:rsidP="004D1865">
      <w:pPr>
        <w:spacing w:line="360" w:lineRule="auto"/>
        <w:ind w:firstLine="420"/>
      </w:pPr>
      <w:proofErr w:type="gramStart"/>
      <w:r>
        <w:rPr>
          <w:rFonts w:hint="eastAsia"/>
        </w:rPr>
        <w:t>阶跃信号</w:t>
      </w:r>
      <w:proofErr w:type="gramEnd"/>
      <w:r>
        <w:rPr>
          <w:rFonts w:hint="eastAsia"/>
        </w:rPr>
        <w:t>可作为</w:t>
      </w:r>
      <w:r>
        <w:rPr>
          <w:rFonts w:hint="eastAsia"/>
        </w:rPr>
        <w:t>RC</w:t>
      </w:r>
      <w:r>
        <w:rPr>
          <w:rFonts w:hint="eastAsia"/>
        </w:rPr>
        <w:t>一阶电路零输入响应激励源；脉冲信号可作为</w:t>
      </w:r>
      <w:r>
        <w:rPr>
          <w:rFonts w:hint="eastAsia"/>
        </w:rPr>
        <w:t>RC</w:t>
      </w:r>
      <w:r>
        <w:rPr>
          <w:rFonts w:hint="eastAsia"/>
        </w:rPr>
        <w:t>一阶电路零状态响应激励源；正弦信号可作为</w:t>
      </w:r>
      <w:r>
        <w:rPr>
          <w:rFonts w:hint="eastAsia"/>
        </w:rPr>
        <w:t>RC</w:t>
      </w:r>
      <w:r>
        <w:rPr>
          <w:rFonts w:hint="eastAsia"/>
        </w:rPr>
        <w:t>一阶电路</w:t>
      </w:r>
      <w:proofErr w:type="gramStart"/>
      <w:r>
        <w:rPr>
          <w:rFonts w:hint="eastAsia"/>
        </w:rPr>
        <w:t>完全响应</w:t>
      </w:r>
      <w:proofErr w:type="gramEnd"/>
      <w:r>
        <w:rPr>
          <w:rFonts w:hint="eastAsia"/>
        </w:rPr>
        <w:t>的激励源</w:t>
      </w:r>
    </w:p>
    <w:p w14:paraId="179BCED3" w14:textId="26C43871" w:rsidR="00B852AA" w:rsidRDefault="00B852AA" w:rsidP="00B852AA">
      <w:pPr>
        <w:spacing w:line="360" w:lineRule="auto"/>
        <w:ind w:firstLine="420"/>
      </w:pPr>
      <w:r>
        <w:rPr>
          <w:rFonts w:hint="eastAsia"/>
        </w:rPr>
        <w:t xml:space="preserve">2. </w:t>
      </w:r>
      <w:r>
        <w:rPr>
          <w:rFonts w:hint="eastAsia"/>
        </w:rPr>
        <w:t>已知</w:t>
      </w:r>
      <w:r>
        <w:rPr>
          <w:rFonts w:hint="eastAsia"/>
        </w:rPr>
        <w:t>RC</w:t>
      </w:r>
      <w:r>
        <w:rPr>
          <w:rFonts w:hint="eastAsia"/>
        </w:rPr>
        <w:t>一阶电路</w:t>
      </w:r>
      <w:r>
        <w:rPr>
          <w:rFonts w:hint="eastAsia"/>
        </w:rPr>
        <w:t>R</w:t>
      </w:r>
      <w:r>
        <w:rPr>
          <w:rFonts w:hint="eastAsia"/>
        </w:rPr>
        <w:t>＝</w:t>
      </w:r>
      <w:r>
        <w:rPr>
          <w:rFonts w:hint="eastAsia"/>
        </w:rPr>
        <w:t>10K</w:t>
      </w:r>
      <w:r>
        <w:rPr>
          <w:rFonts w:hint="eastAsia"/>
        </w:rPr>
        <w:t>Ω，</w:t>
      </w:r>
      <w:r>
        <w:rPr>
          <w:rFonts w:hint="eastAsia"/>
        </w:rPr>
        <w:t>C</w:t>
      </w:r>
      <w:r>
        <w:rPr>
          <w:rFonts w:hint="eastAsia"/>
        </w:rPr>
        <w:t>＝</w:t>
      </w:r>
      <w:r>
        <w:rPr>
          <w:rFonts w:hint="eastAsia"/>
        </w:rPr>
        <w:t>0.1</w:t>
      </w:r>
      <w:r>
        <w:rPr>
          <w:rFonts w:hint="eastAsia"/>
        </w:rPr>
        <w:t>μ</w:t>
      </w:r>
      <w:r>
        <w:rPr>
          <w:rFonts w:hint="eastAsia"/>
        </w:rPr>
        <w:t>F</w:t>
      </w:r>
      <w:r>
        <w:rPr>
          <w:rFonts w:hint="eastAsia"/>
        </w:rPr>
        <w:t>，试计算时间常数τ，并根据τ值的物理意义，拟定测量τ的方案。</w:t>
      </w:r>
    </w:p>
    <w:p w14:paraId="11B0FDAF" w14:textId="77777777" w:rsidR="004D1865" w:rsidRPr="004D1865" w:rsidRDefault="004D1865" w:rsidP="004D1865">
      <w:pPr>
        <w:spacing w:line="360" w:lineRule="auto"/>
        <w:ind w:firstLine="422"/>
        <w:rPr>
          <w:b/>
          <w:bCs/>
        </w:rPr>
      </w:pPr>
      <m:oMathPara>
        <m:oMath>
          <m:r>
            <m:rPr>
              <m:sty m:val="bi"/>
            </m:rPr>
            <w:rPr>
              <w:rFonts w:ascii="Cambria Math" w:hAnsi="Cambria Math"/>
            </w:rPr>
            <m:t>τ</m:t>
          </m:r>
          <m:r>
            <m:rPr>
              <m:sty m:val="bi"/>
            </m:rPr>
            <w:rPr>
              <w:rFonts w:ascii="Cambria Math" w:hAnsi="Cambria Math" w:hint="eastAsia"/>
            </w:rPr>
            <m:t>=</m:t>
          </m:r>
          <m:r>
            <m:rPr>
              <m:sty m:val="bi"/>
            </m:rPr>
            <w:rPr>
              <w:rFonts w:ascii="Cambria Math" w:hAnsi="Cambria Math"/>
            </w:rPr>
            <m:t>RC</m:t>
          </m:r>
          <m:r>
            <m:rPr>
              <m:sty m:val="bi"/>
            </m:rPr>
            <w:rPr>
              <w:rFonts w:ascii="Cambria Math" w:hAnsi="Cambria Math" w:hint="eastAsia"/>
            </w:rPr>
            <m:t>=10</m:t>
          </m:r>
          <m:r>
            <m:rPr>
              <m:sty m:val="bi"/>
            </m:rPr>
            <w:rPr>
              <w:rFonts w:ascii="Cambria Math" w:hAnsi="Cambria Math"/>
            </w:rPr>
            <m:t>K</m:t>
          </m:r>
          <m:r>
            <m:rPr>
              <m:sty m:val="bi"/>
            </m:rPr>
            <w:rPr>
              <w:rFonts w:ascii="MS Gothic" w:eastAsia="MS Gothic" w:hAnsi="MS Gothic" w:cs="MS Gothic" w:hint="eastAsia"/>
            </w:rPr>
            <m:t>*</m:t>
          </m:r>
          <m:r>
            <m:rPr>
              <m:sty m:val="bi"/>
            </m:rPr>
            <w:rPr>
              <w:rFonts w:ascii="Cambria Math" w:eastAsia="微软雅黑" w:hAnsi="Cambria Math" w:cs="微软雅黑" w:hint="eastAsia"/>
            </w:rPr>
            <m:t>0</m:t>
          </m:r>
          <m:r>
            <m:rPr>
              <m:sty m:val="bi"/>
            </m:rPr>
            <w:rPr>
              <w:rFonts w:ascii="Cambria Math" w:eastAsia="微软雅黑" w:hAnsi="微软雅黑" w:cs="微软雅黑" w:hint="eastAsia"/>
            </w:rPr>
            <m:t>.1</m:t>
          </m:r>
          <m:r>
            <m:rPr>
              <m:sty m:val="bi"/>
            </m:rPr>
            <w:rPr>
              <w:rFonts w:ascii="Cambria Math" w:eastAsia="微软雅黑" w:hAnsi="微软雅黑" w:cs="微软雅黑"/>
            </w:rPr>
            <m:t>\muF=</m:t>
          </m:r>
          <m:sSup>
            <m:sSupPr>
              <m:ctrlPr>
                <w:rPr>
                  <w:rFonts w:ascii="Cambria Math" w:eastAsia="微软雅黑" w:hAnsi="微软雅黑" w:cs="微软雅黑"/>
                  <w:b/>
                  <w:bCs/>
                  <w:i/>
                </w:rPr>
              </m:ctrlPr>
            </m:sSupPr>
            <m:e>
              <m:r>
                <m:rPr>
                  <m:sty m:val="bi"/>
                </m:rPr>
                <w:rPr>
                  <w:rFonts w:ascii="Cambria Math" w:eastAsia="微软雅黑" w:hAnsi="微软雅黑" w:cs="微软雅黑"/>
                </w:rPr>
                <m:t>10</m:t>
              </m:r>
            </m:e>
            <m:sup>
              <m:r>
                <m:rPr>
                  <m:sty m:val="bi"/>
                </m:rPr>
                <w:rPr>
                  <w:rFonts w:ascii="Cambria Math" w:eastAsia="微软雅黑" w:hAnsi="微软雅黑" w:cs="微软雅黑"/>
                </w:rPr>
                <m:t>-</m:t>
              </m:r>
              <m:r>
                <m:rPr>
                  <m:sty m:val="bi"/>
                </m:rPr>
                <w:rPr>
                  <w:rFonts w:ascii="Cambria Math" w:eastAsia="微软雅黑" w:hAnsi="微软雅黑" w:cs="微软雅黑"/>
                </w:rPr>
                <m:t>3</m:t>
              </m:r>
            </m:sup>
          </m:sSup>
          <m:r>
            <m:rPr>
              <m:sty m:val="bi"/>
            </m:rPr>
            <w:rPr>
              <w:rFonts w:ascii="Cambria Math" w:eastAsia="微软雅黑" w:hAnsi="微软雅黑" w:cs="微软雅黑"/>
            </w:rPr>
            <m:t>s</m:t>
          </m:r>
        </m:oMath>
      </m:oMathPara>
    </w:p>
    <w:p w14:paraId="50B60949" w14:textId="7DF93EDA" w:rsidR="004D1865" w:rsidRPr="004D1865" w:rsidRDefault="004D1865" w:rsidP="004D1865">
      <w:pPr>
        <w:spacing w:line="360" w:lineRule="auto"/>
        <w:ind w:firstLine="420"/>
      </w:pPr>
      <w:r w:rsidRPr="004D1865">
        <w:rPr>
          <w:rFonts w:hint="eastAsia"/>
        </w:rPr>
        <w:t>测量方法就</w:t>
      </w:r>
      <w:r>
        <w:rPr>
          <w:rFonts w:hint="eastAsia"/>
        </w:rPr>
        <w:t>：利用</w:t>
      </w:r>
      <w:r w:rsidRPr="004D1865">
        <w:rPr>
          <w:rFonts w:hint="eastAsia"/>
        </w:rPr>
        <w:t>RC</w:t>
      </w:r>
      <w:r w:rsidRPr="004D1865">
        <w:rPr>
          <w:rFonts w:hint="eastAsia"/>
        </w:rPr>
        <w:t>一阶电路的电路图</w:t>
      </w:r>
      <w:r>
        <w:rPr>
          <w:rFonts w:hint="eastAsia"/>
        </w:rPr>
        <w:t>，</w:t>
      </w:r>
      <w:r w:rsidRPr="004D1865">
        <w:rPr>
          <w:rFonts w:hint="eastAsia"/>
        </w:rPr>
        <w:t>加入输入信号</w:t>
      </w:r>
      <w:r>
        <w:rPr>
          <w:rFonts w:hint="eastAsia"/>
        </w:rPr>
        <w:t>得到</w:t>
      </w:r>
      <w:r w:rsidRPr="004D1865">
        <w:rPr>
          <w:rFonts w:hint="eastAsia"/>
        </w:rPr>
        <w:t>输出信号的波形</w:t>
      </w:r>
      <w:r w:rsidRPr="004D1865">
        <w:rPr>
          <w:rFonts w:hint="eastAsia"/>
        </w:rPr>
        <w:t>,</w:t>
      </w:r>
      <w:r w:rsidRPr="004D1865">
        <w:rPr>
          <w:rFonts w:hint="eastAsia"/>
        </w:rPr>
        <w:t>再根据下降的波形</w:t>
      </w:r>
      <w:r w:rsidRPr="004D1865">
        <w:rPr>
          <w:rFonts w:hint="eastAsia"/>
        </w:rPr>
        <w:t>,</w:t>
      </w:r>
      <w:r w:rsidRPr="004D1865">
        <w:rPr>
          <w:rFonts w:hint="eastAsia"/>
        </w:rPr>
        <w:t>找到</w:t>
      </w:r>
      <w:r w:rsidRPr="004D1865">
        <w:rPr>
          <w:rFonts w:hint="eastAsia"/>
        </w:rPr>
        <w:t>U=0.368Um</w:t>
      </w:r>
      <w:r w:rsidRPr="004D1865">
        <w:rPr>
          <w:rFonts w:hint="eastAsia"/>
        </w:rPr>
        <w:t>的</w:t>
      </w:r>
      <w:r>
        <w:rPr>
          <w:rFonts w:hint="eastAsia"/>
        </w:rPr>
        <w:t>位置，</w:t>
      </w:r>
      <w:r w:rsidRPr="004D1865">
        <w:rPr>
          <w:rFonts w:hint="eastAsia"/>
        </w:rPr>
        <w:t>再对应到横坐标的时间</w:t>
      </w:r>
      <w:r>
        <w:rPr>
          <w:rFonts w:hint="eastAsia"/>
        </w:rPr>
        <w:t>，即为</w:t>
      </w:r>
      <w:r w:rsidRPr="004D1865">
        <w:rPr>
          <w:rFonts w:hint="eastAsia"/>
        </w:rPr>
        <w:t>时间常数</w:t>
      </w:r>
      <w:r>
        <w:rPr>
          <w:rFonts w:hint="eastAsia"/>
        </w:rPr>
        <w:t>。</w:t>
      </w:r>
      <w:r w:rsidRPr="004D1865">
        <w:rPr>
          <w:rFonts w:hint="eastAsia"/>
        </w:rPr>
        <w:t xml:space="preserve"> </w:t>
      </w:r>
    </w:p>
    <w:p w14:paraId="4F5A4367" w14:textId="76B25DA5" w:rsidR="00B852AA" w:rsidRDefault="00B852AA" w:rsidP="00B852AA">
      <w:pPr>
        <w:spacing w:line="360" w:lineRule="auto"/>
        <w:ind w:firstLine="420"/>
      </w:pPr>
      <w:r>
        <w:rPr>
          <w:rFonts w:hint="eastAsia"/>
        </w:rPr>
        <w:t xml:space="preserve">3. </w:t>
      </w:r>
      <w:r>
        <w:rPr>
          <w:rFonts w:hint="eastAsia"/>
        </w:rPr>
        <w:t>何谓积分电路和微分电路，它们必须具备什么条件？</w:t>
      </w:r>
      <w:r>
        <w:rPr>
          <w:rFonts w:hint="eastAsia"/>
        </w:rPr>
        <w:t xml:space="preserve"> </w:t>
      </w:r>
      <w:r>
        <w:rPr>
          <w:rFonts w:hint="eastAsia"/>
        </w:rPr>
        <w:t>它们在方波序列脉冲的激励下，其输出信号波形的变化规律如何？这两种电路有何功用？</w:t>
      </w:r>
    </w:p>
    <w:p w14:paraId="5895A661" w14:textId="6A9C3D16" w:rsidR="004D1865" w:rsidRDefault="004D1865" w:rsidP="00B852AA">
      <w:pPr>
        <w:spacing w:line="360" w:lineRule="auto"/>
        <w:ind w:firstLine="420"/>
        <w:rPr>
          <w:bCs/>
          <w:iCs/>
        </w:rPr>
      </w:pPr>
      <w:r w:rsidRPr="001A1A88">
        <w:rPr>
          <w:rFonts w:hint="eastAsia"/>
          <w:bCs/>
          <w:iCs/>
        </w:rPr>
        <w:t>一个简单的</w:t>
      </w:r>
      <w:r w:rsidRPr="001A1A88">
        <w:rPr>
          <w:rFonts w:hint="eastAsia"/>
          <w:bCs/>
          <w:iCs/>
        </w:rPr>
        <w:t xml:space="preserve"> RC</w:t>
      </w:r>
      <w:r w:rsidRPr="001A1A88">
        <w:rPr>
          <w:rFonts w:hint="eastAsia"/>
          <w:bCs/>
          <w:iCs/>
        </w:rPr>
        <w:t>串联电路，</w:t>
      </w:r>
      <w:r w:rsidRPr="001A1A88">
        <w:rPr>
          <w:rFonts w:hint="eastAsia"/>
          <w:bCs/>
          <w:iCs/>
        </w:rPr>
        <w:t xml:space="preserve"> </w:t>
      </w:r>
      <w:r w:rsidRPr="001A1A88">
        <w:rPr>
          <w:rFonts w:hint="eastAsia"/>
          <w:bCs/>
          <w:iCs/>
        </w:rPr>
        <w:t>在方波序列脉冲的重复激励下，当满足</w:t>
      </w:r>
      <w:r>
        <w:rPr>
          <w:bCs/>
          <w:iCs/>
        </w:rPr>
        <w:t>τ</w:t>
      </w:r>
      <w:r w:rsidRPr="001A1A88">
        <w:rPr>
          <w:rFonts w:hint="eastAsia"/>
          <w:bCs/>
          <w:iCs/>
        </w:rPr>
        <w:t>＝</w:t>
      </w:r>
      <w:r w:rsidRPr="001A1A88">
        <w:rPr>
          <w:rFonts w:hint="eastAsia"/>
          <w:bCs/>
          <w:iCs/>
        </w:rPr>
        <w:t>RC&lt;&lt;</w:t>
      </w:r>
      <w:r>
        <w:rPr>
          <w:bCs/>
          <w:iCs/>
        </w:rPr>
        <w:t>T/2</w:t>
      </w:r>
      <w:r w:rsidRPr="001A1A88">
        <w:rPr>
          <w:rFonts w:hint="eastAsia"/>
          <w:bCs/>
          <w:iCs/>
        </w:rPr>
        <w:t xml:space="preserve"> </w:t>
      </w:r>
      <w:r w:rsidRPr="001A1A88">
        <w:rPr>
          <w:rFonts w:hint="eastAsia"/>
          <w:bCs/>
          <w:iCs/>
        </w:rPr>
        <w:t>时（</w:t>
      </w:r>
      <w:r w:rsidRPr="001A1A88">
        <w:rPr>
          <w:rFonts w:hint="eastAsia"/>
          <w:bCs/>
          <w:iCs/>
        </w:rPr>
        <w:t>T</w:t>
      </w:r>
      <w:r w:rsidRPr="001A1A88">
        <w:rPr>
          <w:rFonts w:hint="eastAsia"/>
          <w:bCs/>
          <w:iCs/>
        </w:rPr>
        <w:t>为方波脉冲的重复周期），且由</w:t>
      </w:r>
      <w:r w:rsidRPr="001A1A88">
        <w:rPr>
          <w:rFonts w:hint="eastAsia"/>
          <w:bCs/>
          <w:iCs/>
        </w:rPr>
        <w:t>R</w:t>
      </w:r>
      <w:r w:rsidRPr="001A1A88">
        <w:rPr>
          <w:rFonts w:hint="eastAsia"/>
          <w:bCs/>
          <w:iCs/>
        </w:rPr>
        <w:t>两端的电压作为响应输出，则该电路就是一个微分电路。此时电路的输出信号电压与输入信号电压的微分成正比。</w:t>
      </w:r>
    </w:p>
    <w:p w14:paraId="33BF7189" w14:textId="6A47F2E1" w:rsidR="004D1865" w:rsidRDefault="004D1865" w:rsidP="00B852AA">
      <w:pPr>
        <w:spacing w:line="360" w:lineRule="auto"/>
        <w:ind w:firstLine="420"/>
      </w:pPr>
      <w:r w:rsidRPr="001A1A88">
        <w:rPr>
          <w:rFonts w:hint="eastAsia"/>
          <w:bCs/>
          <w:iCs/>
        </w:rPr>
        <w:t>当电路的参数满足</w:t>
      </w:r>
      <w:r>
        <w:rPr>
          <w:bCs/>
          <w:iCs/>
        </w:rPr>
        <w:t>τ</w:t>
      </w:r>
      <w:r w:rsidRPr="001A1A88">
        <w:rPr>
          <w:rFonts w:hint="eastAsia"/>
          <w:bCs/>
          <w:iCs/>
        </w:rPr>
        <w:t>＝</w:t>
      </w:r>
      <w:r w:rsidRPr="001A1A88">
        <w:rPr>
          <w:rFonts w:hint="eastAsia"/>
          <w:bCs/>
          <w:iCs/>
        </w:rPr>
        <w:t xml:space="preserve">RC&gt;&gt; </w:t>
      </w:r>
      <w:r>
        <w:rPr>
          <w:bCs/>
          <w:iCs/>
        </w:rPr>
        <w:t>T/2</w:t>
      </w:r>
      <w:r w:rsidRPr="001A1A88">
        <w:rPr>
          <w:rFonts w:hint="eastAsia"/>
          <w:bCs/>
          <w:iCs/>
        </w:rPr>
        <w:t>，则该</w:t>
      </w:r>
      <w:r w:rsidRPr="001A1A88">
        <w:rPr>
          <w:rFonts w:hint="eastAsia"/>
          <w:bCs/>
          <w:iCs/>
        </w:rPr>
        <w:t>RC</w:t>
      </w:r>
      <w:r w:rsidRPr="001A1A88">
        <w:rPr>
          <w:rFonts w:hint="eastAsia"/>
          <w:bCs/>
          <w:iCs/>
        </w:rPr>
        <w:t>电路称为积分电路。此时电路的输出信号电压与输入信号电压的积分成正比</w:t>
      </w:r>
    </w:p>
    <w:p w14:paraId="6060E365" w14:textId="3F7B427C" w:rsidR="004D1865" w:rsidRDefault="004D1865" w:rsidP="00B852AA">
      <w:pPr>
        <w:spacing w:line="360" w:lineRule="auto"/>
        <w:ind w:firstLine="420"/>
      </w:pPr>
      <w:r>
        <w:rPr>
          <w:rFonts w:hint="eastAsia"/>
        </w:rPr>
        <w:t>功用：</w:t>
      </w:r>
      <w:r w:rsidRPr="004D1865">
        <w:rPr>
          <w:rFonts w:hint="eastAsia"/>
        </w:rPr>
        <w:t>积分电路可把矩形波转换成三角波；微分电路可把矩形波</w:t>
      </w:r>
      <w:proofErr w:type="gramStart"/>
      <w:r w:rsidRPr="004D1865">
        <w:rPr>
          <w:rFonts w:hint="eastAsia"/>
        </w:rPr>
        <w:t>转换成尖脉冲</w:t>
      </w:r>
      <w:proofErr w:type="gramEnd"/>
      <w:r w:rsidRPr="004D1865">
        <w:rPr>
          <w:rFonts w:hint="eastAsia"/>
        </w:rPr>
        <w:t>波</w:t>
      </w:r>
    </w:p>
    <w:p w14:paraId="3B4B4C20" w14:textId="5EB2F769" w:rsidR="009D3B74" w:rsidRDefault="009D3B74" w:rsidP="000C03D7">
      <w:pPr>
        <w:pStyle w:val="1"/>
      </w:pPr>
      <w:r>
        <w:rPr>
          <w:rFonts w:hint="eastAsia"/>
        </w:rPr>
        <w:t>六、实验心得</w:t>
      </w:r>
    </w:p>
    <w:p w14:paraId="38143043" w14:textId="2153385C" w:rsidR="00AA2A97" w:rsidRPr="00432547" w:rsidRDefault="000C03D7" w:rsidP="00432547">
      <w:pPr>
        <w:ind w:firstLine="420"/>
      </w:pPr>
      <w:r>
        <w:rPr>
          <w:rFonts w:hint="eastAsia"/>
        </w:rPr>
        <w:t>本次实验</w:t>
      </w:r>
      <w:r w:rsidR="00CB7D56">
        <w:rPr>
          <w:rFonts w:hint="eastAsia"/>
        </w:rPr>
        <w:t>对</w:t>
      </w:r>
      <w:r w:rsidR="00CB7D56">
        <w:rPr>
          <w:rFonts w:hint="eastAsia"/>
        </w:rPr>
        <w:t>R</w:t>
      </w:r>
      <w:r w:rsidR="00CB7D56">
        <w:t>C</w:t>
      </w:r>
      <w:r w:rsidR="00CB7D56">
        <w:rPr>
          <w:rFonts w:hint="eastAsia"/>
        </w:rPr>
        <w:t>一阶响应电路的响应作了测试实验，认识了在不同状态下响应的波形形状，掌握了时间常数测算的方法；此外认识了微分电路和积分电路，明白了其满足条件和具体功用并一一作了验证实验，虽然由于实验器材不足导致未能看到完整变化过程，但通过仿真实验最终对</w:t>
      </w:r>
      <w:proofErr w:type="gramStart"/>
      <w:r w:rsidR="00CB7D56">
        <w:rPr>
          <w:rFonts w:hint="eastAsia"/>
        </w:rPr>
        <w:t>全变化</w:t>
      </w:r>
      <w:proofErr w:type="gramEnd"/>
      <w:r w:rsidR="00CB7D56">
        <w:rPr>
          <w:rFonts w:hint="eastAsia"/>
        </w:rPr>
        <w:t>过程有了深刻的认识与理解。</w:t>
      </w:r>
    </w:p>
    <w:sectPr w:rsidR="00AA2A97" w:rsidRPr="00432547" w:rsidSect="00EB08CE">
      <w:headerReference w:type="even" r:id="rId25"/>
      <w:headerReference w:type="default" r:id="rId26"/>
      <w:footerReference w:type="even" r:id="rId27"/>
      <w:footerReference w:type="default" r:id="rId28"/>
      <w:headerReference w:type="first" r:id="rId29"/>
      <w:footerReference w:type="first" r:id="rId30"/>
      <w:pgSz w:w="11907" w:h="16840"/>
      <w:pgMar w:top="1418" w:right="1418" w:bottom="1418" w:left="1134" w:header="720" w:footer="851" w:gutter="851"/>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321D7" w14:textId="77777777" w:rsidR="00786378" w:rsidRDefault="00786378">
      <w:pPr>
        <w:ind w:firstLine="420"/>
      </w:pPr>
      <w:r>
        <w:separator/>
      </w:r>
    </w:p>
  </w:endnote>
  <w:endnote w:type="continuationSeparator" w:id="0">
    <w:p w14:paraId="0450446C" w14:textId="77777777" w:rsidR="00786378" w:rsidRDefault="00786378">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ˎ̥">
    <w:altName w:val="Times New Roman"/>
    <w:charset w:val="00"/>
    <w:family w:val="roman"/>
    <w:pitch w:val="default"/>
    <w:sig w:usb0="00000000" w:usb1="00000000" w:usb2="00000000" w:usb3="00000000" w:csb0="00040001" w:csb1="00000000"/>
  </w:font>
  <w:font w:name="长城楷体">
    <w:altName w:val="宋体"/>
    <w:charset w:val="86"/>
    <w:family w:val="modern"/>
    <w:pitch w:val="default"/>
    <w:sig w:usb0="00000001" w:usb1="080E0000" w:usb2="00000010" w:usb3="00000000" w:csb0="00040000" w:csb1="00000000"/>
  </w:font>
  <w:font w:name="ΟGB2312">
    <w:altName w:val="宋体"/>
    <w:charset w:val="86"/>
    <w:family w:val="roma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舒体">
    <w:panose1 w:val="02010601030101010101"/>
    <w:charset w:val="86"/>
    <w:family w:val="auto"/>
    <w:pitch w:val="variable"/>
    <w:sig w:usb0="00000003" w:usb1="080E0000" w:usb2="00000010" w:usb3="00000000" w:csb0="0004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D5944" w14:textId="77777777" w:rsidR="000C5BBB" w:rsidRDefault="000C5BBB">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D1206" w14:textId="045E39BF" w:rsidR="00C41C76" w:rsidRPr="000C5BBB" w:rsidRDefault="00C41C76">
    <w:pPr>
      <w:pStyle w:val="a9"/>
      <w:pBdr>
        <w:top w:val="single" w:sz="12" w:space="1" w:color="auto"/>
      </w:pBdr>
      <w:ind w:firstLine="480"/>
      <w:jc w:val="right"/>
      <w:rPr>
        <w:rFonts w:ascii="宋体" w:hAnsi="宋体"/>
        <w:sz w:val="24"/>
        <w:szCs w:val="24"/>
      </w:rPr>
    </w:pPr>
    <w:r w:rsidRPr="000C5BBB">
      <w:rPr>
        <w:rFonts w:ascii="宋体" w:hAnsi="宋体" w:hint="eastAsia"/>
        <w:sz w:val="24"/>
        <w:szCs w:val="24"/>
      </w:rPr>
      <w:t>共</w:t>
    </w:r>
    <w:r w:rsidRPr="000C5BBB">
      <w:rPr>
        <w:rFonts w:ascii="宋体" w:hAnsi="宋体"/>
        <w:sz w:val="24"/>
        <w:szCs w:val="24"/>
      </w:rPr>
      <w:t xml:space="preserve">  </w:t>
    </w:r>
    <w:r w:rsidR="00655D32">
      <w:rPr>
        <w:rFonts w:ascii="宋体" w:hAnsi="宋体" w:hint="eastAsia"/>
        <w:sz w:val="24"/>
        <w:szCs w:val="24"/>
      </w:rPr>
      <w:t>6</w:t>
    </w:r>
    <w:r w:rsidRPr="000C5BBB">
      <w:rPr>
        <w:rFonts w:ascii="宋体" w:hAnsi="宋体"/>
        <w:sz w:val="24"/>
        <w:szCs w:val="24"/>
      </w:rPr>
      <w:t xml:space="preserve">  </w:t>
    </w:r>
    <w:r w:rsidRPr="000C5BBB">
      <w:rPr>
        <w:rFonts w:ascii="宋体" w:hAnsi="宋体" w:hint="eastAsia"/>
        <w:sz w:val="24"/>
        <w:szCs w:val="24"/>
      </w:rPr>
      <w:t>页</w:t>
    </w:r>
    <w:r w:rsidRPr="000C5BBB">
      <w:rPr>
        <w:rFonts w:ascii="宋体" w:hAnsi="宋体"/>
        <w:sz w:val="24"/>
        <w:szCs w:val="24"/>
      </w:rPr>
      <w:t xml:space="preserve">   </w:t>
    </w:r>
    <w:r w:rsidRPr="000C5BBB">
      <w:rPr>
        <w:rFonts w:ascii="宋体" w:hAnsi="宋体" w:hint="eastAsia"/>
        <w:sz w:val="24"/>
        <w:szCs w:val="24"/>
      </w:rPr>
      <w:t>第</w:t>
    </w:r>
    <w:r w:rsidRPr="000C5BBB">
      <w:rPr>
        <w:rFonts w:ascii="宋体" w:hAnsi="宋体"/>
        <w:sz w:val="24"/>
        <w:szCs w:val="24"/>
      </w:rPr>
      <w:t xml:space="preserve">  </w:t>
    </w:r>
    <w:r w:rsidRPr="000C5BBB">
      <w:rPr>
        <w:rFonts w:ascii="宋体" w:hAnsi="宋体"/>
        <w:sz w:val="24"/>
        <w:szCs w:val="24"/>
      </w:rPr>
      <w:fldChar w:fldCharType="begin"/>
    </w:r>
    <w:r w:rsidRPr="000C5BBB">
      <w:rPr>
        <w:rFonts w:ascii="宋体" w:hAnsi="宋体"/>
        <w:sz w:val="24"/>
        <w:szCs w:val="24"/>
      </w:rPr>
      <w:instrText xml:space="preserve"> PAGE </w:instrText>
    </w:r>
    <w:r w:rsidRPr="000C5BBB">
      <w:rPr>
        <w:rFonts w:ascii="宋体" w:hAnsi="宋体"/>
        <w:sz w:val="24"/>
        <w:szCs w:val="24"/>
      </w:rPr>
      <w:fldChar w:fldCharType="separate"/>
    </w:r>
    <w:r w:rsidR="00867E29" w:rsidRPr="000C5BBB">
      <w:rPr>
        <w:rFonts w:ascii="宋体" w:hAnsi="宋体"/>
        <w:noProof/>
        <w:sz w:val="24"/>
        <w:szCs w:val="24"/>
      </w:rPr>
      <w:t>2</w:t>
    </w:r>
    <w:r w:rsidRPr="000C5BBB">
      <w:rPr>
        <w:rFonts w:ascii="宋体" w:hAnsi="宋体"/>
        <w:sz w:val="24"/>
        <w:szCs w:val="24"/>
      </w:rPr>
      <w:fldChar w:fldCharType="end"/>
    </w:r>
    <w:r w:rsidRPr="000C5BBB">
      <w:rPr>
        <w:rFonts w:ascii="宋体" w:hAnsi="宋体"/>
        <w:sz w:val="24"/>
        <w:szCs w:val="24"/>
      </w:rPr>
      <w:t xml:space="preserve">  </w:t>
    </w:r>
    <w:r w:rsidRPr="000C5BBB">
      <w:rPr>
        <w:rFonts w:ascii="宋体" w:hAnsi="宋体" w:hint="eastAsia"/>
        <w:sz w:val="24"/>
        <w:szCs w:val="24"/>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33F1D" w14:textId="77777777" w:rsidR="000C5BBB" w:rsidRDefault="000C5BBB">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C3EF7" w14:textId="77777777" w:rsidR="00786378" w:rsidRDefault="00786378">
      <w:pPr>
        <w:ind w:firstLine="420"/>
      </w:pPr>
      <w:r>
        <w:separator/>
      </w:r>
    </w:p>
  </w:footnote>
  <w:footnote w:type="continuationSeparator" w:id="0">
    <w:p w14:paraId="41D38FBC" w14:textId="77777777" w:rsidR="00786378" w:rsidRDefault="00786378">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0362A" w14:textId="77777777" w:rsidR="000C5BBB" w:rsidRDefault="000C5BBB">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D2DEC" w14:textId="77777777" w:rsidR="00C41C76" w:rsidRDefault="00C41C76">
    <w:pPr>
      <w:framePr w:w="466" w:h="13267" w:hSpace="180" w:wrap="auto" w:vAnchor="text" w:hAnchor="page" w:x="786" w:y="976"/>
      <w:ind w:firstLine="420"/>
      <w:jc w:val="center"/>
      <w:rPr>
        <w:rFonts w:ascii="宋体"/>
      </w:rPr>
    </w:pPr>
  </w:p>
  <w:p w14:paraId="5D8788C8" w14:textId="77777777" w:rsidR="00C41C76" w:rsidRDefault="00C41C76">
    <w:pPr>
      <w:framePr w:w="466" w:h="13267" w:hSpace="180" w:wrap="auto" w:vAnchor="text" w:hAnchor="page" w:x="786" w:y="976"/>
      <w:ind w:firstLine="420"/>
      <w:jc w:val="center"/>
      <w:rPr>
        <w:rFonts w:ascii="宋体"/>
      </w:rPr>
    </w:pPr>
  </w:p>
  <w:p w14:paraId="33973686" w14:textId="77777777" w:rsidR="00C41C76" w:rsidRDefault="00C41C76">
    <w:pPr>
      <w:framePr w:w="466" w:h="13267" w:hSpace="180" w:wrap="auto" w:vAnchor="text" w:hAnchor="page" w:x="786" w:y="976"/>
      <w:ind w:firstLine="420"/>
      <w:jc w:val="center"/>
      <w:rPr>
        <w:rFonts w:ascii="宋体"/>
      </w:rPr>
    </w:pPr>
  </w:p>
  <w:p w14:paraId="4B1392AA"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48EE5162"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79B4FD55"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2F6792D3"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337886B0"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31D3E634"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293331AF"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2C05C36B"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7426A63A"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09C3EE6B"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3C9E2F5A"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1B8B572E"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4B9C3E20" w14:textId="77777777" w:rsidR="00C41C76" w:rsidRDefault="00C41C76">
    <w:pPr>
      <w:framePr w:w="466" w:h="13267" w:hSpace="180" w:wrap="auto" w:vAnchor="text" w:hAnchor="page" w:x="786" w:y="976"/>
      <w:ind w:firstLine="420"/>
      <w:jc w:val="center"/>
    </w:pPr>
    <w:r>
      <w:rPr>
        <w:rFonts w:ascii="宋体" w:hint="eastAsia"/>
      </w:rPr>
      <w:t>┊</w:t>
    </w:r>
  </w:p>
  <w:p w14:paraId="4408373A"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0A3B919A"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2A4D7925" w14:textId="77777777" w:rsidR="00C41C76" w:rsidRDefault="00C41C76">
    <w:pPr>
      <w:framePr w:w="466" w:h="13267" w:hSpace="180" w:wrap="auto" w:vAnchor="text" w:hAnchor="page" w:x="786" w:y="976"/>
      <w:ind w:firstLine="420"/>
      <w:jc w:val="center"/>
      <w:rPr>
        <w:rFonts w:ascii="宋体"/>
      </w:rPr>
    </w:pPr>
    <w:r>
      <w:rPr>
        <w:rFonts w:ascii="宋体" w:hint="eastAsia"/>
      </w:rPr>
      <w:t>装</w:t>
    </w:r>
  </w:p>
  <w:p w14:paraId="792D3CC1"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5780C0C8"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01709E7D"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587CCF1E"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47228419"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12327BFE" w14:textId="77777777" w:rsidR="00C41C76" w:rsidRDefault="00C41C76">
    <w:pPr>
      <w:framePr w:w="466" w:h="13267" w:hSpace="180" w:wrap="auto" w:vAnchor="text" w:hAnchor="page" w:x="786" w:y="976"/>
      <w:ind w:firstLine="420"/>
      <w:jc w:val="center"/>
      <w:rPr>
        <w:rFonts w:ascii="宋体"/>
      </w:rPr>
    </w:pPr>
    <w:r>
      <w:rPr>
        <w:rFonts w:ascii="宋体" w:hint="eastAsia"/>
      </w:rPr>
      <w:t>订</w:t>
    </w:r>
  </w:p>
  <w:p w14:paraId="35CB68A3"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5779F2E1"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7C678E62"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2BCE2DFA"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1FC6AAB6"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238FC842" w14:textId="77777777" w:rsidR="00C41C76" w:rsidRDefault="00C41C76">
    <w:pPr>
      <w:framePr w:w="466" w:h="13267" w:hSpace="180" w:wrap="auto" w:vAnchor="text" w:hAnchor="page" w:x="786" w:y="976"/>
      <w:ind w:firstLine="420"/>
      <w:jc w:val="center"/>
      <w:rPr>
        <w:rFonts w:ascii="宋体"/>
      </w:rPr>
    </w:pPr>
    <w:r>
      <w:rPr>
        <w:rFonts w:ascii="宋体" w:hint="eastAsia"/>
      </w:rPr>
      <w:t>线</w:t>
    </w:r>
  </w:p>
  <w:p w14:paraId="5E025208"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1A11F6BE"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3E3397D6"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5C54CB27"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3C026BEA"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43F2B431"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50F7A0E1"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46E3B2DA"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28512A3E"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4CCE4638"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2068A6F1"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69D921CC"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49F27C6E"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769C6252" w14:textId="77777777" w:rsidR="00C41C76" w:rsidRDefault="00C41C76">
    <w:pPr>
      <w:framePr w:w="466" w:h="13267" w:hSpace="180" w:wrap="auto" w:vAnchor="text" w:hAnchor="page" w:x="786" w:y="976"/>
      <w:ind w:firstLine="420"/>
      <w:jc w:val="center"/>
      <w:rPr>
        <w:rFonts w:ascii="宋体"/>
      </w:rPr>
    </w:pPr>
    <w:r>
      <w:rPr>
        <w:rFonts w:ascii="宋体" w:hint="eastAsia"/>
      </w:rPr>
      <w:t>┊</w:t>
    </w:r>
  </w:p>
  <w:p w14:paraId="6874E63D" w14:textId="77777777" w:rsidR="00C41C76" w:rsidRDefault="00C41C76">
    <w:pPr>
      <w:framePr w:w="466" w:h="13267" w:hSpace="180" w:wrap="auto" w:vAnchor="text" w:hAnchor="page" w:x="786" w:y="976"/>
      <w:ind w:firstLine="420"/>
      <w:jc w:val="center"/>
    </w:pPr>
    <w:r>
      <w:rPr>
        <w:rFonts w:ascii="宋体" w:hint="eastAsia"/>
      </w:rPr>
      <w:t>┊</w:t>
    </w:r>
  </w:p>
  <w:tbl>
    <w:tblPr>
      <w:tblW w:w="0" w:type="auto"/>
      <w:tblLayout w:type="fixed"/>
      <w:tblLook w:val="0000" w:firstRow="0" w:lastRow="0" w:firstColumn="0" w:lastColumn="0" w:noHBand="0" w:noVBand="0"/>
    </w:tblPr>
    <w:tblGrid>
      <w:gridCol w:w="4360"/>
      <w:gridCol w:w="4360"/>
    </w:tblGrid>
    <w:tr w:rsidR="00C41C76" w:rsidRPr="006C6F00" w14:paraId="5625EF89" w14:textId="77777777" w:rsidTr="00DA3591">
      <w:trPr>
        <w:trHeight w:val="532"/>
      </w:trPr>
      <w:tc>
        <w:tcPr>
          <w:tcW w:w="4360" w:type="dxa"/>
          <w:shd w:val="clear" w:color="auto" w:fill="auto"/>
          <w:vAlign w:val="bottom"/>
        </w:tcPr>
        <w:p w14:paraId="67B19523" w14:textId="77777777" w:rsidR="00C41C76" w:rsidRPr="00DA3591" w:rsidRDefault="007A21AF" w:rsidP="000C5BBB">
          <w:pPr>
            <w:spacing w:line="400" w:lineRule="exact"/>
            <w:ind w:firstLineChars="0" w:firstLine="0"/>
            <w:rPr>
              <w:rFonts w:ascii="华文行楷" w:eastAsia="华文行楷"/>
              <w:sz w:val="30"/>
              <w:szCs w:val="30"/>
            </w:rPr>
          </w:pPr>
          <w:r>
            <w:rPr>
              <w:rFonts w:ascii="华文行楷" w:eastAsia="华文行楷" w:hint="eastAsia"/>
              <w:sz w:val="30"/>
              <w:szCs w:val="30"/>
            </w:rPr>
            <w:t>人工智能</w:t>
          </w:r>
          <w:r w:rsidR="000F161E" w:rsidRPr="00DA3591">
            <w:rPr>
              <w:rFonts w:ascii="华文行楷" w:eastAsia="华文行楷" w:hint="eastAsia"/>
              <w:sz w:val="30"/>
              <w:szCs w:val="30"/>
            </w:rPr>
            <w:t>学院</w:t>
          </w:r>
        </w:p>
      </w:tc>
      <w:tc>
        <w:tcPr>
          <w:tcW w:w="4360" w:type="dxa"/>
          <w:vAlign w:val="bottom"/>
        </w:tcPr>
        <w:p w14:paraId="22B35DE5" w14:textId="77777777" w:rsidR="00C41C76" w:rsidRPr="006C6F00" w:rsidRDefault="00C41C76" w:rsidP="00DA3591">
          <w:pPr>
            <w:spacing w:line="400" w:lineRule="exact"/>
            <w:ind w:firstLine="480"/>
            <w:jc w:val="right"/>
            <w:rPr>
              <w:rFonts w:ascii="华文中宋" w:eastAsia="华文中宋" w:hAnsi="华文中宋"/>
              <w:sz w:val="24"/>
              <w:szCs w:val="24"/>
            </w:rPr>
          </w:pPr>
          <w:r w:rsidRPr="006C6F00">
            <w:rPr>
              <w:rFonts w:ascii="华文中宋" w:eastAsia="华文中宋" w:hAnsi="华文中宋" w:hint="eastAsia"/>
              <w:sz w:val="24"/>
            </w:rPr>
            <w:t>实 验 报 告</w:t>
          </w:r>
        </w:p>
      </w:tc>
    </w:tr>
    <w:tr w:rsidR="00C41C76" w14:paraId="60423DB7" w14:textId="77777777">
      <w:trPr>
        <w:cantSplit/>
      </w:trPr>
      <w:tc>
        <w:tcPr>
          <w:tcW w:w="8720" w:type="dxa"/>
          <w:gridSpan w:val="2"/>
        </w:tcPr>
        <w:p w14:paraId="08633057" w14:textId="22E797E2" w:rsidR="00C41C76" w:rsidRDefault="00410156">
          <w:pPr>
            <w:ind w:firstLine="400"/>
            <w:jc w:val="center"/>
            <w:rPr>
              <w:rFonts w:ascii="宋体"/>
              <w:sz w:val="24"/>
              <w:szCs w:val="24"/>
            </w:rPr>
          </w:pPr>
          <w:r>
            <w:rPr>
              <w:rFonts w:ascii="宋体"/>
              <w:noProof/>
              <w:sz w:val="20"/>
              <w:szCs w:val="24"/>
            </w:rPr>
            <mc:AlternateContent>
              <mc:Choice Requires="wps">
                <w:drawing>
                  <wp:anchor distT="0" distB="0" distL="114300" distR="114300" simplePos="0" relativeHeight="251657728" behindDoc="0" locked="0" layoutInCell="1" allowOverlap="1" wp14:anchorId="1761D53E" wp14:editId="2335D6FB">
                    <wp:simplePos x="0" y="0"/>
                    <wp:positionH relativeFrom="column">
                      <wp:posOffset>-63500</wp:posOffset>
                    </wp:positionH>
                    <wp:positionV relativeFrom="paragraph">
                      <wp:posOffset>90286</wp:posOffset>
                    </wp:positionV>
                    <wp:extent cx="5524500" cy="0"/>
                    <wp:effectExtent l="6350" t="11430" r="12700" b="762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0C746" id="Line 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7.1pt" to="430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iqvgEAAGkDAAAOAAAAZHJzL2Uyb0RvYy54bWysU02P2yAQvVfqf0DcGztRXbVWnD1ku72k&#10;baTd/oAJYBsVGAQkTv59B/Kx3fa2Wh8Qw7x5zLyHl3dHa9hBhajRdXw+qzlTTqDUbuj4r6eHD585&#10;iwmcBINOdfykIr9bvX+3nHyrFjiikSowInGxnXzHx5R8W1VRjMpCnKFXjpI9BguJwjBUMsBE7NZU&#10;i7r+VE0YpA8oVIx0en9O8lXh73sl0s++jyox03HqLZU1lHWX12q1hHYI4EctLm3AK7qwoB1deqO6&#10;hwRsH/R/VFaLgBH7NBNoK+x7LVSZgaaZ1/9M8ziCV2UWEif6m0zx7WjFj8M2MC3JO84cWLJoo51i&#10;86zM5GNLgLXbhjybOLpHv0HxOzKH6xHcoEqHTydPZaWielGSg+iJfzd9R0kY2CcsMh37YDMlCcCO&#10;xY3TzQ11TEzQYdMsPjY1mSauuQraa6EPMX1TaFnedNxQz4UYDpuYqHWCXiH5HocP2phitnFs6viX&#10;ZtGUgohGy5zMsBiG3doEdoD8XMqXdSCyF7CAeycL2ahAfr3sE2hz3hPeOCq7zn9WcofytA2ZLp+T&#10;n4X48vbyg/k7LqjnP2T1BwAA//8DAFBLAwQUAAYACAAAACEAVth0iNwAAAAJAQAADwAAAGRycy9k&#10;b3ducmV2LnhtbEyPQU/CQBCF7yb+h82YeCGwpRpCSrfEqL15ETReh+7QNnZnS3eB6q93iAc9znsv&#10;b76Xr0fXqRMNofVsYD5LQBFX3rZcG3jbltMlqBCRLXaeycAXBVgX11c5Ztaf+ZVOm1grKeGQoYEm&#10;xj7TOlQNOQwz3xOLt/eDwyjnUGs74FnKXafTJFlohy3LhwZ7emyo+twcnYFQvtOh/J5Uk+TjrvaU&#10;Hp5entGY25vxYQUq0hj/wnDBF3QohGnnj2yD6gxM54lsiWLcp6AksFxchN2voItc/19Q/AAAAP//&#10;AwBQSwECLQAUAAYACAAAACEAtoM4kv4AAADhAQAAEwAAAAAAAAAAAAAAAAAAAAAAW0NvbnRlbnRf&#10;VHlwZXNdLnhtbFBLAQItABQABgAIAAAAIQA4/SH/1gAAAJQBAAALAAAAAAAAAAAAAAAAAC8BAABf&#10;cmVscy8ucmVsc1BLAQItABQABgAIAAAAIQDN+biqvgEAAGkDAAAOAAAAAAAAAAAAAAAAAC4CAABk&#10;cnMvZTJvRG9jLnhtbFBLAQItABQABgAIAAAAIQBW2HSI3AAAAAkBAAAPAAAAAAAAAAAAAAAAABgE&#10;AABkcnMvZG93bnJldi54bWxQSwUGAAAAAAQABADzAAAAIQUAAAAA&#10;"/>
                </w:pict>
              </mc:Fallback>
            </mc:AlternateContent>
          </w:r>
        </w:p>
      </w:tc>
    </w:tr>
  </w:tbl>
  <w:p w14:paraId="68467397" w14:textId="77777777" w:rsidR="00C41C76" w:rsidRDefault="00C41C76" w:rsidP="000C5BBB">
    <w:pPr>
      <w:ind w:firstLineChars="0" w:firstLine="0"/>
      <w:rPr>
        <w:rFonts w:ascii="宋体"/>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2699D" w14:textId="77777777" w:rsidR="000C5BBB" w:rsidRDefault="000C5BBB">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7BD2"/>
    <w:multiLevelType w:val="hybridMultilevel"/>
    <w:tmpl w:val="F234484E"/>
    <w:lvl w:ilvl="0" w:tplc="0409000F">
      <w:start w:val="1"/>
      <w:numFmt w:val="decimal"/>
      <w:lvlText w:val="%1."/>
      <w:lvlJc w:val="left"/>
      <w:pPr>
        <w:ind w:left="454" w:hanging="227"/>
      </w:pPr>
      <w:rPr>
        <w:rFonts w:hint="default"/>
      </w:rPr>
    </w:lvl>
    <w:lvl w:ilvl="1" w:tplc="FFFFFFFF">
      <w:start w:val="1"/>
      <w:numFmt w:val="decimal"/>
      <w:lvlText w:val="(%2)"/>
      <w:lvlJc w:val="left"/>
      <w:pPr>
        <w:ind w:left="0" w:firstLine="454"/>
      </w:pPr>
      <w:rPr>
        <w:rFonts w:hint="default"/>
      </w:rPr>
    </w:lvl>
    <w:lvl w:ilvl="2" w:tplc="FFFFFFFF" w:tentative="1">
      <w:start w:val="1"/>
      <w:numFmt w:val="lowerRoman"/>
      <w:lvlText w:val="%3."/>
      <w:lvlJc w:val="right"/>
      <w:pPr>
        <w:ind w:left="1884" w:hanging="420"/>
      </w:pPr>
    </w:lvl>
    <w:lvl w:ilvl="3" w:tplc="FFFFFFFF" w:tentative="1">
      <w:start w:val="1"/>
      <w:numFmt w:val="decimal"/>
      <w:lvlText w:val="%4."/>
      <w:lvlJc w:val="left"/>
      <w:pPr>
        <w:ind w:left="2304" w:hanging="420"/>
      </w:pPr>
    </w:lvl>
    <w:lvl w:ilvl="4" w:tplc="FFFFFFFF" w:tentative="1">
      <w:start w:val="1"/>
      <w:numFmt w:val="lowerLetter"/>
      <w:lvlText w:val="%5)"/>
      <w:lvlJc w:val="left"/>
      <w:pPr>
        <w:ind w:left="2724" w:hanging="420"/>
      </w:pPr>
    </w:lvl>
    <w:lvl w:ilvl="5" w:tplc="FFFFFFFF" w:tentative="1">
      <w:start w:val="1"/>
      <w:numFmt w:val="lowerRoman"/>
      <w:lvlText w:val="%6."/>
      <w:lvlJc w:val="right"/>
      <w:pPr>
        <w:ind w:left="3144" w:hanging="420"/>
      </w:pPr>
    </w:lvl>
    <w:lvl w:ilvl="6" w:tplc="FFFFFFFF" w:tentative="1">
      <w:start w:val="1"/>
      <w:numFmt w:val="decimal"/>
      <w:lvlText w:val="%7."/>
      <w:lvlJc w:val="left"/>
      <w:pPr>
        <w:ind w:left="3564" w:hanging="420"/>
      </w:pPr>
    </w:lvl>
    <w:lvl w:ilvl="7" w:tplc="FFFFFFFF" w:tentative="1">
      <w:start w:val="1"/>
      <w:numFmt w:val="lowerLetter"/>
      <w:lvlText w:val="%8)"/>
      <w:lvlJc w:val="left"/>
      <w:pPr>
        <w:ind w:left="3984" w:hanging="420"/>
      </w:pPr>
    </w:lvl>
    <w:lvl w:ilvl="8" w:tplc="FFFFFFFF" w:tentative="1">
      <w:start w:val="1"/>
      <w:numFmt w:val="lowerRoman"/>
      <w:lvlText w:val="%9."/>
      <w:lvlJc w:val="right"/>
      <w:pPr>
        <w:ind w:left="4404" w:hanging="420"/>
      </w:pPr>
    </w:lvl>
  </w:abstractNum>
  <w:abstractNum w:abstractNumId="1" w15:restartNumberingAfterBreak="0">
    <w:nsid w:val="051C233A"/>
    <w:multiLevelType w:val="hybridMultilevel"/>
    <w:tmpl w:val="25E4170A"/>
    <w:lvl w:ilvl="0" w:tplc="C10214F6">
      <w:start w:val="1"/>
      <w:numFmt w:val="decimal"/>
      <w:lvlText w:val="%1."/>
      <w:lvlJc w:val="left"/>
      <w:pPr>
        <w:ind w:left="567"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BC5EE8"/>
    <w:multiLevelType w:val="hybridMultilevel"/>
    <w:tmpl w:val="85A47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BF312E0"/>
    <w:multiLevelType w:val="hybridMultilevel"/>
    <w:tmpl w:val="7D14F5E8"/>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 w15:restartNumberingAfterBreak="0">
    <w:nsid w:val="0C070AA1"/>
    <w:multiLevelType w:val="hybridMultilevel"/>
    <w:tmpl w:val="E47E4B24"/>
    <w:lvl w:ilvl="0" w:tplc="CFE05BB6">
      <w:start w:val="1"/>
      <w:numFmt w:val="decimal"/>
      <w:lvlText w:val="%1."/>
      <w:lvlJc w:val="left"/>
      <w:pPr>
        <w:ind w:left="1212" w:hanging="360"/>
      </w:pPr>
      <w:rPr>
        <w:rFonts w:hint="default"/>
      </w:r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5" w15:restartNumberingAfterBreak="0">
    <w:nsid w:val="0D9F3EA3"/>
    <w:multiLevelType w:val="hybridMultilevel"/>
    <w:tmpl w:val="9BA2058A"/>
    <w:lvl w:ilvl="0" w:tplc="FFFFFFFF">
      <w:start w:val="1"/>
      <w:numFmt w:val="decimal"/>
      <w:lvlText w:val="%1."/>
      <w:lvlJc w:val="left"/>
      <w:pPr>
        <w:ind w:left="1328" w:hanging="420"/>
      </w:pPr>
    </w:lvl>
    <w:lvl w:ilvl="1" w:tplc="0409000F">
      <w:start w:val="1"/>
      <w:numFmt w:val="decimal"/>
      <w:lvlText w:val="%2."/>
      <w:lvlJc w:val="left"/>
      <w:pPr>
        <w:ind w:left="1294" w:hanging="420"/>
      </w:pPr>
    </w:lvl>
    <w:lvl w:ilvl="2" w:tplc="FFFFFFFF" w:tentative="1">
      <w:start w:val="1"/>
      <w:numFmt w:val="lowerRoman"/>
      <w:lvlText w:val="%3."/>
      <w:lvlJc w:val="right"/>
      <w:pPr>
        <w:ind w:left="1714" w:hanging="420"/>
      </w:pPr>
    </w:lvl>
    <w:lvl w:ilvl="3" w:tplc="FFFFFFFF" w:tentative="1">
      <w:start w:val="1"/>
      <w:numFmt w:val="decimal"/>
      <w:lvlText w:val="%4."/>
      <w:lvlJc w:val="left"/>
      <w:pPr>
        <w:ind w:left="2134" w:hanging="420"/>
      </w:pPr>
    </w:lvl>
    <w:lvl w:ilvl="4" w:tplc="FFFFFFFF" w:tentative="1">
      <w:start w:val="1"/>
      <w:numFmt w:val="lowerLetter"/>
      <w:lvlText w:val="%5)"/>
      <w:lvlJc w:val="left"/>
      <w:pPr>
        <w:ind w:left="2554" w:hanging="420"/>
      </w:pPr>
    </w:lvl>
    <w:lvl w:ilvl="5" w:tplc="FFFFFFFF" w:tentative="1">
      <w:start w:val="1"/>
      <w:numFmt w:val="lowerRoman"/>
      <w:lvlText w:val="%6."/>
      <w:lvlJc w:val="right"/>
      <w:pPr>
        <w:ind w:left="2974" w:hanging="420"/>
      </w:pPr>
    </w:lvl>
    <w:lvl w:ilvl="6" w:tplc="FFFFFFFF" w:tentative="1">
      <w:start w:val="1"/>
      <w:numFmt w:val="decimal"/>
      <w:lvlText w:val="%7."/>
      <w:lvlJc w:val="left"/>
      <w:pPr>
        <w:ind w:left="3394" w:hanging="420"/>
      </w:pPr>
    </w:lvl>
    <w:lvl w:ilvl="7" w:tplc="FFFFFFFF" w:tentative="1">
      <w:start w:val="1"/>
      <w:numFmt w:val="lowerLetter"/>
      <w:lvlText w:val="%8)"/>
      <w:lvlJc w:val="left"/>
      <w:pPr>
        <w:ind w:left="3814" w:hanging="420"/>
      </w:pPr>
    </w:lvl>
    <w:lvl w:ilvl="8" w:tplc="FFFFFFFF" w:tentative="1">
      <w:start w:val="1"/>
      <w:numFmt w:val="lowerRoman"/>
      <w:lvlText w:val="%9."/>
      <w:lvlJc w:val="right"/>
      <w:pPr>
        <w:ind w:left="4234" w:hanging="420"/>
      </w:pPr>
    </w:lvl>
  </w:abstractNum>
  <w:abstractNum w:abstractNumId="6" w15:restartNumberingAfterBreak="0">
    <w:nsid w:val="160D1C72"/>
    <w:multiLevelType w:val="hybridMultilevel"/>
    <w:tmpl w:val="CD4694A4"/>
    <w:lvl w:ilvl="0" w:tplc="C10214F6">
      <w:start w:val="1"/>
      <w:numFmt w:val="decimal"/>
      <w:lvlText w:val="%1."/>
      <w:lvlJc w:val="left"/>
      <w:pPr>
        <w:ind w:left="567"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E402F3"/>
    <w:multiLevelType w:val="hybridMultilevel"/>
    <w:tmpl w:val="FB5A40C4"/>
    <w:lvl w:ilvl="0" w:tplc="EEF6DCD8">
      <w:start w:val="1"/>
      <w:numFmt w:val="decimal"/>
      <w:lvlText w:val="%1."/>
      <w:lvlJc w:val="left"/>
      <w:pPr>
        <w:ind w:left="420" w:hanging="420"/>
      </w:pPr>
      <w:rPr>
        <w:rFonts w:hint="eastAsia"/>
        <w:b w:val="0"/>
        <w:bCs/>
        <w:i w:val="0"/>
        <w:sz w:val="24"/>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8" w15:restartNumberingAfterBreak="0">
    <w:nsid w:val="1B2C1554"/>
    <w:multiLevelType w:val="hybridMultilevel"/>
    <w:tmpl w:val="8F3C82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B8911B0"/>
    <w:multiLevelType w:val="hybridMultilevel"/>
    <w:tmpl w:val="77B8402C"/>
    <w:lvl w:ilvl="0" w:tplc="C10214F6">
      <w:start w:val="1"/>
      <w:numFmt w:val="decimal"/>
      <w:lvlText w:val="%1."/>
      <w:lvlJc w:val="left"/>
      <w:pPr>
        <w:ind w:left="567" w:hanging="34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DE516A4"/>
    <w:multiLevelType w:val="hybridMultilevel"/>
    <w:tmpl w:val="8F3C8264"/>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1" w15:restartNumberingAfterBreak="0">
    <w:nsid w:val="1EE15AD6"/>
    <w:multiLevelType w:val="hybridMultilevel"/>
    <w:tmpl w:val="2D9C296A"/>
    <w:lvl w:ilvl="0" w:tplc="881651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3E368F"/>
    <w:multiLevelType w:val="hybridMultilevel"/>
    <w:tmpl w:val="9C78551C"/>
    <w:lvl w:ilvl="0" w:tplc="FFFFFFFF">
      <w:start w:val="1"/>
      <w:numFmt w:val="decimal"/>
      <w:lvlText w:val="%1."/>
      <w:lvlJc w:val="left"/>
      <w:pPr>
        <w:ind w:left="874" w:hanging="420"/>
      </w:pPr>
    </w:lvl>
    <w:lvl w:ilvl="1" w:tplc="FFFFFFFF" w:tentative="1">
      <w:start w:val="1"/>
      <w:numFmt w:val="lowerLetter"/>
      <w:lvlText w:val="%2)"/>
      <w:lvlJc w:val="left"/>
      <w:pPr>
        <w:ind w:left="1294" w:hanging="420"/>
      </w:pPr>
    </w:lvl>
    <w:lvl w:ilvl="2" w:tplc="FFFFFFFF" w:tentative="1">
      <w:start w:val="1"/>
      <w:numFmt w:val="lowerRoman"/>
      <w:lvlText w:val="%3."/>
      <w:lvlJc w:val="right"/>
      <w:pPr>
        <w:ind w:left="1714" w:hanging="420"/>
      </w:pPr>
    </w:lvl>
    <w:lvl w:ilvl="3" w:tplc="FFFFFFFF" w:tentative="1">
      <w:start w:val="1"/>
      <w:numFmt w:val="decimal"/>
      <w:lvlText w:val="%4."/>
      <w:lvlJc w:val="left"/>
      <w:pPr>
        <w:ind w:left="2134" w:hanging="420"/>
      </w:pPr>
    </w:lvl>
    <w:lvl w:ilvl="4" w:tplc="FFFFFFFF" w:tentative="1">
      <w:start w:val="1"/>
      <w:numFmt w:val="lowerLetter"/>
      <w:lvlText w:val="%5)"/>
      <w:lvlJc w:val="left"/>
      <w:pPr>
        <w:ind w:left="2554" w:hanging="420"/>
      </w:pPr>
    </w:lvl>
    <w:lvl w:ilvl="5" w:tplc="FFFFFFFF" w:tentative="1">
      <w:start w:val="1"/>
      <w:numFmt w:val="lowerRoman"/>
      <w:lvlText w:val="%6."/>
      <w:lvlJc w:val="right"/>
      <w:pPr>
        <w:ind w:left="2974" w:hanging="420"/>
      </w:pPr>
    </w:lvl>
    <w:lvl w:ilvl="6" w:tplc="FFFFFFFF" w:tentative="1">
      <w:start w:val="1"/>
      <w:numFmt w:val="decimal"/>
      <w:lvlText w:val="%7."/>
      <w:lvlJc w:val="left"/>
      <w:pPr>
        <w:ind w:left="3394" w:hanging="420"/>
      </w:pPr>
    </w:lvl>
    <w:lvl w:ilvl="7" w:tplc="FFFFFFFF" w:tentative="1">
      <w:start w:val="1"/>
      <w:numFmt w:val="lowerLetter"/>
      <w:lvlText w:val="%8)"/>
      <w:lvlJc w:val="left"/>
      <w:pPr>
        <w:ind w:left="3814" w:hanging="420"/>
      </w:pPr>
    </w:lvl>
    <w:lvl w:ilvl="8" w:tplc="FFFFFFFF" w:tentative="1">
      <w:start w:val="1"/>
      <w:numFmt w:val="lowerRoman"/>
      <w:lvlText w:val="%9."/>
      <w:lvlJc w:val="right"/>
      <w:pPr>
        <w:ind w:left="4234" w:hanging="420"/>
      </w:pPr>
    </w:lvl>
  </w:abstractNum>
  <w:abstractNum w:abstractNumId="13" w15:restartNumberingAfterBreak="0">
    <w:nsid w:val="1FF3535D"/>
    <w:multiLevelType w:val="hybridMultilevel"/>
    <w:tmpl w:val="8CD65736"/>
    <w:lvl w:ilvl="0" w:tplc="1EA4E116">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 w15:restartNumberingAfterBreak="0">
    <w:nsid w:val="25765169"/>
    <w:multiLevelType w:val="hybridMultilevel"/>
    <w:tmpl w:val="FD38FC8C"/>
    <w:lvl w:ilvl="0" w:tplc="D32822AA">
      <w:start w:val="1"/>
      <w:numFmt w:val="decimal"/>
      <w:lvlText w:val="%1."/>
      <w:lvlJc w:val="left"/>
      <w:pPr>
        <w:ind w:left="420" w:hanging="420"/>
      </w:pPr>
      <w:rPr>
        <w:rFonts w:eastAsia="宋体" w:hint="eastAsia"/>
        <w:b/>
        <w:i w:val="0"/>
        <w:sz w:val="24"/>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5" w15:restartNumberingAfterBreak="0">
    <w:nsid w:val="25C4090C"/>
    <w:multiLevelType w:val="hybridMultilevel"/>
    <w:tmpl w:val="115C4C9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DE5146"/>
    <w:multiLevelType w:val="hybridMultilevel"/>
    <w:tmpl w:val="5F22F45A"/>
    <w:lvl w:ilvl="0" w:tplc="FFFFFFFF">
      <w:start w:val="1"/>
      <w:numFmt w:val="decimal"/>
      <w:lvlText w:val="%1."/>
      <w:lvlJc w:val="lef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7547610"/>
    <w:multiLevelType w:val="hybridMultilevel"/>
    <w:tmpl w:val="CBD8BC8A"/>
    <w:lvl w:ilvl="0" w:tplc="FFFFFFFF">
      <w:start w:val="1"/>
      <w:numFmt w:val="decimal"/>
      <w:lvlText w:val="%1."/>
      <w:lvlJc w:val="left"/>
      <w:pPr>
        <w:ind w:left="874"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7C619B0"/>
    <w:multiLevelType w:val="hybridMultilevel"/>
    <w:tmpl w:val="47342160"/>
    <w:lvl w:ilvl="0" w:tplc="CD3C2E10">
      <w:start w:val="1"/>
      <w:numFmt w:val="decimal"/>
      <w:lvlText w:val="%1."/>
      <w:lvlJc w:val="left"/>
      <w:pPr>
        <w:ind w:left="162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A47281B"/>
    <w:multiLevelType w:val="hybridMultilevel"/>
    <w:tmpl w:val="69E4C5FC"/>
    <w:lvl w:ilvl="0" w:tplc="0A12AC4A">
      <w:start w:val="1"/>
      <w:numFmt w:val="decimal"/>
      <w:lvlText w:val="%1."/>
      <w:lvlJc w:val="left"/>
      <w:pPr>
        <w:ind w:left="454" w:hanging="227"/>
      </w:pPr>
      <w:rPr>
        <w:rFonts w:hint="default"/>
      </w:rPr>
    </w:lvl>
    <w:lvl w:ilvl="1" w:tplc="8E98BF4C">
      <w:start w:val="1"/>
      <w:numFmt w:val="decimal"/>
      <w:lvlText w:val="(%2)"/>
      <w:lvlJc w:val="left"/>
      <w:pPr>
        <w:ind w:left="0" w:firstLine="454"/>
      </w:pPr>
      <w:rPr>
        <w:rFonts w:hint="default"/>
      </w:r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20" w15:restartNumberingAfterBreak="0">
    <w:nsid w:val="2DBD6F4B"/>
    <w:multiLevelType w:val="hybridMultilevel"/>
    <w:tmpl w:val="A9941F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38818FD"/>
    <w:multiLevelType w:val="hybridMultilevel"/>
    <w:tmpl w:val="0E70252C"/>
    <w:lvl w:ilvl="0" w:tplc="EF8C4C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51E7907"/>
    <w:multiLevelType w:val="hybridMultilevel"/>
    <w:tmpl w:val="9C78551C"/>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23" w15:restartNumberingAfterBreak="0">
    <w:nsid w:val="353D1738"/>
    <w:multiLevelType w:val="hybridMultilevel"/>
    <w:tmpl w:val="BFAA6018"/>
    <w:lvl w:ilvl="0" w:tplc="A5A2E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0F075A"/>
    <w:multiLevelType w:val="hybridMultilevel"/>
    <w:tmpl w:val="7E2AABE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E225588"/>
    <w:multiLevelType w:val="hybridMultilevel"/>
    <w:tmpl w:val="1DFA8206"/>
    <w:lvl w:ilvl="0" w:tplc="C10214F6">
      <w:start w:val="1"/>
      <w:numFmt w:val="decimal"/>
      <w:lvlText w:val="%1."/>
      <w:lvlJc w:val="left"/>
      <w:pPr>
        <w:ind w:left="567"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F821519"/>
    <w:multiLevelType w:val="hybridMultilevel"/>
    <w:tmpl w:val="436035AA"/>
    <w:lvl w:ilvl="0" w:tplc="7CB4A9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0012770"/>
    <w:multiLevelType w:val="hybridMultilevel"/>
    <w:tmpl w:val="3860078E"/>
    <w:lvl w:ilvl="0" w:tplc="202815F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00D7100"/>
    <w:multiLevelType w:val="hybridMultilevel"/>
    <w:tmpl w:val="23BC5C66"/>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29" w15:restartNumberingAfterBreak="0">
    <w:nsid w:val="402A3D92"/>
    <w:multiLevelType w:val="hybridMultilevel"/>
    <w:tmpl w:val="A5A67AB6"/>
    <w:lvl w:ilvl="0" w:tplc="202815F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1080000"/>
    <w:multiLevelType w:val="hybridMultilevel"/>
    <w:tmpl w:val="718EAE40"/>
    <w:lvl w:ilvl="0" w:tplc="202815F8">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1" w15:restartNumberingAfterBreak="0">
    <w:nsid w:val="421570B3"/>
    <w:multiLevelType w:val="hybridMultilevel"/>
    <w:tmpl w:val="0540D37C"/>
    <w:lvl w:ilvl="0" w:tplc="2050F3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91979B1"/>
    <w:multiLevelType w:val="hybridMultilevel"/>
    <w:tmpl w:val="DDDE315C"/>
    <w:lvl w:ilvl="0" w:tplc="EFECD6B8">
      <w:start w:val="2"/>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3" w15:restartNumberingAfterBreak="0">
    <w:nsid w:val="4B2F0F42"/>
    <w:multiLevelType w:val="hybridMultilevel"/>
    <w:tmpl w:val="C9623916"/>
    <w:lvl w:ilvl="0" w:tplc="FFFFFFFF">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4" w15:restartNumberingAfterBreak="0">
    <w:nsid w:val="4C3D03ED"/>
    <w:multiLevelType w:val="hybridMultilevel"/>
    <w:tmpl w:val="D71AB73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AE00EB32">
      <w:start w:val="1"/>
      <w:numFmt w:val="decimal"/>
      <w:lvlText w:val="（%4）"/>
      <w:lvlJc w:val="left"/>
      <w:pPr>
        <w:ind w:left="1980" w:hanging="720"/>
      </w:pPr>
      <w:rPr>
        <w:rFonts w:hint="default"/>
      </w:rPr>
    </w:lvl>
    <w:lvl w:ilvl="4" w:tplc="4386B970">
      <w:start w:val="1"/>
      <w:numFmt w:val="lowerLetter"/>
      <w:lvlText w:val="（%5）"/>
      <w:lvlJc w:val="left"/>
      <w:pPr>
        <w:ind w:left="5364" w:hanging="3684"/>
      </w:pPr>
      <w:rPr>
        <w:rFonts w:hint="default"/>
      </w:r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5" w15:restartNumberingAfterBreak="0">
    <w:nsid w:val="4C5932F9"/>
    <w:multiLevelType w:val="hybridMultilevel"/>
    <w:tmpl w:val="4A02C79C"/>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6" w15:restartNumberingAfterBreak="0">
    <w:nsid w:val="4EDE61FA"/>
    <w:multiLevelType w:val="hybridMultilevel"/>
    <w:tmpl w:val="0EB22566"/>
    <w:lvl w:ilvl="0" w:tplc="50FEA4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512B2E3B"/>
    <w:multiLevelType w:val="hybridMultilevel"/>
    <w:tmpl w:val="84B48A0A"/>
    <w:lvl w:ilvl="0" w:tplc="0409000F">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38" w15:restartNumberingAfterBreak="0">
    <w:nsid w:val="53CD19D8"/>
    <w:multiLevelType w:val="hybridMultilevel"/>
    <w:tmpl w:val="2DF208E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8C42570"/>
    <w:multiLevelType w:val="hybridMultilevel"/>
    <w:tmpl w:val="EA3211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96A700C"/>
    <w:multiLevelType w:val="hybridMultilevel"/>
    <w:tmpl w:val="A02A1602"/>
    <w:lvl w:ilvl="0" w:tplc="13C4B2C4">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BB332C7"/>
    <w:multiLevelType w:val="hybridMultilevel"/>
    <w:tmpl w:val="64F455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EE129FA"/>
    <w:multiLevelType w:val="hybridMultilevel"/>
    <w:tmpl w:val="2022269A"/>
    <w:lvl w:ilvl="0" w:tplc="841A7CE8">
      <w:start w:val="1"/>
      <w:numFmt w:val="decimal"/>
      <w:lvlText w:val="%1."/>
      <w:lvlJc w:val="left"/>
      <w:pPr>
        <w:ind w:left="0" w:firstLine="454"/>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5EEA07CC"/>
    <w:multiLevelType w:val="hybridMultilevel"/>
    <w:tmpl w:val="7DA6A93E"/>
    <w:lvl w:ilvl="0" w:tplc="A5A2E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25E0919"/>
    <w:multiLevelType w:val="hybridMultilevel"/>
    <w:tmpl w:val="6C7AFE4A"/>
    <w:lvl w:ilvl="0" w:tplc="CD3C2E1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6802608F"/>
    <w:multiLevelType w:val="hybridMultilevel"/>
    <w:tmpl w:val="30D4ABE2"/>
    <w:lvl w:ilvl="0" w:tplc="B44424CC">
      <w:start w:val="1"/>
      <w:numFmt w:val="decimal"/>
      <w:suff w:val="space"/>
      <w:lvlText w:val="%1."/>
      <w:lvlJc w:val="left"/>
      <w:pPr>
        <w:ind w:left="227" w:firstLine="227"/>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6A3D6A4E"/>
    <w:multiLevelType w:val="hybridMultilevel"/>
    <w:tmpl w:val="E30E1422"/>
    <w:lvl w:ilvl="0" w:tplc="FFFFFFFF">
      <w:start w:val="1"/>
      <w:numFmt w:val="decimal"/>
      <w:lvlText w:val="%1."/>
      <w:lvlJc w:val="left"/>
      <w:pPr>
        <w:ind w:left="874" w:hanging="420"/>
      </w:pPr>
    </w:lvl>
    <w:lvl w:ilvl="1" w:tplc="FFFFFFFF" w:tentative="1">
      <w:start w:val="1"/>
      <w:numFmt w:val="lowerLetter"/>
      <w:lvlText w:val="%2)"/>
      <w:lvlJc w:val="left"/>
      <w:pPr>
        <w:ind w:left="1294" w:hanging="420"/>
      </w:pPr>
    </w:lvl>
    <w:lvl w:ilvl="2" w:tplc="FFFFFFFF" w:tentative="1">
      <w:start w:val="1"/>
      <w:numFmt w:val="lowerRoman"/>
      <w:lvlText w:val="%3."/>
      <w:lvlJc w:val="right"/>
      <w:pPr>
        <w:ind w:left="1714" w:hanging="420"/>
      </w:pPr>
    </w:lvl>
    <w:lvl w:ilvl="3" w:tplc="FFFFFFFF" w:tentative="1">
      <w:start w:val="1"/>
      <w:numFmt w:val="decimal"/>
      <w:lvlText w:val="%4."/>
      <w:lvlJc w:val="left"/>
      <w:pPr>
        <w:ind w:left="2134" w:hanging="420"/>
      </w:pPr>
    </w:lvl>
    <w:lvl w:ilvl="4" w:tplc="FFFFFFFF" w:tentative="1">
      <w:start w:val="1"/>
      <w:numFmt w:val="lowerLetter"/>
      <w:lvlText w:val="%5)"/>
      <w:lvlJc w:val="left"/>
      <w:pPr>
        <w:ind w:left="2554" w:hanging="420"/>
      </w:pPr>
    </w:lvl>
    <w:lvl w:ilvl="5" w:tplc="FFFFFFFF" w:tentative="1">
      <w:start w:val="1"/>
      <w:numFmt w:val="lowerRoman"/>
      <w:lvlText w:val="%6."/>
      <w:lvlJc w:val="right"/>
      <w:pPr>
        <w:ind w:left="2974" w:hanging="420"/>
      </w:pPr>
    </w:lvl>
    <w:lvl w:ilvl="6" w:tplc="FFFFFFFF" w:tentative="1">
      <w:start w:val="1"/>
      <w:numFmt w:val="decimal"/>
      <w:lvlText w:val="%7."/>
      <w:lvlJc w:val="left"/>
      <w:pPr>
        <w:ind w:left="3394" w:hanging="420"/>
      </w:pPr>
    </w:lvl>
    <w:lvl w:ilvl="7" w:tplc="FFFFFFFF" w:tentative="1">
      <w:start w:val="1"/>
      <w:numFmt w:val="lowerLetter"/>
      <w:lvlText w:val="%8)"/>
      <w:lvlJc w:val="left"/>
      <w:pPr>
        <w:ind w:left="3814" w:hanging="420"/>
      </w:pPr>
    </w:lvl>
    <w:lvl w:ilvl="8" w:tplc="FFFFFFFF" w:tentative="1">
      <w:start w:val="1"/>
      <w:numFmt w:val="lowerRoman"/>
      <w:lvlText w:val="%9."/>
      <w:lvlJc w:val="right"/>
      <w:pPr>
        <w:ind w:left="4234" w:hanging="420"/>
      </w:pPr>
    </w:lvl>
  </w:abstractNum>
  <w:abstractNum w:abstractNumId="47" w15:restartNumberingAfterBreak="0">
    <w:nsid w:val="71D970D1"/>
    <w:multiLevelType w:val="hybridMultilevel"/>
    <w:tmpl w:val="77567ADA"/>
    <w:lvl w:ilvl="0" w:tplc="D0142B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2713053"/>
    <w:multiLevelType w:val="hybridMultilevel"/>
    <w:tmpl w:val="5BFAF284"/>
    <w:lvl w:ilvl="0" w:tplc="FFFFFFFF">
      <w:start w:val="1"/>
      <w:numFmt w:val="decimal"/>
      <w:lvlText w:val="%1."/>
      <w:lvlJc w:val="left"/>
      <w:pPr>
        <w:ind w:left="1328" w:hanging="420"/>
      </w:pPr>
    </w:lvl>
    <w:lvl w:ilvl="1" w:tplc="04090019">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9" w15:restartNumberingAfterBreak="0">
    <w:nsid w:val="781174C6"/>
    <w:multiLevelType w:val="hybridMultilevel"/>
    <w:tmpl w:val="D0FCCA4A"/>
    <w:lvl w:ilvl="0" w:tplc="9566E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6"/>
  </w:num>
  <w:num w:numId="3">
    <w:abstractNumId w:val="14"/>
  </w:num>
  <w:num w:numId="4">
    <w:abstractNumId w:val="7"/>
  </w:num>
  <w:num w:numId="5">
    <w:abstractNumId w:val="3"/>
  </w:num>
  <w:num w:numId="6">
    <w:abstractNumId w:val="13"/>
  </w:num>
  <w:num w:numId="7">
    <w:abstractNumId w:val="34"/>
  </w:num>
  <w:num w:numId="8">
    <w:abstractNumId w:val="49"/>
  </w:num>
  <w:num w:numId="9">
    <w:abstractNumId w:val="9"/>
  </w:num>
  <w:num w:numId="10">
    <w:abstractNumId w:val="39"/>
  </w:num>
  <w:num w:numId="11">
    <w:abstractNumId w:val="30"/>
  </w:num>
  <w:num w:numId="12">
    <w:abstractNumId w:val="40"/>
  </w:num>
  <w:num w:numId="13">
    <w:abstractNumId w:val="11"/>
  </w:num>
  <w:num w:numId="14">
    <w:abstractNumId w:val="41"/>
  </w:num>
  <w:num w:numId="15">
    <w:abstractNumId w:val="27"/>
  </w:num>
  <w:num w:numId="16">
    <w:abstractNumId w:val="47"/>
  </w:num>
  <w:num w:numId="17">
    <w:abstractNumId w:val="20"/>
  </w:num>
  <w:num w:numId="18">
    <w:abstractNumId w:val="23"/>
  </w:num>
  <w:num w:numId="19">
    <w:abstractNumId w:val="43"/>
  </w:num>
  <w:num w:numId="20">
    <w:abstractNumId w:val="1"/>
  </w:num>
  <w:num w:numId="21">
    <w:abstractNumId w:val="25"/>
  </w:num>
  <w:num w:numId="22">
    <w:abstractNumId w:val="6"/>
  </w:num>
  <w:num w:numId="23">
    <w:abstractNumId w:val="38"/>
  </w:num>
  <w:num w:numId="24">
    <w:abstractNumId w:val="15"/>
  </w:num>
  <w:num w:numId="25">
    <w:abstractNumId w:val="8"/>
  </w:num>
  <w:num w:numId="26">
    <w:abstractNumId w:val="44"/>
  </w:num>
  <w:num w:numId="27">
    <w:abstractNumId w:val="18"/>
  </w:num>
  <w:num w:numId="28">
    <w:abstractNumId w:val="33"/>
  </w:num>
  <w:num w:numId="29">
    <w:abstractNumId w:val="16"/>
  </w:num>
  <w:num w:numId="30">
    <w:abstractNumId w:val="4"/>
  </w:num>
  <w:num w:numId="31">
    <w:abstractNumId w:val="10"/>
  </w:num>
  <w:num w:numId="32">
    <w:abstractNumId w:val="24"/>
  </w:num>
  <w:num w:numId="33">
    <w:abstractNumId w:val="19"/>
  </w:num>
  <w:num w:numId="34">
    <w:abstractNumId w:val="42"/>
  </w:num>
  <w:num w:numId="35">
    <w:abstractNumId w:val="21"/>
  </w:num>
  <w:num w:numId="36">
    <w:abstractNumId w:val="31"/>
  </w:num>
  <w:num w:numId="37">
    <w:abstractNumId w:val="32"/>
  </w:num>
  <w:num w:numId="38">
    <w:abstractNumId w:val="28"/>
  </w:num>
  <w:num w:numId="39">
    <w:abstractNumId w:val="46"/>
  </w:num>
  <w:num w:numId="40">
    <w:abstractNumId w:val="48"/>
  </w:num>
  <w:num w:numId="41">
    <w:abstractNumId w:val="5"/>
  </w:num>
  <w:num w:numId="42">
    <w:abstractNumId w:val="37"/>
  </w:num>
  <w:num w:numId="43">
    <w:abstractNumId w:val="29"/>
  </w:num>
  <w:num w:numId="44">
    <w:abstractNumId w:val="26"/>
  </w:num>
  <w:num w:numId="45">
    <w:abstractNumId w:val="22"/>
  </w:num>
  <w:num w:numId="46">
    <w:abstractNumId w:val="12"/>
  </w:num>
  <w:num w:numId="47">
    <w:abstractNumId w:val="17"/>
  </w:num>
  <w:num w:numId="48">
    <w:abstractNumId w:val="0"/>
  </w:num>
  <w:num w:numId="49">
    <w:abstractNumId w:val="35"/>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characterSpacingControl w:val="doNotCompress"/>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199"/>
    <w:rsid w:val="00005339"/>
    <w:rsid w:val="00012F57"/>
    <w:rsid w:val="00017594"/>
    <w:rsid w:val="00017733"/>
    <w:rsid w:val="0002325F"/>
    <w:rsid w:val="00030059"/>
    <w:rsid w:val="00037120"/>
    <w:rsid w:val="000523E6"/>
    <w:rsid w:val="00054B9D"/>
    <w:rsid w:val="000752E2"/>
    <w:rsid w:val="000854A7"/>
    <w:rsid w:val="0009696F"/>
    <w:rsid w:val="000A0CF3"/>
    <w:rsid w:val="000A4B63"/>
    <w:rsid w:val="000C03D7"/>
    <w:rsid w:val="000C5BBB"/>
    <w:rsid w:val="000D7D94"/>
    <w:rsid w:val="000F161E"/>
    <w:rsid w:val="001233C3"/>
    <w:rsid w:val="00131C33"/>
    <w:rsid w:val="00131F47"/>
    <w:rsid w:val="0013774C"/>
    <w:rsid w:val="00165A52"/>
    <w:rsid w:val="00172A27"/>
    <w:rsid w:val="00182A87"/>
    <w:rsid w:val="0018452C"/>
    <w:rsid w:val="001A1A88"/>
    <w:rsid w:val="001C52D1"/>
    <w:rsid w:val="001C6D93"/>
    <w:rsid w:val="001E7F5A"/>
    <w:rsid w:val="00222208"/>
    <w:rsid w:val="00225535"/>
    <w:rsid w:val="00250372"/>
    <w:rsid w:val="00262D2D"/>
    <w:rsid w:val="00271D5B"/>
    <w:rsid w:val="002868FD"/>
    <w:rsid w:val="00293A13"/>
    <w:rsid w:val="00296BEB"/>
    <w:rsid w:val="002C76E8"/>
    <w:rsid w:val="002D6CF7"/>
    <w:rsid w:val="002E74C0"/>
    <w:rsid w:val="00317EE8"/>
    <w:rsid w:val="00335C89"/>
    <w:rsid w:val="00343B47"/>
    <w:rsid w:val="00343C98"/>
    <w:rsid w:val="003577AF"/>
    <w:rsid w:val="003C41BA"/>
    <w:rsid w:val="003D4A03"/>
    <w:rsid w:val="003E2167"/>
    <w:rsid w:val="003F7168"/>
    <w:rsid w:val="00400855"/>
    <w:rsid w:val="004036D9"/>
    <w:rsid w:val="00410156"/>
    <w:rsid w:val="00423074"/>
    <w:rsid w:val="00432547"/>
    <w:rsid w:val="004368E4"/>
    <w:rsid w:val="004651F6"/>
    <w:rsid w:val="004767D6"/>
    <w:rsid w:val="004C0D01"/>
    <w:rsid w:val="004D153D"/>
    <w:rsid w:val="004D1865"/>
    <w:rsid w:val="004D539F"/>
    <w:rsid w:val="004E4F42"/>
    <w:rsid w:val="005179DB"/>
    <w:rsid w:val="005216B9"/>
    <w:rsid w:val="00527FC8"/>
    <w:rsid w:val="00566E88"/>
    <w:rsid w:val="0058096A"/>
    <w:rsid w:val="00593F0F"/>
    <w:rsid w:val="005A3917"/>
    <w:rsid w:val="005A6AFF"/>
    <w:rsid w:val="005B5DF3"/>
    <w:rsid w:val="005B7011"/>
    <w:rsid w:val="005D7ADB"/>
    <w:rsid w:val="005F1C76"/>
    <w:rsid w:val="005F4311"/>
    <w:rsid w:val="00606426"/>
    <w:rsid w:val="0063518D"/>
    <w:rsid w:val="0063606C"/>
    <w:rsid w:val="00646C17"/>
    <w:rsid w:val="00655D32"/>
    <w:rsid w:val="00662276"/>
    <w:rsid w:val="006679A0"/>
    <w:rsid w:val="00677129"/>
    <w:rsid w:val="006B61CD"/>
    <w:rsid w:val="006C2762"/>
    <w:rsid w:val="006C6F00"/>
    <w:rsid w:val="006E6AF8"/>
    <w:rsid w:val="006F7FC4"/>
    <w:rsid w:val="00716CC2"/>
    <w:rsid w:val="00723D0B"/>
    <w:rsid w:val="007309F1"/>
    <w:rsid w:val="007659AB"/>
    <w:rsid w:val="007667E2"/>
    <w:rsid w:val="00777CBA"/>
    <w:rsid w:val="007823E0"/>
    <w:rsid w:val="00786378"/>
    <w:rsid w:val="00794B64"/>
    <w:rsid w:val="00795FBC"/>
    <w:rsid w:val="007A21AF"/>
    <w:rsid w:val="007A5B57"/>
    <w:rsid w:val="007B00ED"/>
    <w:rsid w:val="007B5DCE"/>
    <w:rsid w:val="007C269B"/>
    <w:rsid w:val="007D2FBF"/>
    <w:rsid w:val="007D342C"/>
    <w:rsid w:val="00800A2E"/>
    <w:rsid w:val="00813DA9"/>
    <w:rsid w:val="008162C4"/>
    <w:rsid w:val="00844EAC"/>
    <w:rsid w:val="008558EA"/>
    <w:rsid w:val="0086410A"/>
    <w:rsid w:val="008671A7"/>
    <w:rsid w:val="00867E29"/>
    <w:rsid w:val="00891F5C"/>
    <w:rsid w:val="008A1A0F"/>
    <w:rsid w:val="008B0716"/>
    <w:rsid w:val="008B4619"/>
    <w:rsid w:val="008C413F"/>
    <w:rsid w:val="008C7567"/>
    <w:rsid w:val="008D1DF2"/>
    <w:rsid w:val="008D73A1"/>
    <w:rsid w:val="008E264B"/>
    <w:rsid w:val="008E3B9F"/>
    <w:rsid w:val="008E62EA"/>
    <w:rsid w:val="008E7CC4"/>
    <w:rsid w:val="008F10DB"/>
    <w:rsid w:val="0091705F"/>
    <w:rsid w:val="009211D7"/>
    <w:rsid w:val="00936794"/>
    <w:rsid w:val="009516BC"/>
    <w:rsid w:val="00953FE2"/>
    <w:rsid w:val="009B164B"/>
    <w:rsid w:val="009B25EF"/>
    <w:rsid w:val="009B67E4"/>
    <w:rsid w:val="009C5CA5"/>
    <w:rsid w:val="009D3B74"/>
    <w:rsid w:val="009E6CD0"/>
    <w:rsid w:val="009F3E5D"/>
    <w:rsid w:val="00A0077C"/>
    <w:rsid w:val="00A0296E"/>
    <w:rsid w:val="00A079AB"/>
    <w:rsid w:val="00A16907"/>
    <w:rsid w:val="00A237E9"/>
    <w:rsid w:val="00A33446"/>
    <w:rsid w:val="00A45DD9"/>
    <w:rsid w:val="00A70319"/>
    <w:rsid w:val="00A77E13"/>
    <w:rsid w:val="00AA2A97"/>
    <w:rsid w:val="00AB1CE3"/>
    <w:rsid w:val="00AB69CE"/>
    <w:rsid w:val="00AD3787"/>
    <w:rsid w:val="00AD6713"/>
    <w:rsid w:val="00B1688B"/>
    <w:rsid w:val="00B21B0D"/>
    <w:rsid w:val="00B42CB0"/>
    <w:rsid w:val="00B54151"/>
    <w:rsid w:val="00B7312F"/>
    <w:rsid w:val="00B852AA"/>
    <w:rsid w:val="00B91ED8"/>
    <w:rsid w:val="00B950BD"/>
    <w:rsid w:val="00BA7E93"/>
    <w:rsid w:val="00BB0BE5"/>
    <w:rsid w:val="00BB3EE0"/>
    <w:rsid w:val="00BC6706"/>
    <w:rsid w:val="00BE324E"/>
    <w:rsid w:val="00BF523E"/>
    <w:rsid w:val="00C03314"/>
    <w:rsid w:val="00C178CC"/>
    <w:rsid w:val="00C41C76"/>
    <w:rsid w:val="00C4373C"/>
    <w:rsid w:val="00C51946"/>
    <w:rsid w:val="00C524F5"/>
    <w:rsid w:val="00C5415D"/>
    <w:rsid w:val="00C6391A"/>
    <w:rsid w:val="00C67B40"/>
    <w:rsid w:val="00CB7B74"/>
    <w:rsid w:val="00CB7D56"/>
    <w:rsid w:val="00CD1A7B"/>
    <w:rsid w:val="00CF3D00"/>
    <w:rsid w:val="00CF47E8"/>
    <w:rsid w:val="00D0010B"/>
    <w:rsid w:val="00D06D60"/>
    <w:rsid w:val="00D521ED"/>
    <w:rsid w:val="00D539E7"/>
    <w:rsid w:val="00D67A52"/>
    <w:rsid w:val="00D75683"/>
    <w:rsid w:val="00D9618A"/>
    <w:rsid w:val="00D971AF"/>
    <w:rsid w:val="00DA3591"/>
    <w:rsid w:val="00DA7C7D"/>
    <w:rsid w:val="00DB4B02"/>
    <w:rsid w:val="00DE53C0"/>
    <w:rsid w:val="00E0190F"/>
    <w:rsid w:val="00EB08CE"/>
    <w:rsid w:val="00ED7CA4"/>
    <w:rsid w:val="00F031AB"/>
    <w:rsid w:val="00F06BAA"/>
    <w:rsid w:val="00F3287B"/>
    <w:rsid w:val="00F32A96"/>
    <w:rsid w:val="00F377EE"/>
    <w:rsid w:val="00F54F4E"/>
    <w:rsid w:val="00F60DC4"/>
    <w:rsid w:val="00FA0299"/>
    <w:rsid w:val="00FC0457"/>
    <w:rsid w:val="00FC388E"/>
    <w:rsid w:val="00FC7F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2785671C"/>
  <w15:docId w15:val="{D77B44C3-B721-4B15-B65C-B2994BAB8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iPriority="0"/>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269B"/>
    <w:pPr>
      <w:widowControl w:val="0"/>
      <w:adjustRightInd w:val="0"/>
      <w:spacing w:line="312" w:lineRule="auto"/>
      <w:ind w:firstLineChars="200" w:firstLine="200"/>
      <w:jc w:val="both"/>
      <w:textAlignment w:val="baseline"/>
    </w:pPr>
    <w:rPr>
      <w:kern w:val="2"/>
      <w:sz w:val="21"/>
      <w:szCs w:val="21"/>
    </w:rPr>
  </w:style>
  <w:style w:type="paragraph" w:styleId="1">
    <w:name w:val="heading 1"/>
    <w:basedOn w:val="a"/>
    <w:next w:val="a"/>
    <w:qFormat/>
    <w:rsid w:val="000C5BBB"/>
    <w:pPr>
      <w:keepNext/>
      <w:spacing w:before="100"/>
      <w:ind w:firstLineChars="0" w:firstLine="0"/>
      <w:outlineLvl w:val="0"/>
    </w:pPr>
    <w:rPr>
      <w:rFonts w:eastAsia="华文中宋"/>
      <w:bCs/>
      <w:iCs/>
      <w:sz w:val="28"/>
      <w:szCs w:val="28"/>
    </w:rPr>
  </w:style>
  <w:style w:type="paragraph" w:styleId="2">
    <w:name w:val="heading 2"/>
    <w:basedOn w:val="a"/>
    <w:next w:val="a0"/>
    <w:qFormat/>
    <w:rsid w:val="00D9618A"/>
    <w:pPr>
      <w:keepNext/>
      <w:ind w:firstLineChars="0" w:firstLine="0"/>
      <w:outlineLvl w:val="1"/>
    </w:pPr>
    <w:rPr>
      <w:bCs/>
      <w:iCs/>
      <w:sz w:val="24"/>
    </w:rPr>
  </w:style>
  <w:style w:type="paragraph" w:styleId="3">
    <w:name w:val="heading 3"/>
    <w:basedOn w:val="a"/>
    <w:next w:val="a"/>
    <w:link w:val="30"/>
    <w:qFormat/>
    <w:rsid w:val="00FC388E"/>
    <w:pPr>
      <w:keepNext/>
      <w:keepLines/>
      <w:ind w:firstLineChars="0" w:firstLine="0"/>
      <w:outlineLvl w:val="2"/>
    </w:pPr>
    <w:rPr>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ntida1">
    <w:name w:val="hentida1"/>
    <w:rPr>
      <w:rFonts w:ascii="ˎ̥" w:hAnsi="ˎ̥" w:hint="default"/>
      <w:b w:val="0"/>
      <w:bCs w:val="0"/>
      <w:strike w:val="0"/>
      <w:dstrike w:val="0"/>
      <w:color w:val="FF6600"/>
      <w:sz w:val="18"/>
      <w:szCs w:val="18"/>
      <w:u w:val="none"/>
    </w:rPr>
  </w:style>
  <w:style w:type="character" w:customStyle="1" w:styleId="Char">
    <w:name w:val="Char"/>
    <w:rPr>
      <w:rFonts w:eastAsia="长城楷体"/>
      <w:b/>
      <w:bCs/>
      <w:i/>
      <w:iCs/>
      <w:kern w:val="2"/>
      <w:sz w:val="21"/>
      <w:szCs w:val="21"/>
      <w:lang w:val="en-US" w:eastAsia="zh-CN" w:bidi="ar-SA"/>
    </w:rPr>
  </w:style>
  <w:style w:type="character" w:customStyle="1" w:styleId="jxxy4">
    <w:name w:val="jxxy4"/>
    <w:basedOn w:val="a1"/>
  </w:style>
  <w:style w:type="character" w:styleId="a4">
    <w:name w:val="page number"/>
    <w:semiHidden/>
    <w:rPr>
      <w:rFonts w:ascii="宋体" w:eastAsia="宋体" w:hAnsi="宋体"/>
    </w:rPr>
  </w:style>
  <w:style w:type="character" w:customStyle="1" w:styleId="Char1">
    <w:name w:val="Char1"/>
    <w:rPr>
      <w:rFonts w:eastAsia="宋体"/>
      <w:b/>
      <w:bCs/>
      <w:kern w:val="2"/>
      <w:sz w:val="32"/>
      <w:szCs w:val="32"/>
      <w:lang w:val="en-US" w:eastAsia="zh-CN" w:bidi="ar-SA"/>
    </w:rPr>
  </w:style>
  <w:style w:type="character" w:customStyle="1" w:styleId="heiti1">
    <w:name w:val="heiti1"/>
    <w:rPr>
      <w:rFonts w:ascii="ΟGB2312" w:eastAsia="ΟGB2312" w:hint="eastAsia"/>
      <w:strike w:val="0"/>
      <w:dstrike w:val="0"/>
      <w:color w:val="000000"/>
      <w:sz w:val="21"/>
      <w:szCs w:val="21"/>
      <w:u w:val="none"/>
    </w:rPr>
  </w:style>
  <w:style w:type="paragraph" w:styleId="a0">
    <w:name w:val="Normal Indent"/>
    <w:basedOn w:val="a"/>
    <w:semiHidden/>
    <w:pPr>
      <w:ind w:firstLine="420"/>
    </w:pPr>
  </w:style>
  <w:style w:type="paragraph" w:styleId="a5">
    <w:name w:val="Body Text Indent"/>
    <w:basedOn w:val="a"/>
    <w:semiHidden/>
    <w:pPr>
      <w:ind w:left="425" w:firstLine="425"/>
    </w:pPr>
    <w:rPr>
      <w:rFonts w:eastAsia="长城楷体"/>
    </w:rPr>
  </w:style>
  <w:style w:type="paragraph" w:styleId="a6">
    <w:name w:val="Normal (Web)"/>
    <w:basedOn w:val="a"/>
    <w:semiHidden/>
    <w:pPr>
      <w:widowControl/>
      <w:adjustRightInd/>
      <w:spacing w:before="100" w:beforeAutospacing="1" w:after="100" w:afterAutospacing="1"/>
      <w:jc w:val="left"/>
      <w:textAlignment w:val="auto"/>
    </w:pPr>
    <w:rPr>
      <w:rFonts w:ascii="宋体" w:hAnsi="宋体" w:cs="宋体"/>
      <w:kern w:val="0"/>
      <w:sz w:val="24"/>
      <w:szCs w:val="24"/>
    </w:rPr>
  </w:style>
  <w:style w:type="paragraph" w:styleId="a7">
    <w:name w:val="Body Text"/>
    <w:basedOn w:val="a"/>
    <w:semiHidden/>
    <w:rPr>
      <w:rFonts w:eastAsia="长城楷体"/>
      <w:sz w:val="28"/>
      <w:szCs w:val="28"/>
    </w:rPr>
  </w:style>
  <w:style w:type="paragraph" w:styleId="a8">
    <w:name w:val="Document Map"/>
    <w:basedOn w:val="a"/>
    <w:semiHidden/>
    <w:pPr>
      <w:shd w:val="clear" w:color="auto" w:fill="000080"/>
    </w:pPr>
  </w:style>
  <w:style w:type="paragraph" w:styleId="31">
    <w:name w:val="Body Text Indent 3"/>
    <w:basedOn w:val="a"/>
    <w:semiHidden/>
    <w:pPr>
      <w:ind w:firstLine="425"/>
    </w:pPr>
    <w:rPr>
      <w:rFonts w:eastAsia="长城楷体"/>
    </w:rPr>
  </w:style>
  <w:style w:type="paragraph" w:styleId="20">
    <w:name w:val="Body Text Indent 2"/>
    <w:basedOn w:val="a"/>
    <w:semiHidden/>
    <w:pPr>
      <w:ind w:left="-360" w:firstLine="360"/>
    </w:pPr>
    <w:rPr>
      <w:rFonts w:eastAsia="长城楷体"/>
    </w:rPr>
  </w:style>
  <w:style w:type="paragraph" w:styleId="a9">
    <w:name w:val="footer"/>
    <w:basedOn w:val="a"/>
    <w:semiHidden/>
    <w:pPr>
      <w:tabs>
        <w:tab w:val="center" w:pos="4153"/>
        <w:tab w:val="right" w:pos="8306"/>
      </w:tabs>
      <w:jc w:val="left"/>
    </w:pPr>
    <w:rPr>
      <w:sz w:val="18"/>
      <w:szCs w:val="18"/>
    </w:rPr>
  </w:style>
  <w:style w:type="paragraph" w:styleId="aa">
    <w:name w:val="header"/>
    <w:basedOn w:val="a"/>
    <w:semiHidden/>
    <w:pPr>
      <w:pBdr>
        <w:bottom w:val="single" w:sz="6" w:space="1" w:color="auto"/>
      </w:pBdr>
      <w:tabs>
        <w:tab w:val="center" w:pos="4153"/>
        <w:tab w:val="right" w:pos="8306"/>
      </w:tabs>
      <w:jc w:val="center"/>
    </w:pPr>
    <w:rPr>
      <w:sz w:val="18"/>
      <w:szCs w:val="18"/>
    </w:rPr>
  </w:style>
  <w:style w:type="table" w:styleId="ab">
    <w:name w:val="Table Grid"/>
    <w:basedOn w:val="a2"/>
    <w:uiPriority w:val="99"/>
    <w:unhideWhenUsed/>
    <w:rsid w:val="00005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1"/>
    <w:uiPriority w:val="99"/>
    <w:semiHidden/>
    <w:rsid w:val="006C6F00"/>
    <w:rPr>
      <w:color w:val="808080"/>
    </w:rPr>
  </w:style>
  <w:style w:type="paragraph" w:styleId="ad">
    <w:name w:val="List Paragraph"/>
    <w:basedOn w:val="a"/>
    <w:uiPriority w:val="34"/>
    <w:qFormat/>
    <w:rsid w:val="00D9618A"/>
    <w:pPr>
      <w:ind w:firstLine="420"/>
    </w:pPr>
  </w:style>
  <w:style w:type="character" w:customStyle="1" w:styleId="30">
    <w:name w:val="标题 3 字符"/>
    <w:basedOn w:val="a1"/>
    <w:link w:val="3"/>
    <w:rsid w:val="00FC7FE3"/>
    <w:rPr>
      <w:bCs/>
      <w:kern w:val="2"/>
      <w:sz w:val="24"/>
      <w:szCs w:val="32"/>
    </w:rPr>
  </w:style>
  <w:style w:type="paragraph" w:styleId="ae">
    <w:name w:val="No Spacing"/>
    <w:uiPriority w:val="1"/>
    <w:qFormat/>
    <w:rsid w:val="008E7CC4"/>
    <w:pPr>
      <w:widowControl w:val="0"/>
      <w:adjustRightInd w:val="0"/>
      <w:spacing w:line="312" w:lineRule="auto"/>
      <w:jc w:val="both"/>
      <w:textAlignment w:val="baseline"/>
    </w:pPr>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308923">
      <w:bodyDiv w:val="1"/>
      <w:marLeft w:val="0"/>
      <w:marRight w:val="0"/>
      <w:marTop w:val="0"/>
      <w:marBottom w:val="0"/>
      <w:divBdr>
        <w:top w:val="none" w:sz="0" w:space="0" w:color="auto"/>
        <w:left w:val="none" w:sz="0" w:space="0" w:color="auto"/>
        <w:bottom w:val="none" w:sz="0" w:space="0" w:color="auto"/>
        <w:right w:val="none" w:sz="0" w:space="0" w:color="auto"/>
      </w:divBdr>
    </w:div>
    <w:div w:id="1113094312">
      <w:bodyDiv w:val="1"/>
      <w:marLeft w:val="0"/>
      <w:marRight w:val="0"/>
      <w:marTop w:val="0"/>
      <w:marBottom w:val="0"/>
      <w:divBdr>
        <w:top w:val="none" w:sz="0" w:space="0" w:color="auto"/>
        <w:left w:val="none" w:sz="0" w:space="0" w:color="auto"/>
        <w:bottom w:val="none" w:sz="0" w:space="0" w:color="auto"/>
        <w:right w:val="none" w:sz="0" w:space="0" w:color="auto"/>
      </w:divBdr>
      <w:divsChild>
        <w:div w:id="195703550">
          <w:marLeft w:val="0"/>
          <w:marRight w:val="0"/>
          <w:marTop w:val="0"/>
          <w:marBottom w:val="0"/>
          <w:divBdr>
            <w:top w:val="none" w:sz="0" w:space="0" w:color="auto"/>
            <w:left w:val="none" w:sz="0" w:space="0" w:color="auto"/>
            <w:bottom w:val="none" w:sz="0" w:space="0" w:color="auto"/>
            <w:right w:val="none" w:sz="0" w:space="0" w:color="auto"/>
          </w:divBdr>
          <w:divsChild>
            <w:div w:id="150616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4295">
      <w:bodyDiv w:val="1"/>
      <w:marLeft w:val="0"/>
      <w:marRight w:val="0"/>
      <w:marTop w:val="0"/>
      <w:marBottom w:val="0"/>
      <w:divBdr>
        <w:top w:val="none" w:sz="0" w:space="0" w:color="auto"/>
        <w:left w:val="none" w:sz="0" w:space="0" w:color="auto"/>
        <w:bottom w:val="none" w:sz="0" w:space="0" w:color="auto"/>
        <w:right w:val="none" w:sz="0" w:space="0" w:color="auto"/>
      </w:divBdr>
    </w:div>
    <w:div w:id="1383557006">
      <w:bodyDiv w:val="1"/>
      <w:marLeft w:val="0"/>
      <w:marRight w:val="0"/>
      <w:marTop w:val="0"/>
      <w:marBottom w:val="0"/>
      <w:divBdr>
        <w:top w:val="none" w:sz="0" w:space="0" w:color="auto"/>
        <w:left w:val="none" w:sz="0" w:space="0" w:color="auto"/>
        <w:bottom w:val="none" w:sz="0" w:space="0" w:color="auto"/>
        <w:right w:val="none" w:sz="0" w:space="0" w:color="auto"/>
      </w:divBdr>
    </w:div>
    <w:div w:id="173284658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06651-054C-4399-A625-E8AFC8DC3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2090</TotalTime>
  <Pages>7</Pages>
  <Words>487</Words>
  <Characters>2779</Characters>
  <Application>Microsoft Office Word</Application>
  <DocSecurity>0</DocSecurity>
  <PresentationFormat/>
  <Lines>23</Lines>
  <Paragraphs>6</Paragraphs>
  <Slides>0</Slides>
  <Notes>0</Notes>
  <HiddenSlides>0</HiddenSlides>
  <MMClips>0</MMClips>
  <ScaleCrop>false</ScaleCrop>
  <Manager/>
  <Company>同济大学教务处</Company>
  <LinksUpToDate>false</LinksUpToDate>
  <CharactersWithSpaces>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实践教学科</dc:creator>
  <cp:keywords/>
  <dc:description/>
  <cp:lastModifiedBy>严 中圣</cp:lastModifiedBy>
  <cp:revision>29</cp:revision>
  <cp:lastPrinted>2021-12-24T04:08:00Z</cp:lastPrinted>
  <dcterms:created xsi:type="dcterms:W3CDTF">2021-11-05T09:11:00Z</dcterms:created>
  <dcterms:modified xsi:type="dcterms:W3CDTF">2021-12-24T04:09:00Z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