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page" w:tblpX="2058" w:tblpY="1441"/>
        <w:tblW w:w="9018" w:type="dxa"/>
        <w:tblCellSpacing w:w="11" w:type="dxa"/>
        <w:tblCellMar>
          <w:top w:w="284" w:type="dxa"/>
        </w:tblCellMar>
        <w:tblLook w:val="0000" w:firstRow="0" w:lastRow="0" w:firstColumn="0" w:lastColumn="0" w:noHBand="0" w:noVBand="0"/>
      </w:tblPr>
      <w:tblGrid>
        <w:gridCol w:w="1629"/>
        <w:gridCol w:w="2730"/>
        <w:gridCol w:w="2820"/>
        <w:gridCol w:w="1839"/>
      </w:tblGrid>
      <w:tr w:rsidR="00154838" w14:paraId="5436A231" w14:textId="77777777" w:rsidTr="00B83BB0">
        <w:trPr>
          <w:trHeight w:val="457"/>
          <w:tblCellSpacing w:w="11" w:type="dxa"/>
        </w:trPr>
        <w:tc>
          <w:tcPr>
            <w:tcW w:w="1596" w:type="dxa"/>
            <w:vAlign w:val="center"/>
          </w:tcPr>
          <w:p w14:paraId="55A76CF0" w14:textId="77777777" w:rsidR="00154838" w:rsidRDefault="00154838" w:rsidP="00F67D40">
            <w:r>
              <w:rPr>
                <w:rFonts w:ascii="黑体" w:eastAsia="黑体" w:hint="eastAsia"/>
                <w:b/>
                <w:bCs/>
              </w:rPr>
              <w:t>序号（学号）：</w:t>
            </w:r>
          </w:p>
        </w:tc>
        <w:tc>
          <w:tcPr>
            <w:tcW w:w="2708" w:type="dxa"/>
            <w:tcBorders>
              <w:bottom w:val="single" w:sz="4" w:space="0" w:color="auto"/>
            </w:tcBorders>
            <w:vAlign w:val="center"/>
          </w:tcPr>
          <w:p w14:paraId="130B29A7" w14:textId="77777777" w:rsidR="00154838" w:rsidRPr="00B50C51" w:rsidRDefault="009149D6" w:rsidP="008B23CB">
            <w:pPr>
              <w:jc w:val="center"/>
              <w:rPr>
                <w:rFonts w:ascii="Arial" w:hAnsi="Arial" w:cs="Arial"/>
                <w:sz w:val="28"/>
                <w:szCs w:val="28"/>
              </w:rPr>
            </w:pPr>
            <w:r>
              <w:rPr>
                <w:rFonts w:ascii="Arial" w:hAnsi="Arial" w:cs="Arial" w:hint="eastAsia"/>
                <w:sz w:val="28"/>
                <w:szCs w:val="28"/>
              </w:rPr>
              <w:t>222020335220177</w:t>
            </w:r>
            <w:r w:rsidR="00154838">
              <w:rPr>
                <w:rFonts w:ascii="Arial" w:hAnsi="Arial" w:cs="Arial"/>
                <w:sz w:val="28"/>
                <w:szCs w:val="28"/>
              </w:rPr>
              <w:t xml:space="preserve"> </w:t>
            </w:r>
          </w:p>
        </w:tc>
        <w:tc>
          <w:tcPr>
            <w:tcW w:w="2798" w:type="dxa"/>
            <w:noWrap/>
            <w:vAlign w:val="center"/>
          </w:tcPr>
          <w:p w14:paraId="2E49A5D0" w14:textId="77777777" w:rsidR="00154838" w:rsidRPr="00FF58E1" w:rsidRDefault="00154838" w:rsidP="008B23CB">
            <w:pPr>
              <w:jc w:val="right"/>
              <w:rPr>
                <w:rFonts w:ascii="黑体" w:eastAsia="黑体"/>
                <w:b/>
                <w:bCs/>
              </w:rPr>
            </w:pPr>
            <w:r>
              <w:rPr>
                <w:rFonts w:ascii="黑体" w:eastAsia="黑体" w:hint="eastAsia"/>
                <w:b/>
                <w:bCs/>
              </w:rPr>
              <w:t>实验</w:t>
            </w:r>
            <w:r w:rsidRPr="00FF58E1">
              <w:rPr>
                <w:rFonts w:ascii="黑体" w:eastAsia="黑体" w:hint="eastAsia"/>
                <w:b/>
                <w:bCs/>
              </w:rPr>
              <w:t>成绩</w:t>
            </w:r>
            <w:r>
              <w:rPr>
                <w:rFonts w:ascii="黑体" w:eastAsia="黑体" w:hint="eastAsia"/>
                <w:b/>
                <w:bCs/>
              </w:rPr>
              <w:t>:</w:t>
            </w:r>
          </w:p>
        </w:tc>
        <w:tc>
          <w:tcPr>
            <w:tcW w:w="1806" w:type="dxa"/>
            <w:tcBorders>
              <w:bottom w:val="single" w:sz="4" w:space="0" w:color="auto"/>
            </w:tcBorders>
          </w:tcPr>
          <w:p w14:paraId="5A6AF49A" w14:textId="77777777" w:rsidR="00154838" w:rsidRPr="00B50C51" w:rsidRDefault="00154838" w:rsidP="007A5BF1">
            <w:pPr>
              <w:rPr>
                <w:rFonts w:ascii="Arial" w:hAnsi="Arial" w:cs="Arial"/>
                <w:sz w:val="28"/>
                <w:szCs w:val="28"/>
              </w:rPr>
            </w:pPr>
          </w:p>
        </w:tc>
      </w:tr>
    </w:tbl>
    <w:p w14:paraId="4EF9215E" w14:textId="77777777" w:rsidR="00EB08CE" w:rsidRDefault="00EB08CE">
      <w:pPr>
        <w:jc w:val="center"/>
        <w:rPr>
          <w:rFonts w:eastAsia="方正舒体"/>
          <w:b/>
          <w:bCs/>
          <w:sz w:val="72"/>
        </w:rPr>
      </w:pPr>
    </w:p>
    <w:p w14:paraId="4681FEBF" w14:textId="77777777" w:rsidR="00EB08CE" w:rsidRDefault="00EB08CE">
      <w:pPr>
        <w:jc w:val="center"/>
        <w:rPr>
          <w:rFonts w:eastAsia="方正舒体"/>
          <w:b/>
          <w:bCs/>
          <w:sz w:val="72"/>
        </w:rPr>
      </w:pPr>
    </w:p>
    <w:p w14:paraId="0416B8F0" w14:textId="11C98731" w:rsidR="00EB08CE" w:rsidRDefault="00FB7127">
      <w:pPr>
        <w:jc w:val="center"/>
        <w:rPr>
          <w:rFonts w:eastAsia="方正舒体"/>
          <w:b/>
          <w:bCs/>
          <w:sz w:val="72"/>
        </w:rPr>
      </w:pPr>
      <w:r>
        <w:rPr>
          <w:rFonts w:eastAsia="方正舒体"/>
          <w:b/>
          <w:bCs/>
          <w:noProof/>
          <w:sz w:val="72"/>
        </w:rPr>
        <w:drawing>
          <wp:inline distT="0" distB="0" distL="0" distR="0" wp14:anchorId="6E0DFED9" wp14:editId="0D3DAAAE">
            <wp:extent cx="1447800" cy="135255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7800" cy="1352550"/>
                    </a:xfrm>
                    <a:prstGeom prst="rect">
                      <a:avLst/>
                    </a:prstGeom>
                    <a:noFill/>
                    <a:ln>
                      <a:noFill/>
                    </a:ln>
                  </pic:spPr>
                </pic:pic>
              </a:graphicData>
            </a:graphic>
          </wp:inline>
        </w:drawing>
      </w:r>
    </w:p>
    <w:p w14:paraId="76C1709A" w14:textId="77777777" w:rsidR="00EB08CE" w:rsidRDefault="00EB08CE" w:rsidP="00400855">
      <w:pPr>
        <w:spacing w:beforeLines="50" w:before="120" w:afterLines="50" w:after="120"/>
        <w:jc w:val="center"/>
        <w:rPr>
          <w:sz w:val="52"/>
        </w:rPr>
      </w:pPr>
      <w:r>
        <w:rPr>
          <w:rFonts w:ascii="宋体" w:hAnsi="宋体" w:hint="eastAsia"/>
          <w:b/>
          <w:bCs/>
          <w:sz w:val="52"/>
        </w:rPr>
        <w:t xml:space="preserve">西 南 大 学 人 工 智 能 学 院 </w:t>
      </w:r>
      <w:r>
        <w:rPr>
          <w:rFonts w:eastAsia="方正舒体" w:hint="eastAsia"/>
          <w:b/>
          <w:bCs/>
          <w:sz w:val="84"/>
        </w:rPr>
        <w:cr/>
      </w:r>
      <w:r w:rsidR="00154838" w:rsidRPr="00154838">
        <w:rPr>
          <w:rFonts w:hint="eastAsia"/>
          <w:b/>
          <w:bCs/>
          <w:sz w:val="52"/>
        </w:rPr>
        <w:t>专</w:t>
      </w:r>
      <w:r w:rsidR="00154838">
        <w:rPr>
          <w:rFonts w:hint="eastAsia"/>
          <w:b/>
          <w:bCs/>
          <w:sz w:val="52"/>
        </w:rPr>
        <w:t xml:space="preserve"> </w:t>
      </w:r>
      <w:r w:rsidR="00154838" w:rsidRPr="00154838">
        <w:rPr>
          <w:rFonts w:hint="eastAsia"/>
          <w:b/>
          <w:bCs/>
          <w:sz w:val="52"/>
        </w:rPr>
        <w:t>业</w:t>
      </w:r>
      <w:r w:rsidR="00154838">
        <w:rPr>
          <w:rFonts w:hint="eastAsia"/>
          <w:b/>
          <w:bCs/>
          <w:sz w:val="52"/>
        </w:rPr>
        <w:t xml:space="preserve"> </w:t>
      </w:r>
      <w:r w:rsidR="00154838" w:rsidRPr="00154838">
        <w:rPr>
          <w:rFonts w:hint="eastAsia"/>
          <w:b/>
          <w:bCs/>
          <w:sz w:val="52"/>
        </w:rPr>
        <w:t>课</w:t>
      </w:r>
      <w:r w:rsidR="00154838">
        <w:rPr>
          <w:rFonts w:hint="eastAsia"/>
          <w:b/>
          <w:bCs/>
          <w:sz w:val="52"/>
        </w:rPr>
        <w:t xml:space="preserve"> </w:t>
      </w:r>
      <w:r w:rsidR="00154838" w:rsidRPr="00154838">
        <w:rPr>
          <w:rFonts w:hint="eastAsia"/>
          <w:b/>
          <w:bCs/>
          <w:sz w:val="52"/>
        </w:rPr>
        <w:t>程</w:t>
      </w:r>
      <w:r>
        <w:rPr>
          <w:rFonts w:hint="eastAsia"/>
          <w:b/>
          <w:bCs/>
          <w:sz w:val="52"/>
        </w:rPr>
        <w:t xml:space="preserve"> </w:t>
      </w:r>
      <w:r w:rsidR="00154838">
        <w:rPr>
          <w:rFonts w:hint="eastAsia"/>
          <w:b/>
          <w:bCs/>
          <w:sz w:val="52"/>
        </w:rPr>
        <w:t>实</w:t>
      </w:r>
      <w:r w:rsidR="00154838">
        <w:rPr>
          <w:rFonts w:hint="eastAsia"/>
          <w:b/>
          <w:bCs/>
          <w:sz w:val="52"/>
        </w:rPr>
        <w:t xml:space="preserve"> </w:t>
      </w:r>
      <w:proofErr w:type="gramStart"/>
      <w:r w:rsidR="00154838">
        <w:rPr>
          <w:rFonts w:hint="eastAsia"/>
          <w:b/>
          <w:bCs/>
          <w:sz w:val="52"/>
        </w:rPr>
        <w:t>践</w:t>
      </w:r>
      <w:proofErr w:type="gramEnd"/>
      <w:r w:rsidR="00154838">
        <w:rPr>
          <w:rFonts w:hint="eastAsia"/>
          <w:b/>
          <w:bCs/>
          <w:sz w:val="52"/>
        </w:rPr>
        <w:t xml:space="preserve"> </w:t>
      </w:r>
      <w:r>
        <w:rPr>
          <w:rFonts w:hint="eastAsia"/>
          <w:b/>
          <w:bCs/>
          <w:sz w:val="52"/>
        </w:rPr>
        <w:t>报</w:t>
      </w:r>
      <w:r>
        <w:rPr>
          <w:rFonts w:hint="eastAsia"/>
          <w:b/>
          <w:bCs/>
          <w:sz w:val="52"/>
        </w:rPr>
        <w:t xml:space="preserve"> </w:t>
      </w:r>
      <w:r>
        <w:rPr>
          <w:rFonts w:hint="eastAsia"/>
          <w:b/>
          <w:bCs/>
          <w:sz w:val="52"/>
        </w:rPr>
        <w:t>告</w:t>
      </w:r>
    </w:p>
    <w:p w14:paraId="7609C498" w14:textId="77777777" w:rsidR="00EB08CE" w:rsidRDefault="00EB08CE" w:rsidP="00400855">
      <w:pPr>
        <w:spacing w:line="240" w:lineRule="exact"/>
        <w:ind w:firstLineChars="200" w:firstLine="1044"/>
        <w:rPr>
          <w:b/>
          <w:bCs/>
          <w:sz w:val="52"/>
        </w:rPr>
      </w:pPr>
    </w:p>
    <w:p w14:paraId="6FC7F6C6" w14:textId="77777777" w:rsidR="00EB08CE" w:rsidRDefault="00EB08CE" w:rsidP="00400855">
      <w:pPr>
        <w:spacing w:line="240" w:lineRule="exact"/>
        <w:ind w:firstLineChars="200" w:firstLine="1044"/>
        <w:rPr>
          <w:b/>
          <w:bCs/>
          <w:sz w:val="52"/>
        </w:rPr>
      </w:pPr>
    </w:p>
    <w:p w14:paraId="6552F7FF" w14:textId="77777777" w:rsidR="00EB08CE" w:rsidRDefault="00EB08CE" w:rsidP="00400855">
      <w:pPr>
        <w:spacing w:line="240" w:lineRule="exact"/>
        <w:ind w:firstLineChars="200" w:firstLine="1044"/>
        <w:rPr>
          <w:b/>
          <w:bCs/>
          <w:sz w:val="52"/>
        </w:rPr>
      </w:pPr>
    </w:p>
    <w:p w14:paraId="3B00EB65" w14:textId="77777777" w:rsidR="00EB08CE" w:rsidRDefault="00EB08CE" w:rsidP="00400855">
      <w:pPr>
        <w:spacing w:line="240" w:lineRule="exact"/>
        <w:ind w:firstLineChars="200" w:firstLine="1044"/>
        <w:rPr>
          <w:b/>
          <w:bCs/>
          <w:sz w:val="52"/>
        </w:rPr>
      </w:pPr>
    </w:p>
    <w:tbl>
      <w:tblPr>
        <w:tblW w:w="0" w:type="auto"/>
        <w:jc w:val="center"/>
        <w:tblLayout w:type="fixed"/>
        <w:tblLook w:val="0000" w:firstRow="0" w:lastRow="0" w:firstColumn="0" w:lastColumn="0" w:noHBand="0" w:noVBand="0"/>
      </w:tblPr>
      <w:tblGrid>
        <w:gridCol w:w="1673"/>
        <w:gridCol w:w="4141"/>
      </w:tblGrid>
      <w:tr w:rsidR="00EB08CE" w:rsidRPr="00E713E8" w14:paraId="06B3FB5E" w14:textId="77777777" w:rsidTr="006C0DD9">
        <w:trPr>
          <w:trHeight w:hRule="exact" w:val="582"/>
          <w:jc w:val="center"/>
        </w:trPr>
        <w:tc>
          <w:tcPr>
            <w:tcW w:w="1673" w:type="dxa"/>
            <w:vAlign w:val="center"/>
          </w:tcPr>
          <w:p w14:paraId="2D5361E7" w14:textId="77777777" w:rsidR="00EB08CE" w:rsidRDefault="00EB08CE">
            <w:pPr>
              <w:jc w:val="center"/>
              <w:rPr>
                <w:b/>
                <w:bCs/>
                <w:sz w:val="28"/>
              </w:rPr>
            </w:pPr>
            <w:r>
              <w:rPr>
                <w:rFonts w:hint="eastAsia"/>
                <w:b/>
                <w:bCs/>
                <w:sz w:val="28"/>
              </w:rPr>
              <w:t>学年学期</w:t>
            </w:r>
          </w:p>
        </w:tc>
        <w:tc>
          <w:tcPr>
            <w:tcW w:w="4141" w:type="dxa"/>
            <w:tcBorders>
              <w:bottom w:val="single" w:sz="4" w:space="0" w:color="auto"/>
            </w:tcBorders>
            <w:vAlign w:val="center"/>
          </w:tcPr>
          <w:p w14:paraId="72DF9715" w14:textId="77777777" w:rsidR="00EB08CE" w:rsidRPr="00E713E8" w:rsidRDefault="006C0DD9" w:rsidP="00400855">
            <w:pPr>
              <w:jc w:val="center"/>
              <w:rPr>
                <w:bCs/>
                <w:sz w:val="28"/>
              </w:rPr>
            </w:pPr>
            <w:r>
              <w:rPr>
                <w:rFonts w:hint="eastAsia"/>
                <w:bCs/>
                <w:sz w:val="28"/>
              </w:rPr>
              <w:t>2021-2022</w:t>
            </w:r>
            <w:r>
              <w:rPr>
                <w:rFonts w:hint="eastAsia"/>
                <w:bCs/>
                <w:sz w:val="28"/>
              </w:rPr>
              <w:t>第二学年</w:t>
            </w:r>
            <w:r w:rsidR="00EB08CE">
              <w:rPr>
                <w:bCs/>
                <w:sz w:val="28"/>
              </w:rPr>
              <w:t xml:space="preserve"> </w:t>
            </w:r>
          </w:p>
        </w:tc>
      </w:tr>
      <w:tr w:rsidR="00EB08CE" w:rsidRPr="00E713E8" w14:paraId="2FB09CBE" w14:textId="77777777" w:rsidTr="006C0DD9">
        <w:trPr>
          <w:trHeight w:hRule="exact" w:val="582"/>
          <w:jc w:val="center"/>
        </w:trPr>
        <w:tc>
          <w:tcPr>
            <w:tcW w:w="1673" w:type="dxa"/>
            <w:vAlign w:val="center"/>
          </w:tcPr>
          <w:p w14:paraId="41BEE6A4" w14:textId="77777777" w:rsidR="00EB08CE" w:rsidRDefault="00EB08CE">
            <w:pPr>
              <w:jc w:val="center"/>
              <w:rPr>
                <w:b/>
                <w:bCs/>
                <w:sz w:val="28"/>
              </w:rPr>
            </w:pPr>
            <w:r>
              <w:rPr>
                <w:rFonts w:hint="eastAsia"/>
                <w:b/>
                <w:bCs/>
                <w:sz w:val="28"/>
              </w:rPr>
              <w:t>课程名称</w:t>
            </w:r>
          </w:p>
        </w:tc>
        <w:tc>
          <w:tcPr>
            <w:tcW w:w="4141" w:type="dxa"/>
            <w:tcBorders>
              <w:bottom w:val="single" w:sz="4" w:space="0" w:color="auto"/>
            </w:tcBorders>
            <w:vAlign w:val="center"/>
          </w:tcPr>
          <w:p w14:paraId="53A302D6" w14:textId="5B5E2E43" w:rsidR="00EB08CE" w:rsidRPr="00E713E8" w:rsidRDefault="00EB08CE" w:rsidP="00400855">
            <w:pPr>
              <w:jc w:val="center"/>
              <w:rPr>
                <w:bCs/>
                <w:sz w:val="28"/>
              </w:rPr>
            </w:pPr>
            <w:r>
              <w:rPr>
                <w:rFonts w:hint="eastAsia"/>
                <w:bCs/>
                <w:sz w:val="28"/>
              </w:rPr>
              <w:t xml:space="preserve"> </w:t>
            </w:r>
            <w:r w:rsidR="00FB7127">
              <w:rPr>
                <w:rFonts w:hint="eastAsia"/>
                <w:bCs/>
                <w:sz w:val="28"/>
              </w:rPr>
              <w:t>模拟电路</w:t>
            </w:r>
          </w:p>
        </w:tc>
      </w:tr>
      <w:tr w:rsidR="00EB08CE" w14:paraId="369EE796" w14:textId="77777777" w:rsidTr="006C0DD9">
        <w:trPr>
          <w:trHeight w:hRule="exact" w:val="582"/>
          <w:jc w:val="center"/>
        </w:trPr>
        <w:tc>
          <w:tcPr>
            <w:tcW w:w="1673" w:type="dxa"/>
            <w:vAlign w:val="center"/>
          </w:tcPr>
          <w:p w14:paraId="2579E610" w14:textId="77777777" w:rsidR="00EB08CE" w:rsidRDefault="00EB08CE">
            <w:pPr>
              <w:jc w:val="center"/>
            </w:pPr>
            <w:r>
              <w:rPr>
                <w:rFonts w:hint="eastAsia"/>
                <w:b/>
                <w:bCs/>
                <w:sz w:val="28"/>
              </w:rPr>
              <w:t>姓</w:t>
            </w:r>
            <w:r>
              <w:rPr>
                <w:rFonts w:hint="eastAsia"/>
                <w:b/>
                <w:bCs/>
                <w:sz w:val="28"/>
              </w:rPr>
              <w:t xml:space="preserve">    </w:t>
            </w:r>
            <w:r>
              <w:rPr>
                <w:rFonts w:hint="eastAsia"/>
                <w:b/>
                <w:bCs/>
                <w:sz w:val="28"/>
              </w:rPr>
              <w:t>名</w:t>
            </w:r>
          </w:p>
        </w:tc>
        <w:tc>
          <w:tcPr>
            <w:tcW w:w="4141" w:type="dxa"/>
            <w:tcBorders>
              <w:top w:val="single" w:sz="4" w:space="0" w:color="auto"/>
              <w:bottom w:val="single" w:sz="4" w:space="0" w:color="auto"/>
            </w:tcBorders>
            <w:vAlign w:val="center"/>
          </w:tcPr>
          <w:p w14:paraId="507BC0C3" w14:textId="77777777" w:rsidR="00EB08CE" w:rsidRPr="00E713E8" w:rsidRDefault="006C0DD9" w:rsidP="00400855">
            <w:pPr>
              <w:jc w:val="center"/>
              <w:rPr>
                <w:rFonts w:ascii="宋体" w:hAnsi="宋体"/>
                <w:sz w:val="28"/>
                <w:szCs w:val="28"/>
              </w:rPr>
            </w:pPr>
            <w:r>
              <w:rPr>
                <w:rFonts w:ascii="宋体" w:hAnsi="宋体" w:hint="eastAsia"/>
                <w:sz w:val="28"/>
                <w:szCs w:val="28"/>
              </w:rPr>
              <w:t>严中圣</w:t>
            </w:r>
          </w:p>
        </w:tc>
      </w:tr>
      <w:tr w:rsidR="00EB08CE" w14:paraId="6174B192" w14:textId="77777777" w:rsidTr="006C0DD9">
        <w:trPr>
          <w:trHeight w:hRule="exact" w:val="582"/>
          <w:jc w:val="center"/>
        </w:trPr>
        <w:tc>
          <w:tcPr>
            <w:tcW w:w="1673" w:type="dxa"/>
            <w:vAlign w:val="center"/>
          </w:tcPr>
          <w:p w14:paraId="09272ACE" w14:textId="77777777" w:rsidR="00EB08CE" w:rsidRDefault="00EB08CE">
            <w:pPr>
              <w:jc w:val="center"/>
            </w:pPr>
            <w:r>
              <w:rPr>
                <w:rFonts w:hint="eastAsia"/>
                <w:b/>
                <w:bCs/>
                <w:sz w:val="28"/>
              </w:rPr>
              <w:t>学</w:t>
            </w:r>
            <w:r>
              <w:rPr>
                <w:rFonts w:hint="eastAsia"/>
                <w:b/>
                <w:bCs/>
                <w:sz w:val="28"/>
              </w:rPr>
              <w:t xml:space="preserve">    </w:t>
            </w:r>
            <w:r>
              <w:rPr>
                <w:rFonts w:hint="eastAsia"/>
                <w:b/>
                <w:bCs/>
                <w:sz w:val="28"/>
              </w:rPr>
              <w:t>院</w:t>
            </w:r>
          </w:p>
        </w:tc>
        <w:tc>
          <w:tcPr>
            <w:tcW w:w="4141" w:type="dxa"/>
            <w:tcBorders>
              <w:top w:val="single" w:sz="4" w:space="0" w:color="auto"/>
              <w:bottom w:val="single" w:sz="4" w:space="0" w:color="auto"/>
            </w:tcBorders>
            <w:vAlign w:val="center"/>
          </w:tcPr>
          <w:p w14:paraId="3EA1D4FD" w14:textId="77777777" w:rsidR="00EB08CE" w:rsidRPr="00E713E8" w:rsidRDefault="00EB08CE" w:rsidP="00400855">
            <w:pPr>
              <w:jc w:val="center"/>
              <w:rPr>
                <w:rFonts w:ascii="宋体" w:hAnsi="宋体"/>
                <w:sz w:val="28"/>
                <w:szCs w:val="28"/>
              </w:rPr>
            </w:pPr>
            <w:r>
              <w:rPr>
                <w:rFonts w:ascii="宋体" w:hAnsi="宋体" w:hint="eastAsia"/>
                <w:sz w:val="28"/>
                <w:szCs w:val="28"/>
              </w:rPr>
              <w:t>人工智能学院</w:t>
            </w:r>
          </w:p>
        </w:tc>
      </w:tr>
      <w:tr w:rsidR="00EB08CE" w14:paraId="4C866655" w14:textId="77777777" w:rsidTr="006C0DD9">
        <w:trPr>
          <w:trHeight w:hRule="exact" w:val="582"/>
          <w:jc w:val="center"/>
        </w:trPr>
        <w:tc>
          <w:tcPr>
            <w:tcW w:w="1673" w:type="dxa"/>
            <w:vAlign w:val="center"/>
          </w:tcPr>
          <w:p w14:paraId="54CD08B4" w14:textId="77777777" w:rsidR="00EB08CE" w:rsidRDefault="00EB08CE">
            <w:pPr>
              <w:jc w:val="center"/>
            </w:pPr>
            <w:r>
              <w:rPr>
                <w:rFonts w:hint="eastAsia"/>
                <w:b/>
                <w:bCs/>
                <w:sz w:val="28"/>
              </w:rPr>
              <w:t>专</w:t>
            </w:r>
            <w:r>
              <w:rPr>
                <w:rFonts w:hint="eastAsia"/>
                <w:b/>
                <w:bCs/>
                <w:sz w:val="28"/>
              </w:rPr>
              <w:t xml:space="preserve">    </w:t>
            </w:r>
            <w:r>
              <w:rPr>
                <w:rFonts w:hint="eastAsia"/>
                <w:b/>
                <w:bCs/>
                <w:sz w:val="28"/>
              </w:rPr>
              <w:t>业</w:t>
            </w:r>
          </w:p>
        </w:tc>
        <w:tc>
          <w:tcPr>
            <w:tcW w:w="4141" w:type="dxa"/>
            <w:tcBorders>
              <w:top w:val="single" w:sz="4" w:space="0" w:color="auto"/>
              <w:bottom w:val="single" w:sz="4" w:space="0" w:color="auto"/>
            </w:tcBorders>
            <w:vAlign w:val="center"/>
          </w:tcPr>
          <w:p w14:paraId="58D3B2FD" w14:textId="77777777" w:rsidR="00EB08CE" w:rsidRPr="00E713E8" w:rsidRDefault="006C0DD9" w:rsidP="00400855">
            <w:pPr>
              <w:jc w:val="center"/>
              <w:rPr>
                <w:rFonts w:ascii="宋体" w:hAnsi="宋体"/>
                <w:sz w:val="28"/>
                <w:szCs w:val="28"/>
              </w:rPr>
            </w:pPr>
            <w:r>
              <w:rPr>
                <w:rFonts w:ascii="宋体" w:hAnsi="宋体" w:cs="宋体" w:hint="eastAsia"/>
                <w:bCs/>
                <w:sz w:val="28"/>
                <w:szCs w:val="28"/>
              </w:rPr>
              <w:t>智能科学与技术</w:t>
            </w:r>
          </w:p>
        </w:tc>
      </w:tr>
      <w:tr w:rsidR="00EB08CE" w14:paraId="09485C48" w14:textId="77777777" w:rsidTr="006C0DD9">
        <w:trPr>
          <w:trHeight w:hRule="exact" w:val="582"/>
          <w:jc w:val="center"/>
        </w:trPr>
        <w:tc>
          <w:tcPr>
            <w:tcW w:w="1673" w:type="dxa"/>
            <w:vAlign w:val="center"/>
          </w:tcPr>
          <w:p w14:paraId="5B109D39" w14:textId="77777777" w:rsidR="00EB08CE" w:rsidRDefault="00EB08CE">
            <w:pPr>
              <w:jc w:val="center"/>
              <w:rPr>
                <w:b/>
                <w:bCs/>
                <w:sz w:val="28"/>
              </w:rPr>
            </w:pPr>
            <w:r>
              <w:rPr>
                <w:rFonts w:hint="eastAsia"/>
                <w:b/>
                <w:bCs/>
                <w:sz w:val="28"/>
              </w:rPr>
              <w:t>班</w:t>
            </w:r>
            <w:r>
              <w:rPr>
                <w:rFonts w:hint="eastAsia"/>
                <w:b/>
                <w:bCs/>
                <w:sz w:val="28"/>
              </w:rPr>
              <w:t xml:space="preserve">    </w:t>
            </w:r>
            <w:r>
              <w:rPr>
                <w:rFonts w:hint="eastAsia"/>
                <w:b/>
                <w:bCs/>
                <w:sz w:val="28"/>
              </w:rPr>
              <w:t>级</w:t>
            </w:r>
          </w:p>
        </w:tc>
        <w:tc>
          <w:tcPr>
            <w:tcW w:w="4141" w:type="dxa"/>
            <w:tcBorders>
              <w:top w:val="single" w:sz="4" w:space="0" w:color="auto"/>
              <w:bottom w:val="single" w:sz="4" w:space="0" w:color="auto"/>
            </w:tcBorders>
            <w:vAlign w:val="center"/>
          </w:tcPr>
          <w:p w14:paraId="276C8573" w14:textId="77777777" w:rsidR="00EB08CE" w:rsidRPr="00E713E8" w:rsidRDefault="006C0DD9" w:rsidP="00400855">
            <w:pPr>
              <w:jc w:val="center"/>
              <w:rPr>
                <w:rFonts w:ascii="宋体" w:hAnsi="宋体"/>
                <w:sz w:val="28"/>
                <w:szCs w:val="28"/>
              </w:rPr>
            </w:pPr>
            <w:r>
              <w:rPr>
                <w:rFonts w:ascii="宋体" w:hAnsi="宋体" w:cs="宋体" w:hint="eastAsia"/>
                <w:bCs/>
                <w:sz w:val="28"/>
                <w:szCs w:val="28"/>
              </w:rPr>
              <w:t>3班</w:t>
            </w:r>
          </w:p>
        </w:tc>
      </w:tr>
      <w:tr w:rsidR="006C0DD9" w14:paraId="49D970B4" w14:textId="77777777" w:rsidTr="006C0DD9">
        <w:trPr>
          <w:trHeight w:hRule="exact" w:val="582"/>
          <w:jc w:val="center"/>
        </w:trPr>
        <w:tc>
          <w:tcPr>
            <w:tcW w:w="1673" w:type="dxa"/>
            <w:vAlign w:val="center"/>
          </w:tcPr>
          <w:p w14:paraId="3808DEEB" w14:textId="77777777" w:rsidR="006C0DD9" w:rsidRDefault="006C0DD9">
            <w:pPr>
              <w:jc w:val="center"/>
              <w:rPr>
                <w:b/>
                <w:bCs/>
                <w:sz w:val="28"/>
              </w:rPr>
            </w:pPr>
            <w:r>
              <w:rPr>
                <w:rFonts w:hint="eastAsia"/>
                <w:b/>
                <w:bCs/>
                <w:sz w:val="28"/>
              </w:rPr>
              <w:t>任课教师</w:t>
            </w:r>
          </w:p>
        </w:tc>
        <w:tc>
          <w:tcPr>
            <w:tcW w:w="4141" w:type="dxa"/>
            <w:tcBorders>
              <w:top w:val="single" w:sz="4" w:space="0" w:color="auto"/>
              <w:bottom w:val="single" w:sz="4" w:space="0" w:color="auto"/>
            </w:tcBorders>
            <w:vAlign w:val="center"/>
          </w:tcPr>
          <w:p w14:paraId="475CB004" w14:textId="1A9A9004" w:rsidR="006C0DD9" w:rsidRDefault="00FB7127" w:rsidP="00400855">
            <w:pPr>
              <w:jc w:val="center"/>
              <w:rPr>
                <w:rFonts w:ascii="宋体" w:hAnsi="宋体" w:cs="宋体"/>
                <w:bCs/>
                <w:sz w:val="28"/>
                <w:szCs w:val="28"/>
              </w:rPr>
            </w:pPr>
            <w:proofErr w:type="gramStart"/>
            <w:r>
              <w:rPr>
                <w:rFonts w:ascii="宋体" w:hAnsi="宋体" w:cs="宋体" w:hint="eastAsia"/>
                <w:bCs/>
                <w:sz w:val="28"/>
                <w:szCs w:val="28"/>
              </w:rPr>
              <w:t>李天舒</w:t>
            </w:r>
            <w:proofErr w:type="gramEnd"/>
          </w:p>
        </w:tc>
      </w:tr>
    </w:tbl>
    <w:p w14:paraId="35C58EC5" w14:textId="77777777" w:rsidR="00EB08CE" w:rsidRDefault="00EB08CE">
      <w:pPr>
        <w:ind w:firstLineChars="200" w:firstLine="480"/>
      </w:pPr>
    </w:p>
    <w:p w14:paraId="7702EC30" w14:textId="77777777" w:rsidR="00EB08CE" w:rsidRDefault="00EB08CE">
      <w:pPr>
        <w:ind w:firstLineChars="200" w:firstLine="560"/>
        <w:jc w:val="center"/>
        <w:rPr>
          <w:sz w:val="28"/>
        </w:rPr>
      </w:pPr>
    </w:p>
    <w:p w14:paraId="462BD85C" w14:textId="77777777" w:rsidR="00EB08CE" w:rsidRDefault="00EB08CE">
      <w:pPr>
        <w:ind w:firstLineChars="200" w:firstLine="560"/>
        <w:jc w:val="center"/>
        <w:rPr>
          <w:sz w:val="28"/>
        </w:rPr>
      </w:pPr>
    </w:p>
    <w:p w14:paraId="08059D91" w14:textId="77777777" w:rsidR="00154838" w:rsidRDefault="00154838" w:rsidP="006C0DD9">
      <w:pPr>
        <w:rPr>
          <w:sz w:val="28"/>
        </w:rPr>
      </w:pPr>
    </w:p>
    <w:p w14:paraId="5A7A701B" w14:textId="77777777" w:rsidR="006C0DD9" w:rsidRDefault="006C0DD9" w:rsidP="006C0DD9">
      <w:pPr>
        <w:rPr>
          <w:sz w:val="28"/>
        </w:rPr>
      </w:pPr>
    </w:p>
    <w:p w14:paraId="262BB100" w14:textId="77777777" w:rsidR="00154838" w:rsidRDefault="00154838" w:rsidP="006C0DD9">
      <w:pPr>
        <w:rPr>
          <w:sz w:val="28"/>
        </w:rPr>
      </w:pPr>
    </w:p>
    <w:tbl>
      <w:tblPr>
        <w:tblpPr w:leftFromText="180" w:rightFromText="180" w:vertAnchor="text" w:horzAnchor="margin" w:tblpXSpec="center" w:tblpY="105"/>
        <w:tblW w:w="4253" w:type="dxa"/>
        <w:tblCellMar>
          <w:left w:w="0" w:type="dxa"/>
          <w:right w:w="0" w:type="dxa"/>
        </w:tblCellMar>
        <w:tblLook w:val="04A0" w:firstRow="1" w:lastRow="0" w:firstColumn="1" w:lastColumn="0" w:noHBand="0" w:noVBand="1"/>
      </w:tblPr>
      <w:tblGrid>
        <w:gridCol w:w="1196"/>
        <w:gridCol w:w="511"/>
        <w:gridCol w:w="727"/>
        <w:gridCol w:w="511"/>
        <w:gridCol w:w="727"/>
        <w:gridCol w:w="581"/>
      </w:tblGrid>
      <w:tr w:rsidR="00154838" w14:paraId="46D9BD7A" w14:textId="77777777" w:rsidTr="008B23CB">
        <w:tc>
          <w:tcPr>
            <w:tcW w:w="1196" w:type="dxa"/>
            <w:tcBorders>
              <w:bottom w:val="single" w:sz="4" w:space="0" w:color="auto"/>
            </w:tcBorders>
          </w:tcPr>
          <w:p w14:paraId="753203C5" w14:textId="77777777" w:rsidR="00154838" w:rsidRPr="00C74F2A" w:rsidRDefault="006C0DD9" w:rsidP="008B23CB">
            <w:pPr>
              <w:spacing w:line="500" w:lineRule="exact"/>
              <w:jc w:val="center"/>
              <w:rPr>
                <w:b/>
                <w:sz w:val="28"/>
                <w:szCs w:val="28"/>
              </w:rPr>
            </w:pPr>
            <w:r>
              <w:rPr>
                <w:rFonts w:hint="eastAsia"/>
                <w:b/>
                <w:sz w:val="28"/>
                <w:szCs w:val="28"/>
              </w:rPr>
              <w:t>2022</w:t>
            </w:r>
          </w:p>
        </w:tc>
        <w:tc>
          <w:tcPr>
            <w:tcW w:w="511" w:type="dxa"/>
          </w:tcPr>
          <w:p w14:paraId="1AC7944E" w14:textId="77777777" w:rsidR="00154838" w:rsidRPr="00C74F2A" w:rsidRDefault="00154838" w:rsidP="008B23CB">
            <w:pPr>
              <w:spacing w:line="500" w:lineRule="exact"/>
              <w:jc w:val="center"/>
              <w:rPr>
                <w:b/>
                <w:sz w:val="28"/>
                <w:szCs w:val="28"/>
              </w:rPr>
            </w:pPr>
            <w:r w:rsidRPr="00C74F2A">
              <w:rPr>
                <w:rFonts w:hint="eastAsia"/>
                <w:b/>
                <w:sz w:val="28"/>
                <w:szCs w:val="28"/>
              </w:rPr>
              <w:t>年</w:t>
            </w:r>
          </w:p>
        </w:tc>
        <w:tc>
          <w:tcPr>
            <w:tcW w:w="727" w:type="dxa"/>
            <w:tcBorders>
              <w:bottom w:val="single" w:sz="4" w:space="0" w:color="auto"/>
            </w:tcBorders>
          </w:tcPr>
          <w:p w14:paraId="75913200" w14:textId="5965FA8C" w:rsidR="00154838" w:rsidRPr="00C74F2A" w:rsidRDefault="00FE3ED0" w:rsidP="008B23CB">
            <w:pPr>
              <w:spacing w:line="500" w:lineRule="exact"/>
              <w:jc w:val="center"/>
              <w:rPr>
                <w:b/>
                <w:sz w:val="28"/>
                <w:szCs w:val="28"/>
              </w:rPr>
            </w:pPr>
            <w:r>
              <w:rPr>
                <w:rFonts w:hint="eastAsia"/>
                <w:b/>
                <w:sz w:val="28"/>
                <w:szCs w:val="28"/>
              </w:rPr>
              <w:t>5</w:t>
            </w:r>
          </w:p>
        </w:tc>
        <w:tc>
          <w:tcPr>
            <w:tcW w:w="511" w:type="dxa"/>
          </w:tcPr>
          <w:p w14:paraId="5E3816A5" w14:textId="77777777" w:rsidR="00154838" w:rsidRPr="00C74F2A" w:rsidRDefault="00154838" w:rsidP="008B23CB">
            <w:pPr>
              <w:spacing w:line="500" w:lineRule="exact"/>
              <w:jc w:val="center"/>
              <w:rPr>
                <w:b/>
                <w:sz w:val="28"/>
                <w:szCs w:val="28"/>
              </w:rPr>
            </w:pPr>
            <w:r w:rsidRPr="00C74F2A">
              <w:rPr>
                <w:rFonts w:hint="eastAsia"/>
                <w:b/>
                <w:sz w:val="28"/>
                <w:szCs w:val="28"/>
              </w:rPr>
              <w:t>月</w:t>
            </w:r>
          </w:p>
        </w:tc>
        <w:tc>
          <w:tcPr>
            <w:tcW w:w="727" w:type="dxa"/>
            <w:tcBorders>
              <w:bottom w:val="single" w:sz="4" w:space="0" w:color="auto"/>
            </w:tcBorders>
          </w:tcPr>
          <w:p w14:paraId="28C9A078" w14:textId="0EF5B5D1" w:rsidR="00154838" w:rsidRPr="00C74F2A" w:rsidRDefault="00FE3ED0" w:rsidP="008B23CB">
            <w:pPr>
              <w:spacing w:line="500" w:lineRule="exact"/>
              <w:jc w:val="center"/>
              <w:rPr>
                <w:b/>
                <w:sz w:val="28"/>
                <w:szCs w:val="28"/>
              </w:rPr>
            </w:pPr>
            <w:r>
              <w:rPr>
                <w:rFonts w:hint="eastAsia"/>
                <w:b/>
                <w:sz w:val="28"/>
                <w:szCs w:val="28"/>
              </w:rPr>
              <w:t>9</w:t>
            </w:r>
          </w:p>
        </w:tc>
        <w:tc>
          <w:tcPr>
            <w:tcW w:w="581" w:type="dxa"/>
          </w:tcPr>
          <w:p w14:paraId="5A1DDDFB" w14:textId="77777777" w:rsidR="00154838" w:rsidRPr="00C74F2A" w:rsidRDefault="00154838" w:rsidP="008B23CB">
            <w:pPr>
              <w:spacing w:line="500" w:lineRule="exact"/>
              <w:jc w:val="center"/>
              <w:rPr>
                <w:b/>
                <w:sz w:val="28"/>
                <w:szCs w:val="28"/>
              </w:rPr>
            </w:pPr>
            <w:r w:rsidRPr="00C74F2A">
              <w:rPr>
                <w:rFonts w:hint="eastAsia"/>
                <w:b/>
                <w:sz w:val="28"/>
                <w:szCs w:val="28"/>
              </w:rPr>
              <w:t>日</w:t>
            </w:r>
          </w:p>
        </w:tc>
      </w:tr>
    </w:tbl>
    <w:p w14:paraId="2A46BC40" w14:textId="77777777" w:rsidR="00154838" w:rsidRDefault="00154838" w:rsidP="00154838">
      <w:pPr>
        <w:ind w:right="315"/>
        <w:jc w:val="right"/>
      </w:pPr>
    </w:p>
    <w:p w14:paraId="76B0AF4D" w14:textId="77777777" w:rsidR="00154838" w:rsidRDefault="00154838" w:rsidP="00154838">
      <w:pPr>
        <w:ind w:right="315"/>
        <w:jc w:val="right"/>
      </w:pPr>
    </w:p>
    <w:p w14:paraId="734204D2" w14:textId="77777777" w:rsidR="00154838" w:rsidRDefault="00154838" w:rsidP="00154838">
      <w:pPr>
        <w:ind w:right="315"/>
        <w:jc w:val="left"/>
      </w:pPr>
    </w:p>
    <w:p w14:paraId="46BFE333" w14:textId="77777777" w:rsidR="00154838" w:rsidRDefault="00154838" w:rsidP="00154838">
      <w:pPr>
        <w:ind w:right="315"/>
        <w:jc w:val="left"/>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49"/>
        <w:gridCol w:w="2223"/>
        <w:gridCol w:w="1245"/>
        <w:gridCol w:w="3667"/>
      </w:tblGrid>
      <w:tr w:rsidR="00154838" w:rsidRPr="00012F57" w14:paraId="51D8DACF" w14:textId="77777777" w:rsidTr="00982299">
        <w:trPr>
          <w:trHeight w:val="682"/>
        </w:trPr>
        <w:tc>
          <w:tcPr>
            <w:tcW w:w="1349" w:type="dxa"/>
            <w:shd w:val="clear" w:color="auto" w:fill="auto"/>
            <w:vAlign w:val="center"/>
          </w:tcPr>
          <w:p w14:paraId="4A7BFF8E" w14:textId="77777777" w:rsidR="00154838" w:rsidRPr="00012F57" w:rsidRDefault="00154838" w:rsidP="008B23CB">
            <w:pPr>
              <w:adjustRightInd/>
              <w:spacing w:line="400" w:lineRule="exact"/>
              <w:jc w:val="center"/>
              <w:textAlignment w:val="auto"/>
              <w:rPr>
                <w:rFonts w:ascii="宋体" w:hAnsi="宋体" w:cs="宋体"/>
                <w:b/>
                <w:bCs/>
                <w:szCs w:val="24"/>
              </w:rPr>
            </w:pPr>
            <w:r>
              <w:rPr>
                <w:rFonts w:ascii="宋体" w:hAnsi="宋体" w:cs="宋体"/>
                <w:b/>
                <w:bCs/>
                <w:sz w:val="32"/>
                <w:szCs w:val="32"/>
              </w:rPr>
              <w:br w:type="page"/>
            </w:r>
            <w:r>
              <w:rPr>
                <w:rFonts w:ascii="宋体" w:hAnsi="宋体" w:cs="宋体"/>
                <w:b/>
                <w:bCs/>
                <w:sz w:val="32"/>
                <w:szCs w:val="32"/>
              </w:rPr>
              <w:br w:type="page"/>
            </w:r>
            <w:r>
              <w:rPr>
                <w:rFonts w:ascii="宋体" w:hAnsi="宋体" w:cs="宋体" w:hint="eastAsia"/>
                <w:b/>
                <w:bCs/>
                <w:szCs w:val="24"/>
              </w:rPr>
              <w:t>实验项目</w:t>
            </w:r>
          </w:p>
        </w:tc>
        <w:tc>
          <w:tcPr>
            <w:tcW w:w="7135" w:type="dxa"/>
            <w:gridSpan w:val="3"/>
            <w:shd w:val="clear" w:color="auto" w:fill="auto"/>
            <w:vAlign w:val="center"/>
          </w:tcPr>
          <w:p w14:paraId="1207D73C" w14:textId="3BC37971" w:rsidR="00154838" w:rsidRPr="00825A3B" w:rsidRDefault="00FE3ED0" w:rsidP="008B23CB">
            <w:pPr>
              <w:adjustRightInd/>
              <w:spacing w:line="400" w:lineRule="exact"/>
              <w:jc w:val="center"/>
              <w:textAlignment w:val="auto"/>
              <w:rPr>
                <w:rFonts w:ascii="宋体" w:hAnsi="宋体" w:cs="宋体"/>
                <w:b/>
                <w:bCs/>
                <w:szCs w:val="24"/>
              </w:rPr>
            </w:pPr>
            <w:bookmarkStart w:id="0" w:name="_Hlk103353302"/>
            <w:r w:rsidRPr="00FE3ED0">
              <w:rPr>
                <w:rFonts w:ascii="宋体" w:hAnsi="宋体" w:cs="宋体" w:hint="eastAsia"/>
                <w:b/>
                <w:bCs/>
                <w:szCs w:val="24"/>
              </w:rPr>
              <w:t>单管电压放大电路</w:t>
            </w:r>
            <w:bookmarkEnd w:id="0"/>
          </w:p>
        </w:tc>
      </w:tr>
      <w:tr w:rsidR="00154838" w:rsidRPr="00012F57" w14:paraId="542CED79" w14:textId="77777777" w:rsidTr="00982299">
        <w:trPr>
          <w:trHeight w:val="682"/>
        </w:trPr>
        <w:tc>
          <w:tcPr>
            <w:tcW w:w="1349" w:type="dxa"/>
            <w:shd w:val="clear" w:color="auto" w:fill="auto"/>
            <w:vAlign w:val="center"/>
          </w:tcPr>
          <w:p w14:paraId="074F1204" w14:textId="77777777" w:rsidR="00154838" w:rsidRDefault="00154838" w:rsidP="008B23CB">
            <w:pPr>
              <w:adjustRightInd/>
              <w:spacing w:line="400" w:lineRule="exact"/>
              <w:jc w:val="center"/>
              <w:textAlignment w:val="auto"/>
              <w:rPr>
                <w:rFonts w:ascii="宋体" w:hAnsi="宋体" w:cs="宋体"/>
                <w:b/>
                <w:bCs/>
                <w:sz w:val="32"/>
                <w:szCs w:val="32"/>
              </w:rPr>
            </w:pPr>
            <w:r w:rsidRPr="00504D58">
              <w:rPr>
                <w:rFonts w:ascii="宋体" w:hAnsi="宋体" w:cs="宋体" w:hint="eastAsia"/>
                <w:b/>
                <w:bCs/>
                <w:szCs w:val="24"/>
              </w:rPr>
              <w:t>实验成绩</w:t>
            </w:r>
          </w:p>
        </w:tc>
        <w:tc>
          <w:tcPr>
            <w:tcW w:w="2223" w:type="dxa"/>
            <w:shd w:val="clear" w:color="auto" w:fill="auto"/>
            <w:vAlign w:val="center"/>
          </w:tcPr>
          <w:p w14:paraId="7F72DC9F" w14:textId="77777777" w:rsidR="00154838" w:rsidRPr="00012F57" w:rsidRDefault="00154838" w:rsidP="008B23CB">
            <w:pPr>
              <w:adjustRightInd/>
              <w:spacing w:line="400" w:lineRule="exact"/>
              <w:textAlignment w:val="auto"/>
              <w:rPr>
                <w:rFonts w:ascii="宋体" w:hAnsi="宋体" w:cs="宋体"/>
                <w:b/>
                <w:bCs/>
                <w:szCs w:val="24"/>
              </w:rPr>
            </w:pPr>
          </w:p>
        </w:tc>
        <w:tc>
          <w:tcPr>
            <w:tcW w:w="1245" w:type="dxa"/>
            <w:shd w:val="clear" w:color="auto" w:fill="auto"/>
            <w:vAlign w:val="center"/>
          </w:tcPr>
          <w:p w14:paraId="7486B04D" w14:textId="77777777" w:rsidR="00154838" w:rsidRPr="00012F57" w:rsidRDefault="00154838" w:rsidP="008B23CB">
            <w:pPr>
              <w:adjustRightInd/>
              <w:spacing w:line="400" w:lineRule="exact"/>
              <w:jc w:val="center"/>
              <w:textAlignment w:val="auto"/>
              <w:rPr>
                <w:rFonts w:ascii="宋体" w:hAnsi="宋体" w:cs="宋体"/>
                <w:b/>
                <w:bCs/>
                <w:szCs w:val="24"/>
              </w:rPr>
            </w:pPr>
            <w:r>
              <w:rPr>
                <w:rFonts w:ascii="宋体" w:hAnsi="宋体" w:cs="宋体" w:hint="eastAsia"/>
                <w:b/>
                <w:bCs/>
                <w:szCs w:val="24"/>
              </w:rPr>
              <w:t>教师签名</w:t>
            </w:r>
          </w:p>
        </w:tc>
        <w:tc>
          <w:tcPr>
            <w:tcW w:w="3667" w:type="dxa"/>
            <w:shd w:val="clear" w:color="auto" w:fill="auto"/>
            <w:vAlign w:val="center"/>
          </w:tcPr>
          <w:p w14:paraId="6E267394" w14:textId="77777777" w:rsidR="00154838" w:rsidRPr="00012F57" w:rsidRDefault="00154838" w:rsidP="008B23CB">
            <w:pPr>
              <w:adjustRightInd/>
              <w:spacing w:line="400" w:lineRule="exact"/>
              <w:jc w:val="center"/>
              <w:textAlignment w:val="auto"/>
              <w:rPr>
                <w:rFonts w:ascii="宋体" w:hAnsi="宋体" w:cs="宋体"/>
                <w:b/>
                <w:bCs/>
                <w:szCs w:val="24"/>
              </w:rPr>
            </w:pPr>
          </w:p>
        </w:tc>
      </w:tr>
      <w:tr w:rsidR="00154838" w:rsidRPr="0052073C" w14:paraId="061F9354" w14:textId="77777777" w:rsidTr="00982299">
        <w:trPr>
          <w:trHeight w:val="666"/>
        </w:trPr>
        <w:tc>
          <w:tcPr>
            <w:tcW w:w="1349" w:type="dxa"/>
            <w:shd w:val="clear" w:color="auto" w:fill="auto"/>
            <w:vAlign w:val="center"/>
          </w:tcPr>
          <w:p w14:paraId="5A9F2CC6" w14:textId="77777777" w:rsidR="00154838" w:rsidRPr="00012F57" w:rsidRDefault="00154838" w:rsidP="002C1C3C">
            <w:pPr>
              <w:adjustRightInd/>
              <w:spacing w:line="400" w:lineRule="exact"/>
              <w:jc w:val="center"/>
              <w:textAlignment w:val="auto"/>
              <w:rPr>
                <w:rFonts w:ascii="宋体" w:hAnsi="宋体" w:cs="宋体"/>
                <w:b/>
                <w:bCs/>
                <w:szCs w:val="24"/>
              </w:rPr>
            </w:pPr>
            <w:r>
              <w:rPr>
                <w:rFonts w:ascii="宋体" w:hAnsi="宋体" w:cs="宋体" w:hint="eastAsia"/>
                <w:b/>
                <w:bCs/>
                <w:szCs w:val="24"/>
              </w:rPr>
              <w:t>实验时间</w:t>
            </w:r>
          </w:p>
        </w:tc>
        <w:tc>
          <w:tcPr>
            <w:tcW w:w="2223" w:type="dxa"/>
            <w:shd w:val="clear" w:color="auto" w:fill="auto"/>
            <w:vAlign w:val="center"/>
          </w:tcPr>
          <w:p w14:paraId="27857E66" w14:textId="3890C3AB" w:rsidR="00154838" w:rsidRPr="003559BA" w:rsidRDefault="002C1C3C" w:rsidP="002C1C3C">
            <w:pPr>
              <w:adjustRightInd/>
              <w:spacing w:line="400" w:lineRule="exact"/>
              <w:jc w:val="center"/>
              <w:textAlignment w:val="auto"/>
              <w:rPr>
                <w:b/>
                <w:bCs/>
                <w:szCs w:val="24"/>
              </w:rPr>
            </w:pPr>
            <w:r w:rsidRPr="003559BA">
              <w:rPr>
                <w:b/>
                <w:bCs/>
                <w:szCs w:val="24"/>
              </w:rPr>
              <w:t>2022.</w:t>
            </w:r>
            <w:r w:rsidR="00FE3ED0">
              <w:rPr>
                <w:rFonts w:hint="eastAsia"/>
                <w:b/>
                <w:bCs/>
                <w:szCs w:val="24"/>
              </w:rPr>
              <w:t>5</w:t>
            </w:r>
            <w:r w:rsidRPr="003559BA">
              <w:rPr>
                <w:b/>
                <w:bCs/>
                <w:szCs w:val="24"/>
              </w:rPr>
              <w:t>.</w:t>
            </w:r>
            <w:r w:rsidR="00FE3ED0">
              <w:rPr>
                <w:rFonts w:hint="eastAsia"/>
                <w:b/>
                <w:bCs/>
                <w:szCs w:val="24"/>
              </w:rPr>
              <w:t>9</w:t>
            </w:r>
          </w:p>
        </w:tc>
        <w:tc>
          <w:tcPr>
            <w:tcW w:w="1245" w:type="dxa"/>
            <w:shd w:val="clear" w:color="auto" w:fill="auto"/>
            <w:vAlign w:val="center"/>
          </w:tcPr>
          <w:p w14:paraId="474EDA0F" w14:textId="77777777" w:rsidR="00154838" w:rsidRPr="00012F57" w:rsidRDefault="00154838" w:rsidP="008B23CB">
            <w:pPr>
              <w:adjustRightInd/>
              <w:spacing w:line="400" w:lineRule="exact"/>
              <w:jc w:val="center"/>
              <w:textAlignment w:val="auto"/>
              <w:rPr>
                <w:rFonts w:ascii="宋体" w:hAnsi="宋体" w:cs="宋体"/>
                <w:b/>
                <w:bCs/>
                <w:szCs w:val="24"/>
              </w:rPr>
            </w:pPr>
            <w:r>
              <w:rPr>
                <w:rFonts w:ascii="宋体" w:hAnsi="宋体" w:cs="宋体" w:hint="eastAsia"/>
                <w:b/>
                <w:bCs/>
                <w:szCs w:val="24"/>
              </w:rPr>
              <w:t>实验类型</w:t>
            </w:r>
          </w:p>
        </w:tc>
        <w:tc>
          <w:tcPr>
            <w:tcW w:w="3667" w:type="dxa"/>
            <w:shd w:val="clear" w:color="auto" w:fill="auto"/>
            <w:vAlign w:val="center"/>
          </w:tcPr>
          <w:p w14:paraId="37104478" w14:textId="77777777" w:rsidR="00154838" w:rsidRPr="00504D58" w:rsidRDefault="0052073C" w:rsidP="008B23CB">
            <w:pPr>
              <w:adjustRightInd/>
              <w:spacing w:line="400" w:lineRule="exact"/>
              <w:jc w:val="center"/>
              <w:textAlignment w:val="auto"/>
              <w:rPr>
                <w:rFonts w:ascii="宋体" w:hAnsi="宋体" w:cs="宋体"/>
                <w:b/>
                <w:bCs/>
                <w:szCs w:val="24"/>
              </w:rPr>
            </w:pPr>
            <w:r w:rsidRPr="00941EE6">
              <w:rPr>
                <w:rFonts w:ascii="等线" w:eastAsia="等线" w:hAnsi="等线" w:hint="eastAsia"/>
              </w:rPr>
              <w:sym w:font="Wingdings 2" w:char="0052"/>
            </w:r>
            <w:r w:rsidR="00154838" w:rsidRPr="00504D58">
              <w:rPr>
                <w:rFonts w:ascii="宋体" w:hAnsi="宋体" w:cs="宋体" w:hint="eastAsia"/>
                <w:b/>
                <w:bCs/>
                <w:szCs w:val="24"/>
              </w:rPr>
              <w:t xml:space="preserve">验证性 </w:t>
            </w:r>
            <w:r w:rsidR="00154838">
              <w:rPr>
                <w:rFonts w:ascii="宋体" w:hAnsi="宋体" w:cs="宋体"/>
                <w:b/>
                <w:bCs/>
                <w:szCs w:val="24"/>
              </w:rPr>
              <w:t xml:space="preserve"> </w:t>
            </w:r>
            <w:r w:rsidR="00154838" w:rsidRPr="00504D58">
              <w:rPr>
                <w:rFonts w:ascii="宋体" w:hAnsi="宋体" w:cs="宋体" w:hint="eastAsia"/>
                <w:b/>
                <w:bCs/>
                <w:szCs w:val="24"/>
              </w:rPr>
              <w:t xml:space="preserve">□设计性 </w:t>
            </w:r>
            <w:r w:rsidR="00154838" w:rsidRPr="00504D58">
              <w:rPr>
                <w:rFonts w:ascii="宋体" w:hAnsi="宋体" w:cs="宋体"/>
                <w:b/>
                <w:bCs/>
                <w:szCs w:val="24"/>
              </w:rPr>
              <w:t xml:space="preserve"> </w:t>
            </w:r>
            <w:r w:rsidR="00154838" w:rsidRPr="00504D58">
              <w:rPr>
                <w:rFonts w:ascii="宋体" w:hAnsi="宋体" w:cs="宋体" w:hint="eastAsia"/>
                <w:b/>
                <w:bCs/>
                <w:szCs w:val="24"/>
              </w:rPr>
              <w:t>□综合性</w:t>
            </w:r>
          </w:p>
        </w:tc>
      </w:tr>
      <w:tr w:rsidR="00154838" w:rsidRPr="00012F57" w14:paraId="7E2E0197" w14:textId="77777777" w:rsidTr="00982299">
        <w:trPr>
          <w:trHeight w:val="666"/>
        </w:trPr>
        <w:tc>
          <w:tcPr>
            <w:tcW w:w="8484" w:type="dxa"/>
            <w:gridSpan w:val="4"/>
            <w:shd w:val="clear" w:color="auto" w:fill="auto"/>
            <w:vAlign w:val="center"/>
          </w:tcPr>
          <w:p w14:paraId="0463A7EE" w14:textId="77777777" w:rsidR="00154838" w:rsidRPr="00504D58" w:rsidRDefault="00154838" w:rsidP="008B23CB">
            <w:pPr>
              <w:adjustRightInd/>
              <w:spacing w:line="400" w:lineRule="exact"/>
              <w:jc w:val="center"/>
              <w:textAlignment w:val="auto"/>
              <w:rPr>
                <w:rFonts w:ascii="宋体" w:hAnsi="宋体" w:cs="宋体"/>
                <w:b/>
                <w:bCs/>
                <w:szCs w:val="24"/>
              </w:rPr>
            </w:pPr>
            <w:r>
              <w:rPr>
                <w:rFonts w:ascii="宋体" w:hAnsi="宋体" w:cs="宋体" w:hint="eastAsia"/>
                <w:b/>
                <w:bCs/>
                <w:szCs w:val="24"/>
              </w:rPr>
              <w:t>评语</w:t>
            </w:r>
          </w:p>
        </w:tc>
      </w:tr>
      <w:tr w:rsidR="00154838" w:rsidRPr="00012F57" w14:paraId="306015C3" w14:textId="77777777" w:rsidTr="00982299">
        <w:trPr>
          <w:trHeight w:val="666"/>
        </w:trPr>
        <w:tc>
          <w:tcPr>
            <w:tcW w:w="8484" w:type="dxa"/>
            <w:gridSpan w:val="4"/>
            <w:shd w:val="clear" w:color="auto" w:fill="auto"/>
            <w:vAlign w:val="center"/>
          </w:tcPr>
          <w:p w14:paraId="45FFFD89" w14:textId="77777777" w:rsidR="00154838" w:rsidRDefault="00154838" w:rsidP="008B23CB">
            <w:pPr>
              <w:adjustRightInd/>
              <w:spacing w:line="400" w:lineRule="exact"/>
              <w:jc w:val="center"/>
              <w:textAlignment w:val="auto"/>
              <w:rPr>
                <w:rFonts w:ascii="宋体" w:hAnsi="宋体" w:cs="宋体"/>
                <w:b/>
                <w:bCs/>
                <w:szCs w:val="24"/>
              </w:rPr>
            </w:pPr>
          </w:p>
          <w:p w14:paraId="08AE3808" w14:textId="77777777" w:rsidR="00154838" w:rsidRDefault="00154838" w:rsidP="008B23CB">
            <w:pPr>
              <w:adjustRightInd/>
              <w:spacing w:line="400" w:lineRule="exact"/>
              <w:jc w:val="center"/>
              <w:textAlignment w:val="auto"/>
              <w:rPr>
                <w:rFonts w:ascii="宋体" w:hAnsi="宋体" w:cs="宋体"/>
                <w:b/>
                <w:bCs/>
                <w:szCs w:val="24"/>
              </w:rPr>
            </w:pPr>
          </w:p>
          <w:p w14:paraId="1EA8346B" w14:textId="77777777" w:rsidR="00154838" w:rsidRDefault="00154838" w:rsidP="008B23CB">
            <w:pPr>
              <w:adjustRightInd/>
              <w:spacing w:line="400" w:lineRule="exact"/>
              <w:jc w:val="center"/>
              <w:textAlignment w:val="auto"/>
              <w:rPr>
                <w:rFonts w:ascii="宋体" w:hAnsi="宋体" w:cs="宋体"/>
                <w:b/>
                <w:bCs/>
                <w:szCs w:val="24"/>
              </w:rPr>
            </w:pPr>
          </w:p>
          <w:p w14:paraId="35EFB87A" w14:textId="77777777" w:rsidR="00154838" w:rsidRDefault="00154838" w:rsidP="008B23CB">
            <w:pPr>
              <w:adjustRightInd/>
              <w:spacing w:line="400" w:lineRule="exact"/>
              <w:jc w:val="center"/>
              <w:textAlignment w:val="auto"/>
              <w:rPr>
                <w:rFonts w:ascii="宋体" w:hAnsi="宋体" w:cs="宋体"/>
                <w:b/>
                <w:bCs/>
                <w:szCs w:val="24"/>
              </w:rPr>
            </w:pPr>
          </w:p>
          <w:p w14:paraId="4884DE5C" w14:textId="77777777" w:rsidR="00154838" w:rsidRDefault="00154838" w:rsidP="008B23CB">
            <w:pPr>
              <w:adjustRightInd/>
              <w:spacing w:line="400" w:lineRule="exact"/>
              <w:jc w:val="center"/>
              <w:textAlignment w:val="auto"/>
              <w:rPr>
                <w:rFonts w:ascii="宋体" w:hAnsi="宋体" w:cs="宋体"/>
                <w:b/>
                <w:bCs/>
                <w:szCs w:val="24"/>
              </w:rPr>
            </w:pPr>
          </w:p>
          <w:p w14:paraId="2C53588C" w14:textId="77777777" w:rsidR="00154838" w:rsidRDefault="00154838" w:rsidP="008B23CB">
            <w:pPr>
              <w:adjustRightInd/>
              <w:spacing w:line="400" w:lineRule="exact"/>
              <w:jc w:val="center"/>
              <w:textAlignment w:val="auto"/>
              <w:rPr>
                <w:rFonts w:ascii="宋体" w:hAnsi="宋体" w:cs="宋体"/>
                <w:b/>
                <w:bCs/>
                <w:szCs w:val="24"/>
              </w:rPr>
            </w:pPr>
          </w:p>
          <w:p w14:paraId="1478C6A2" w14:textId="77777777" w:rsidR="00154838" w:rsidRDefault="00154838" w:rsidP="008B23CB">
            <w:pPr>
              <w:adjustRightInd/>
              <w:spacing w:line="400" w:lineRule="exact"/>
              <w:jc w:val="center"/>
              <w:textAlignment w:val="auto"/>
              <w:rPr>
                <w:rFonts w:ascii="宋体" w:hAnsi="宋体" w:cs="宋体"/>
                <w:b/>
                <w:bCs/>
                <w:szCs w:val="24"/>
              </w:rPr>
            </w:pPr>
          </w:p>
          <w:p w14:paraId="7868EB2C" w14:textId="77777777" w:rsidR="00154838" w:rsidRDefault="00154838" w:rsidP="008B23CB">
            <w:pPr>
              <w:adjustRightInd/>
              <w:spacing w:line="400" w:lineRule="exact"/>
              <w:jc w:val="center"/>
              <w:textAlignment w:val="auto"/>
              <w:rPr>
                <w:rFonts w:ascii="宋体" w:hAnsi="宋体" w:cs="宋体"/>
                <w:b/>
                <w:bCs/>
                <w:szCs w:val="24"/>
              </w:rPr>
            </w:pPr>
          </w:p>
          <w:p w14:paraId="6C12EB45" w14:textId="77777777" w:rsidR="00154838" w:rsidRDefault="00154838" w:rsidP="008B23CB">
            <w:pPr>
              <w:adjustRightInd/>
              <w:spacing w:line="400" w:lineRule="exact"/>
              <w:jc w:val="center"/>
              <w:textAlignment w:val="auto"/>
              <w:rPr>
                <w:rFonts w:ascii="宋体" w:hAnsi="宋体" w:cs="宋体"/>
                <w:b/>
                <w:bCs/>
                <w:szCs w:val="24"/>
              </w:rPr>
            </w:pPr>
          </w:p>
          <w:p w14:paraId="2CD8B2AC" w14:textId="77777777" w:rsidR="00154838" w:rsidRDefault="00154838" w:rsidP="008B23CB">
            <w:pPr>
              <w:adjustRightInd/>
              <w:spacing w:line="400" w:lineRule="exact"/>
              <w:jc w:val="center"/>
              <w:textAlignment w:val="auto"/>
              <w:rPr>
                <w:rFonts w:ascii="宋体" w:hAnsi="宋体" w:cs="宋体"/>
                <w:b/>
                <w:bCs/>
                <w:szCs w:val="24"/>
              </w:rPr>
            </w:pPr>
          </w:p>
          <w:p w14:paraId="104B4D06" w14:textId="77777777" w:rsidR="00154838" w:rsidRDefault="00154838" w:rsidP="008B23CB">
            <w:pPr>
              <w:adjustRightInd/>
              <w:spacing w:line="400" w:lineRule="exact"/>
              <w:jc w:val="center"/>
              <w:textAlignment w:val="auto"/>
              <w:rPr>
                <w:rFonts w:ascii="宋体" w:hAnsi="宋体" w:cs="宋体"/>
                <w:b/>
                <w:bCs/>
                <w:szCs w:val="24"/>
              </w:rPr>
            </w:pPr>
          </w:p>
          <w:p w14:paraId="33D69F2B" w14:textId="77777777" w:rsidR="00154838" w:rsidRDefault="00154838" w:rsidP="008B23CB">
            <w:pPr>
              <w:adjustRightInd/>
              <w:spacing w:line="400" w:lineRule="exact"/>
              <w:jc w:val="center"/>
              <w:textAlignment w:val="auto"/>
              <w:rPr>
                <w:rFonts w:ascii="宋体" w:hAnsi="宋体" w:cs="宋体"/>
                <w:b/>
                <w:bCs/>
                <w:szCs w:val="24"/>
              </w:rPr>
            </w:pPr>
          </w:p>
          <w:p w14:paraId="4BA5131B" w14:textId="77777777" w:rsidR="00154838" w:rsidRDefault="00154838" w:rsidP="008B23CB">
            <w:pPr>
              <w:adjustRightInd/>
              <w:spacing w:line="400" w:lineRule="exact"/>
              <w:jc w:val="center"/>
              <w:textAlignment w:val="auto"/>
              <w:rPr>
                <w:rFonts w:ascii="宋体" w:hAnsi="宋体" w:cs="宋体"/>
                <w:b/>
                <w:bCs/>
                <w:szCs w:val="24"/>
              </w:rPr>
            </w:pPr>
          </w:p>
          <w:p w14:paraId="16DACE86" w14:textId="77777777" w:rsidR="00154838" w:rsidRDefault="00154838" w:rsidP="008B23CB">
            <w:pPr>
              <w:adjustRightInd/>
              <w:spacing w:line="400" w:lineRule="exact"/>
              <w:jc w:val="center"/>
              <w:textAlignment w:val="auto"/>
              <w:rPr>
                <w:rFonts w:ascii="宋体" w:hAnsi="宋体" w:cs="宋体"/>
                <w:b/>
                <w:bCs/>
                <w:szCs w:val="24"/>
              </w:rPr>
            </w:pPr>
          </w:p>
          <w:p w14:paraId="6331AABE" w14:textId="77777777" w:rsidR="00154838" w:rsidRDefault="00154838" w:rsidP="008B23CB">
            <w:pPr>
              <w:adjustRightInd/>
              <w:spacing w:line="400" w:lineRule="exact"/>
              <w:jc w:val="center"/>
              <w:textAlignment w:val="auto"/>
              <w:rPr>
                <w:rFonts w:ascii="宋体" w:hAnsi="宋体" w:cs="宋体"/>
                <w:b/>
                <w:bCs/>
                <w:szCs w:val="24"/>
              </w:rPr>
            </w:pPr>
          </w:p>
          <w:p w14:paraId="0370207B" w14:textId="77777777" w:rsidR="00154838" w:rsidRDefault="00154838" w:rsidP="008B23CB">
            <w:pPr>
              <w:adjustRightInd/>
              <w:spacing w:line="400" w:lineRule="exact"/>
              <w:jc w:val="center"/>
              <w:textAlignment w:val="auto"/>
              <w:rPr>
                <w:rFonts w:ascii="宋体" w:hAnsi="宋体" w:cs="宋体"/>
                <w:b/>
                <w:bCs/>
                <w:szCs w:val="24"/>
              </w:rPr>
            </w:pPr>
          </w:p>
          <w:p w14:paraId="7F9ABFE8" w14:textId="77777777" w:rsidR="00154838" w:rsidRDefault="00154838" w:rsidP="008B23CB">
            <w:pPr>
              <w:adjustRightInd/>
              <w:spacing w:line="400" w:lineRule="exact"/>
              <w:jc w:val="center"/>
              <w:textAlignment w:val="auto"/>
              <w:rPr>
                <w:rFonts w:ascii="宋体" w:hAnsi="宋体" w:cs="宋体"/>
                <w:b/>
                <w:bCs/>
                <w:szCs w:val="24"/>
              </w:rPr>
            </w:pPr>
          </w:p>
          <w:p w14:paraId="6EC13472" w14:textId="77777777" w:rsidR="00154838" w:rsidRDefault="00154838" w:rsidP="008B23CB">
            <w:pPr>
              <w:adjustRightInd/>
              <w:spacing w:line="400" w:lineRule="exact"/>
              <w:jc w:val="center"/>
              <w:textAlignment w:val="auto"/>
              <w:rPr>
                <w:rFonts w:ascii="宋体" w:hAnsi="宋体" w:cs="宋体"/>
                <w:b/>
                <w:bCs/>
                <w:szCs w:val="24"/>
              </w:rPr>
            </w:pPr>
          </w:p>
          <w:p w14:paraId="0505DB59" w14:textId="77777777" w:rsidR="00154838" w:rsidRDefault="00154838" w:rsidP="008B23CB">
            <w:pPr>
              <w:adjustRightInd/>
              <w:spacing w:line="400" w:lineRule="exact"/>
              <w:jc w:val="center"/>
              <w:textAlignment w:val="auto"/>
              <w:rPr>
                <w:rFonts w:ascii="宋体" w:hAnsi="宋体" w:cs="宋体"/>
                <w:b/>
                <w:bCs/>
                <w:szCs w:val="24"/>
              </w:rPr>
            </w:pPr>
          </w:p>
          <w:p w14:paraId="4CBCA864" w14:textId="77777777" w:rsidR="00154838" w:rsidRDefault="00154838" w:rsidP="008B23CB">
            <w:pPr>
              <w:adjustRightInd/>
              <w:spacing w:line="400" w:lineRule="exact"/>
              <w:jc w:val="center"/>
              <w:textAlignment w:val="auto"/>
              <w:rPr>
                <w:rFonts w:ascii="宋体" w:hAnsi="宋体" w:cs="宋体"/>
                <w:b/>
                <w:bCs/>
                <w:szCs w:val="24"/>
              </w:rPr>
            </w:pPr>
          </w:p>
          <w:p w14:paraId="7C94F3F8" w14:textId="77777777" w:rsidR="00154838" w:rsidRDefault="00154838" w:rsidP="008B23CB">
            <w:pPr>
              <w:adjustRightInd/>
              <w:spacing w:line="400" w:lineRule="exact"/>
              <w:jc w:val="center"/>
              <w:textAlignment w:val="auto"/>
              <w:rPr>
                <w:rFonts w:ascii="宋体" w:hAnsi="宋体" w:cs="宋体"/>
                <w:b/>
                <w:bCs/>
                <w:szCs w:val="24"/>
              </w:rPr>
            </w:pPr>
          </w:p>
          <w:p w14:paraId="796063A8" w14:textId="77777777" w:rsidR="00154838" w:rsidRDefault="00154838" w:rsidP="008B23CB">
            <w:pPr>
              <w:adjustRightInd/>
              <w:spacing w:line="400" w:lineRule="exact"/>
              <w:jc w:val="center"/>
              <w:textAlignment w:val="auto"/>
              <w:rPr>
                <w:rFonts w:ascii="宋体" w:hAnsi="宋体" w:cs="宋体"/>
                <w:b/>
                <w:bCs/>
                <w:szCs w:val="24"/>
              </w:rPr>
            </w:pPr>
          </w:p>
          <w:p w14:paraId="01DC19E6" w14:textId="6BE088B3" w:rsidR="00154838" w:rsidRDefault="00154838" w:rsidP="008B23CB">
            <w:pPr>
              <w:adjustRightInd/>
              <w:spacing w:line="400" w:lineRule="exact"/>
              <w:jc w:val="center"/>
              <w:textAlignment w:val="auto"/>
              <w:rPr>
                <w:rFonts w:ascii="宋体" w:hAnsi="宋体" w:cs="宋体"/>
                <w:b/>
                <w:bCs/>
                <w:szCs w:val="24"/>
              </w:rPr>
            </w:pPr>
          </w:p>
          <w:p w14:paraId="1FE9280D" w14:textId="77777777" w:rsidR="00982299" w:rsidRDefault="00982299" w:rsidP="008B23CB">
            <w:pPr>
              <w:adjustRightInd/>
              <w:spacing w:line="400" w:lineRule="exact"/>
              <w:jc w:val="center"/>
              <w:textAlignment w:val="auto"/>
              <w:rPr>
                <w:rFonts w:ascii="宋体" w:hAnsi="宋体" w:cs="宋体"/>
                <w:b/>
                <w:bCs/>
                <w:szCs w:val="24"/>
              </w:rPr>
            </w:pPr>
          </w:p>
          <w:p w14:paraId="73DA3563" w14:textId="77777777" w:rsidR="00154838" w:rsidRDefault="00154838" w:rsidP="008B23CB">
            <w:pPr>
              <w:adjustRightInd/>
              <w:spacing w:line="400" w:lineRule="exact"/>
              <w:jc w:val="center"/>
              <w:textAlignment w:val="auto"/>
              <w:rPr>
                <w:rFonts w:ascii="宋体" w:hAnsi="宋体" w:cs="宋体"/>
                <w:b/>
                <w:bCs/>
                <w:szCs w:val="24"/>
              </w:rPr>
            </w:pPr>
          </w:p>
          <w:p w14:paraId="153F16F3" w14:textId="77777777" w:rsidR="00154838" w:rsidRPr="00504D58" w:rsidRDefault="00154838" w:rsidP="008B23CB">
            <w:pPr>
              <w:adjustRightInd/>
              <w:spacing w:line="400" w:lineRule="exact"/>
              <w:jc w:val="center"/>
              <w:textAlignment w:val="auto"/>
              <w:rPr>
                <w:rFonts w:ascii="宋体" w:hAnsi="宋体" w:cs="宋体"/>
                <w:b/>
                <w:bCs/>
                <w:szCs w:val="24"/>
              </w:rPr>
            </w:pPr>
          </w:p>
        </w:tc>
      </w:tr>
    </w:tbl>
    <w:p w14:paraId="6398B1BC" w14:textId="67DF7F29" w:rsidR="00982299" w:rsidRPr="00982299" w:rsidRDefault="00982299" w:rsidP="00982299">
      <w:pPr>
        <w:pStyle w:val="ad"/>
        <w:adjustRightInd/>
        <w:spacing w:line="400" w:lineRule="exact"/>
        <w:ind w:left="420" w:firstLineChars="0" w:firstLine="0"/>
        <w:jc w:val="center"/>
        <w:textAlignment w:val="auto"/>
        <w:rPr>
          <w:rFonts w:ascii="黑体" w:eastAsia="黑体" w:hAnsi="黑体" w:cs="宋体"/>
          <w:b/>
          <w:bCs/>
          <w:sz w:val="32"/>
          <w:szCs w:val="32"/>
        </w:rPr>
      </w:pPr>
      <w:r w:rsidRPr="00DE07AA">
        <w:rPr>
          <w:rFonts w:ascii="黑体" w:eastAsia="黑体" w:hAnsi="黑体" w:cs="宋体" w:hint="eastAsia"/>
          <w:b/>
          <w:bCs/>
          <w:sz w:val="32"/>
          <w:szCs w:val="32"/>
        </w:rPr>
        <w:lastRenderedPageBreak/>
        <w:t>实验</w:t>
      </w:r>
      <w:r>
        <w:rPr>
          <w:rFonts w:ascii="黑体" w:eastAsia="黑体" w:hAnsi="黑体" w:cs="宋体" w:hint="eastAsia"/>
          <w:b/>
          <w:bCs/>
          <w:sz w:val="32"/>
          <w:szCs w:val="32"/>
        </w:rPr>
        <w:t>五</w:t>
      </w:r>
      <w:r w:rsidRPr="00DE07AA">
        <w:rPr>
          <w:rFonts w:ascii="黑体" w:eastAsia="黑体" w:hAnsi="黑体" w:cs="宋体" w:hint="eastAsia"/>
          <w:b/>
          <w:bCs/>
          <w:sz w:val="32"/>
          <w:szCs w:val="32"/>
        </w:rPr>
        <w:t xml:space="preserve"> </w:t>
      </w:r>
      <w:r w:rsidRPr="00982299">
        <w:rPr>
          <w:rFonts w:ascii="黑体" w:eastAsia="黑体" w:hAnsi="黑体" w:cs="宋体" w:hint="eastAsia"/>
          <w:b/>
          <w:bCs/>
          <w:sz w:val="32"/>
          <w:szCs w:val="32"/>
        </w:rPr>
        <w:t>单管电压放大电路</w:t>
      </w:r>
    </w:p>
    <w:p w14:paraId="49C5BD28" w14:textId="264C9910" w:rsidR="00225535" w:rsidRDefault="001C52D1" w:rsidP="000F161E">
      <w:pPr>
        <w:adjustRightInd/>
        <w:spacing w:line="400" w:lineRule="exact"/>
        <w:jc w:val="left"/>
        <w:textAlignment w:val="auto"/>
        <w:rPr>
          <w:rFonts w:ascii="宋体" w:hAnsi="宋体" w:cs="宋体"/>
          <w:szCs w:val="24"/>
        </w:rPr>
      </w:pPr>
      <w:r>
        <w:rPr>
          <w:rFonts w:ascii="宋体" w:hAnsi="宋体" w:cs="宋体" w:hint="eastAsia"/>
          <w:b/>
          <w:bCs/>
          <w:szCs w:val="24"/>
        </w:rPr>
        <w:t>一、</w:t>
      </w:r>
      <w:r w:rsidR="000A0CF3" w:rsidRPr="000F161E">
        <w:rPr>
          <w:rFonts w:ascii="宋体" w:hAnsi="宋体" w:cs="宋体" w:hint="eastAsia"/>
          <w:b/>
          <w:bCs/>
          <w:szCs w:val="24"/>
        </w:rPr>
        <w:t>实验</w:t>
      </w:r>
      <w:r w:rsidR="001C6D93">
        <w:rPr>
          <w:rFonts w:ascii="宋体" w:hAnsi="宋体" w:cs="宋体" w:hint="eastAsia"/>
          <w:b/>
          <w:bCs/>
          <w:szCs w:val="24"/>
        </w:rPr>
        <w:t>目的</w:t>
      </w:r>
      <w:r w:rsidR="00225535" w:rsidRPr="000F161E">
        <w:rPr>
          <w:rFonts w:ascii="宋体" w:hAnsi="宋体" w:cs="宋体" w:hint="eastAsia"/>
          <w:szCs w:val="24"/>
        </w:rPr>
        <w:t>：</w:t>
      </w:r>
    </w:p>
    <w:p w14:paraId="07B16CE5" w14:textId="6165555F" w:rsidR="00223114" w:rsidRDefault="00223114" w:rsidP="00223114">
      <w:pPr>
        <w:pStyle w:val="10"/>
        <w:numPr>
          <w:ilvl w:val="0"/>
          <w:numId w:val="15"/>
        </w:numPr>
        <w:spacing w:before="120"/>
      </w:pPr>
      <w:r>
        <w:rPr>
          <w:rFonts w:hint="eastAsia"/>
        </w:rPr>
        <w:t>测试放大电路的放大倍数，</w:t>
      </w:r>
      <w:r>
        <w:rPr>
          <w:rFonts w:hint="eastAsia"/>
        </w:rPr>
        <w:t xml:space="preserve"> </w:t>
      </w:r>
      <w:r>
        <w:rPr>
          <w:rFonts w:hint="eastAsia"/>
        </w:rPr>
        <w:t>观察负载电阻对输出电压的影响</w:t>
      </w:r>
      <w:r>
        <w:rPr>
          <w:rFonts w:hint="eastAsia"/>
        </w:rPr>
        <w:t>;</w:t>
      </w:r>
    </w:p>
    <w:p w14:paraId="3CAB301C" w14:textId="30689C9F" w:rsidR="00223114" w:rsidRDefault="00223114" w:rsidP="00223114">
      <w:pPr>
        <w:pStyle w:val="10"/>
        <w:numPr>
          <w:ilvl w:val="0"/>
          <w:numId w:val="15"/>
        </w:numPr>
        <w:spacing w:before="120"/>
      </w:pPr>
      <w:r>
        <w:rPr>
          <w:rFonts w:hint="eastAsia"/>
        </w:rPr>
        <w:t>研究引起放大器失真的各种原因</w:t>
      </w:r>
      <w:r>
        <w:rPr>
          <w:rFonts w:hint="eastAsia"/>
        </w:rPr>
        <w:t>;</w:t>
      </w:r>
    </w:p>
    <w:p w14:paraId="47173A5B" w14:textId="096AC685" w:rsidR="00223114" w:rsidRPr="00CB314A" w:rsidRDefault="00223114" w:rsidP="00223114">
      <w:pPr>
        <w:pStyle w:val="10"/>
        <w:numPr>
          <w:ilvl w:val="0"/>
          <w:numId w:val="15"/>
        </w:numPr>
        <w:spacing w:before="120"/>
      </w:pPr>
      <w:r>
        <w:rPr>
          <w:rFonts w:hint="eastAsia"/>
        </w:rPr>
        <w:t>熟悉各种电子仪器的使用。</w:t>
      </w:r>
    </w:p>
    <w:p w14:paraId="2855309E" w14:textId="52C4564A" w:rsidR="00C81DF5" w:rsidRDefault="001C52D1" w:rsidP="00FB7127">
      <w:pPr>
        <w:adjustRightInd/>
        <w:spacing w:line="400" w:lineRule="exact"/>
        <w:jc w:val="left"/>
        <w:textAlignment w:val="auto"/>
        <w:rPr>
          <w:rFonts w:ascii="宋体" w:hAnsi="宋体" w:cs="宋体"/>
          <w:szCs w:val="24"/>
        </w:rPr>
      </w:pPr>
      <w:r>
        <w:rPr>
          <w:rFonts w:ascii="宋体" w:hAnsi="宋体" w:cs="宋体" w:hint="eastAsia"/>
          <w:b/>
          <w:bCs/>
          <w:szCs w:val="24"/>
        </w:rPr>
        <w:t>二、</w:t>
      </w:r>
      <w:r w:rsidR="000A0CF3" w:rsidRPr="000F161E">
        <w:rPr>
          <w:rFonts w:ascii="宋体" w:hAnsi="宋体" w:cs="宋体" w:hint="eastAsia"/>
          <w:b/>
          <w:bCs/>
          <w:szCs w:val="24"/>
        </w:rPr>
        <w:t>实验</w:t>
      </w:r>
      <w:r w:rsidR="001C6D93">
        <w:rPr>
          <w:rFonts w:ascii="宋体" w:hAnsi="宋体" w:cs="宋体" w:hint="eastAsia"/>
          <w:b/>
          <w:bCs/>
          <w:szCs w:val="24"/>
        </w:rPr>
        <w:t>原理</w:t>
      </w:r>
      <w:r w:rsidR="00225535" w:rsidRPr="000F161E">
        <w:rPr>
          <w:rFonts w:ascii="宋体" w:hAnsi="宋体" w:cs="宋体" w:hint="eastAsia"/>
          <w:szCs w:val="24"/>
        </w:rPr>
        <w:t>：</w:t>
      </w:r>
    </w:p>
    <w:p w14:paraId="4813DF7E" w14:textId="379BE2AA" w:rsidR="00CB314A" w:rsidRPr="0090696B" w:rsidRDefault="00FB7127" w:rsidP="008A45DB">
      <w:pPr>
        <w:pStyle w:val="10"/>
        <w:numPr>
          <w:ilvl w:val="0"/>
          <w:numId w:val="14"/>
        </w:numPr>
        <w:spacing w:before="120"/>
        <w:ind w:firstLine="66"/>
      </w:pPr>
      <w:r>
        <w:rPr>
          <w:rFonts w:hint="eastAsia"/>
        </w:rPr>
        <w:t>集成运算</w:t>
      </w:r>
      <w:r w:rsidR="00BA544C">
        <w:rPr>
          <w:rFonts w:hint="eastAsia"/>
        </w:rPr>
        <w:t>单管电压放大器是众多电子设备最基本的组成部分。对一个电压放大器的基本要求是，除了希望得到一定大小的电压放大倍数外，还要求放大后的波形不失真。放大器的作用是使其输出的能量按照输入信号变化的规律而变化。输出的能量来自于直流电源，放大器本身并不能将输入信号的能量放大。</w:t>
      </w:r>
      <w:r w:rsidR="00CB314A" w:rsidRPr="0090696B">
        <w:rPr>
          <w:rFonts w:hint="eastAsia"/>
        </w:rPr>
        <w:t>由于集成运放大器有极高的开环放大倍数，容易引入深度负反馈，其输出几乎与运算放大器的参数及环境温度无关，只需改变其电路形式及外部所接元件的数值，即可赋予电路不同的功能。集成运放的线性应用电路就是运放工作在线性区的具有深度负反馈的电路。</w:t>
      </w:r>
    </w:p>
    <w:p w14:paraId="076ADC98" w14:textId="7D8AC151" w:rsidR="0090696B" w:rsidRDefault="00B61C81" w:rsidP="008A45DB">
      <w:pPr>
        <w:pStyle w:val="ad"/>
        <w:numPr>
          <w:ilvl w:val="0"/>
          <w:numId w:val="14"/>
        </w:numPr>
        <w:adjustRightInd/>
        <w:spacing w:line="400" w:lineRule="exact"/>
        <w:ind w:firstLineChars="0" w:firstLine="66"/>
        <w:jc w:val="left"/>
        <w:textAlignment w:val="auto"/>
        <w:rPr>
          <w:rFonts w:cs="宋体"/>
          <w:szCs w:val="24"/>
        </w:rPr>
      </w:pPr>
      <w:r w:rsidRPr="00B61C81">
        <w:rPr>
          <w:rFonts w:cs="宋体" w:hint="eastAsia"/>
          <w:szCs w:val="24"/>
        </w:rPr>
        <w:t>单管电压放大器的放大倍数</w:t>
      </w:r>
      <w:r w:rsidRPr="00B61C81">
        <w:rPr>
          <w:rFonts w:cs="宋体" w:hint="eastAsia"/>
          <w:szCs w:val="24"/>
        </w:rPr>
        <w:t>A</w:t>
      </w:r>
      <w:r w:rsidRPr="00B61C81">
        <w:rPr>
          <w:rFonts w:cs="宋体" w:hint="eastAsia"/>
          <w:szCs w:val="24"/>
          <w:vertAlign w:val="subscript"/>
        </w:rPr>
        <w:t>u</w:t>
      </w:r>
      <w:r w:rsidRPr="00B61C81">
        <w:rPr>
          <w:rFonts w:cs="宋体" w:hint="eastAsia"/>
          <w:szCs w:val="24"/>
        </w:rPr>
        <w:t>由下</w:t>
      </w:r>
      <w:proofErr w:type="gramStart"/>
      <w:r w:rsidRPr="00B61C81">
        <w:rPr>
          <w:rFonts w:cs="宋体" w:hint="eastAsia"/>
          <w:szCs w:val="24"/>
        </w:rPr>
        <w:t>式决定</w:t>
      </w:r>
      <w:proofErr w:type="gramEnd"/>
      <w:r w:rsidRPr="00B61C81">
        <w:rPr>
          <w:rFonts w:cs="宋体" w:hint="eastAsia"/>
          <w:szCs w:val="24"/>
        </w:rPr>
        <w:t>:</w:t>
      </w:r>
    </w:p>
    <w:p w14:paraId="4F272C9F" w14:textId="1067FBA1" w:rsidR="00B61C81" w:rsidRPr="00943DC6" w:rsidRDefault="00864565" w:rsidP="008A45DB">
      <w:pPr>
        <w:spacing w:line="360" w:lineRule="auto"/>
        <w:ind w:firstLine="66"/>
        <w:rPr>
          <w:szCs w:val="24"/>
        </w:rPr>
      </w:pPr>
      <m:oMathPara>
        <m:oMath>
          <m:sSub>
            <m:sSubPr>
              <m:ctrlPr>
                <w:rPr>
                  <w:rFonts w:ascii="Cambria Math" w:hAnsi="Cambria Math"/>
                  <w:szCs w:val="24"/>
                </w:rPr>
              </m:ctrlPr>
            </m:sSubPr>
            <m:e>
              <m:r>
                <w:rPr>
                  <w:rFonts w:ascii="Cambria Math" w:hAnsi="Cambria Math"/>
                  <w:szCs w:val="24"/>
                </w:rPr>
                <m:t>A</m:t>
              </m:r>
            </m:e>
            <m:sub>
              <m:r>
                <w:rPr>
                  <w:rFonts w:ascii="Cambria Math" w:hAnsi="Cambria Math"/>
                  <w:szCs w:val="24"/>
                </w:rPr>
                <m:t>u</m:t>
              </m:r>
            </m:sub>
          </m:sSub>
          <m:r>
            <m:rPr>
              <m:sty m:val="p"/>
            </m:rPr>
            <w:rPr>
              <w:rFonts w:ascii="Cambria Math" w:hAnsi="Cambria Math"/>
              <w:szCs w:val="24"/>
            </w:rPr>
            <m:t>=</m:t>
          </m:r>
          <m:f>
            <m:fPr>
              <m:ctrlPr>
                <w:rPr>
                  <w:rFonts w:ascii="Cambria Math" w:hAnsi="Cambria Math"/>
                  <w:szCs w:val="24"/>
                </w:rPr>
              </m:ctrlPr>
            </m:fPr>
            <m:num>
              <m:sSub>
                <m:sSubPr>
                  <m:ctrlPr>
                    <w:rPr>
                      <w:rFonts w:ascii="Cambria Math" w:hAnsi="Cambria Math"/>
                      <w:szCs w:val="24"/>
                    </w:rPr>
                  </m:ctrlPr>
                </m:sSubPr>
                <m:e>
                  <m:r>
                    <w:rPr>
                      <w:rFonts w:ascii="Cambria Math" w:hAnsi="Cambria Math"/>
                      <w:szCs w:val="24"/>
                    </w:rPr>
                    <m:t>u</m:t>
                  </m:r>
                </m:e>
                <m:sub>
                  <m:r>
                    <w:rPr>
                      <w:rFonts w:ascii="Cambria Math" w:hAnsi="Cambria Math"/>
                      <w:szCs w:val="24"/>
                    </w:rPr>
                    <m:t>o</m:t>
                  </m:r>
                </m:sub>
              </m:sSub>
            </m:num>
            <m:den>
              <m:sSub>
                <m:sSubPr>
                  <m:ctrlPr>
                    <w:rPr>
                      <w:rFonts w:ascii="Cambria Math" w:hAnsi="Cambria Math"/>
                      <w:szCs w:val="24"/>
                    </w:rPr>
                  </m:ctrlPr>
                </m:sSubPr>
                <m:e>
                  <m:r>
                    <w:rPr>
                      <w:rFonts w:ascii="Cambria Math" w:hAnsi="Cambria Math"/>
                      <w:szCs w:val="24"/>
                    </w:rPr>
                    <m:t>u</m:t>
                  </m:r>
                </m:e>
                <m:sub>
                  <m:r>
                    <w:rPr>
                      <w:rFonts w:ascii="Cambria Math" w:hAnsi="Cambria Math"/>
                      <w:szCs w:val="24"/>
                    </w:rPr>
                    <m:t>i</m:t>
                  </m:r>
                </m:sub>
              </m:sSub>
            </m:den>
          </m:f>
          <m:r>
            <m:rPr>
              <m:sty m:val="p"/>
            </m:rPr>
            <w:rPr>
              <w:rFonts w:ascii="Cambria Math" w:hAnsi="Cambria Math"/>
              <w:szCs w:val="24"/>
            </w:rPr>
            <m:t>=-</m:t>
          </m:r>
          <m:f>
            <m:fPr>
              <m:ctrlPr>
                <w:rPr>
                  <w:rFonts w:ascii="Cambria Math" w:hAnsi="Cambria Math"/>
                  <w:szCs w:val="24"/>
                </w:rPr>
              </m:ctrlPr>
            </m:fPr>
            <m:num>
              <m:r>
                <w:rPr>
                  <w:rFonts w:ascii="Cambria Math" w:hAnsi="Cambria Math"/>
                  <w:szCs w:val="24"/>
                </w:rPr>
                <m:t>β</m:t>
              </m:r>
              <m:sSubSup>
                <m:sSubSupPr>
                  <m:ctrlPr>
                    <w:rPr>
                      <w:rFonts w:ascii="Cambria Math" w:hAnsi="Cambria Math"/>
                      <w:szCs w:val="24"/>
                    </w:rPr>
                  </m:ctrlPr>
                </m:sSubSupPr>
                <m:e>
                  <m:r>
                    <w:rPr>
                      <w:rFonts w:ascii="Cambria Math" w:hAnsi="Cambria Math"/>
                      <w:szCs w:val="24"/>
                    </w:rPr>
                    <m:t>R</m:t>
                  </m:r>
                </m:e>
                <m:sub>
                  <m:r>
                    <w:rPr>
                      <w:rFonts w:ascii="Cambria Math" w:hAnsi="Cambria Math"/>
                      <w:szCs w:val="24"/>
                    </w:rPr>
                    <m:t>L</m:t>
                  </m:r>
                </m:sub>
                <m:sup>
                  <m:r>
                    <m:rPr>
                      <m:sty m:val="p"/>
                    </m:rPr>
                    <w:rPr>
                      <w:rFonts w:ascii="Cambria Math" w:hAnsi="Cambria Math"/>
                      <w:szCs w:val="24"/>
                    </w:rPr>
                    <m:t>'</m:t>
                  </m:r>
                </m:sup>
              </m:sSubSup>
            </m:num>
            <m:den>
              <m:sSub>
                <m:sSubPr>
                  <m:ctrlPr>
                    <w:rPr>
                      <w:rFonts w:ascii="Cambria Math" w:hAnsi="Cambria Math"/>
                      <w:szCs w:val="24"/>
                    </w:rPr>
                  </m:ctrlPr>
                </m:sSubPr>
                <m:e>
                  <m:r>
                    <w:rPr>
                      <w:rFonts w:ascii="Cambria Math" w:hAnsi="Cambria Math"/>
                      <w:szCs w:val="24"/>
                    </w:rPr>
                    <m:t>r</m:t>
                  </m:r>
                </m:e>
                <m:sub>
                  <m:r>
                    <w:rPr>
                      <w:rFonts w:ascii="Cambria Math" w:hAnsi="Cambria Math"/>
                      <w:szCs w:val="24"/>
                    </w:rPr>
                    <m:t>be</m:t>
                  </m:r>
                </m:sub>
              </m:sSub>
            </m:den>
          </m:f>
        </m:oMath>
      </m:oMathPara>
    </w:p>
    <w:p w14:paraId="52BCFA9B" w14:textId="77777777" w:rsidR="00943DC6" w:rsidRDefault="00DB440C" w:rsidP="008A45DB">
      <w:pPr>
        <w:spacing w:line="276" w:lineRule="auto"/>
        <w:ind w:leftChars="202" w:left="485" w:firstLine="66"/>
        <w:rPr>
          <w:szCs w:val="24"/>
        </w:rPr>
      </w:pPr>
      <w:r w:rsidRPr="00943DC6">
        <w:rPr>
          <w:rFonts w:hint="eastAsia"/>
          <w:szCs w:val="24"/>
        </w:rPr>
        <w:t>式中</w:t>
      </w:r>
    </w:p>
    <w:p w14:paraId="691EE7D8" w14:textId="77777777" w:rsidR="00943DC6" w:rsidRPr="00943DC6" w:rsidRDefault="00864565" w:rsidP="008A45DB">
      <w:pPr>
        <w:spacing w:line="276" w:lineRule="auto"/>
        <w:ind w:leftChars="202" w:left="485" w:firstLine="66"/>
        <w:rPr>
          <w:szCs w:val="24"/>
        </w:rPr>
      </w:pPr>
      <m:oMathPara>
        <m:oMath>
          <m:sSubSup>
            <m:sSubSupPr>
              <m:ctrlPr>
                <w:rPr>
                  <w:rFonts w:ascii="Cambria Math" w:hAnsi="Cambria Math"/>
                  <w:i/>
                  <w:szCs w:val="24"/>
                </w:rPr>
              </m:ctrlPr>
            </m:sSubSupPr>
            <m:e>
              <m:r>
                <w:rPr>
                  <w:rFonts w:ascii="Cambria Math" w:hAnsi="Cambria Math"/>
                  <w:szCs w:val="24"/>
                </w:rPr>
                <m:t>R</m:t>
              </m:r>
            </m:e>
            <m:sub>
              <m:r>
                <w:rPr>
                  <w:rFonts w:ascii="Cambria Math" w:hAnsi="Cambria Math"/>
                  <w:szCs w:val="24"/>
                </w:rPr>
                <m:t>L</m:t>
              </m:r>
            </m:sub>
            <m:sup>
              <m:r>
                <w:rPr>
                  <w:rFonts w:ascii="Cambria Math" w:hAnsi="Cambria Math"/>
                  <w:szCs w:val="24"/>
                </w:rPr>
                <m:t>'</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C</m:t>
              </m:r>
            </m:sub>
          </m:sSub>
          <m:r>
            <w:rPr>
              <w:rFonts w:ascii="Cambria Math" w:hAnsi="Cambria Math"/>
              <w:szCs w:val="24"/>
            </w:rPr>
            <m:t xml:space="preserve"> </m:t>
          </m:r>
          <m:r>
            <m:rPr>
              <m:lit/>
            </m:rPr>
            <w:rPr>
              <w:rFonts w:ascii="Cambria Math" w:hAnsi="Cambria Math"/>
              <w:szCs w:val="24"/>
            </w:rPr>
            <m:t>//</m:t>
          </m:r>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L</m:t>
              </m:r>
            </m:sub>
          </m:sSub>
        </m:oMath>
      </m:oMathPara>
    </w:p>
    <w:p w14:paraId="7BE6526A" w14:textId="29E8F580" w:rsidR="00DB440C" w:rsidRPr="00943DC6" w:rsidRDefault="00864565" w:rsidP="008A45DB">
      <w:pPr>
        <w:spacing w:line="276" w:lineRule="auto"/>
        <w:ind w:leftChars="202" w:left="485" w:firstLine="66"/>
        <w:rPr>
          <w:szCs w:val="24"/>
        </w:rPr>
      </w:pPr>
      <m:oMathPara>
        <m:oMath>
          <m:sSub>
            <m:sSubPr>
              <m:ctrlPr>
                <w:rPr>
                  <w:rFonts w:ascii="Cambria Math" w:hAnsi="Cambria Math"/>
                  <w:i/>
                  <w:szCs w:val="24"/>
                </w:rPr>
              </m:ctrlPr>
            </m:sSubPr>
            <m:e>
              <m:r>
                <w:rPr>
                  <w:rFonts w:ascii="Cambria Math" w:hAnsi="Cambria Math" w:hint="eastAsia"/>
                  <w:szCs w:val="24"/>
                </w:rPr>
                <m:t>r</m:t>
              </m:r>
              <m:ctrlPr>
                <w:rPr>
                  <w:rFonts w:ascii="Cambria Math" w:hAnsi="Cambria Math" w:hint="eastAsia"/>
                  <w:i/>
                  <w:szCs w:val="24"/>
                </w:rPr>
              </m:ctrlPr>
            </m:e>
            <m:sub>
              <m:d>
                <m:dPr>
                  <m:begChr m:val="{"/>
                  <m:endChr m:val="}"/>
                  <m:ctrlPr>
                    <w:rPr>
                      <w:rFonts w:ascii="Cambria Math" w:hAnsi="Cambria Math"/>
                      <w:i/>
                      <w:szCs w:val="24"/>
                    </w:rPr>
                  </m:ctrlPr>
                </m:dPr>
                <m:e>
                  <m:r>
                    <w:rPr>
                      <w:rFonts w:ascii="Cambria Math" w:hAnsi="Cambria Math"/>
                      <w:szCs w:val="24"/>
                    </w:rPr>
                    <m:t>be</m:t>
                  </m:r>
                </m:e>
              </m:d>
            </m:sub>
          </m:sSub>
          <m:r>
            <w:rPr>
              <w:rFonts w:ascii="Cambria Math" w:hAnsi="Cambria Math"/>
              <w:szCs w:val="24"/>
            </w:rPr>
            <m:t>=200+</m:t>
          </m:r>
          <m:f>
            <m:fPr>
              <m:ctrlPr>
                <w:rPr>
                  <w:rFonts w:ascii="Cambria Math" w:hAnsi="Cambria Math"/>
                  <w:i/>
                  <w:szCs w:val="24"/>
                </w:rPr>
              </m:ctrlPr>
            </m:fPr>
            <m:num>
              <m:d>
                <m:dPr>
                  <m:ctrlPr>
                    <w:rPr>
                      <w:rFonts w:ascii="Cambria Math" w:hAnsi="Cambria Math"/>
                      <w:i/>
                      <w:szCs w:val="24"/>
                    </w:rPr>
                  </m:ctrlPr>
                </m:dPr>
                <m:e>
                  <m:r>
                    <w:rPr>
                      <w:rFonts w:ascii="Cambria Math" w:hAnsi="Cambria Math"/>
                      <w:szCs w:val="24"/>
                    </w:rPr>
                    <m:t>1+β</m:t>
                  </m:r>
                </m:e>
              </m:d>
              <m:r>
                <w:rPr>
                  <w:rFonts w:ascii="Cambria Math" w:hAnsi="Cambria Math"/>
                  <w:szCs w:val="24"/>
                </w:rPr>
                <m:t>26</m:t>
              </m:r>
              <m:d>
                <m:dPr>
                  <m:ctrlPr>
                    <w:rPr>
                      <w:rFonts w:ascii="Cambria Math" w:hAnsi="Cambria Math"/>
                      <w:i/>
                      <w:szCs w:val="24"/>
                    </w:rPr>
                  </m:ctrlPr>
                </m:dPr>
                <m:e>
                  <m:r>
                    <w:rPr>
                      <w:rFonts w:ascii="Cambria Math" w:hAnsi="Cambria Math"/>
                      <w:szCs w:val="24"/>
                    </w:rPr>
                    <m:t>mV</m:t>
                  </m:r>
                </m:e>
              </m:d>
            </m:num>
            <m:den>
              <m:sSub>
                <m:sSubPr>
                  <m:ctrlPr>
                    <w:rPr>
                      <w:rFonts w:ascii="Cambria Math" w:hAnsi="Cambria Math"/>
                      <w:i/>
                      <w:szCs w:val="24"/>
                    </w:rPr>
                  </m:ctrlPr>
                </m:sSubPr>
                <m:e>
                  <m:r>
                    <w:rPr>
                      <w:rFonts w:ascii="Cambria Math" w:hAnsi="Cambria Math"/>
                      <w:szCs w:val="24"/>
                    </w:rPr>
                    <m:t>I</m:t>
                  </m:r>
                </m:e>
                <m:sub>
                  <m:r>
                    <w:rPr>
                      <w:rFonts w:ascii="Cambria Math" w:hAnsi="Cambria Math"/>
                      <w:szCs w:val="24"/>
                    </w:rPr>
                    <m:t>E</m:t>
                  </m:r>
                  <m:d>
                    <m:dPr>
                      <m:ctrlPr>
                        <w:rPr>
                          <w:rFonts w:ascii="Cambria Math" w:hAnsi="Cambria Math"/>
                          <w:i/>
                          <w:szCs w:val="24"/>
                        </w:rPr>
                      </m:ctrlPr>
                    </m:dPr>
                    <m:e>
                      <m:r>
                        <w:rPr>
                          <w:rFonts w:ascii="Cambria Math" w:hAnsi="Cambria Math"/>
                          <w:szCs w:val="24"/>
                        </w:rPr>
                        <m:t>mA</m:t>
                      </m:r>
                    </m:e>
                  </m:d>
                </m:sub>
              </m:sSub>
            </m:den>
          </m:f>
        </m:oMath>
      </m:oMathPara>
    </w:p>
    <w:p w14:paraId="2D344078" w14:textId="2B74380A" w:rsidR="00DB440C" w:rsidRPr="00943DC6" w:rsidRDefault="00DB440C" w:rsidP="008A45DB">
      <w:pPr>
        <w:ind w:leftChars="202" w:left="485" w:firstLine="427"/>
        <w:rPr>
          <w:szCs w:val="24"/>
        </w:rPr>
      </w:pPr>
      <w:r w:rsidRPr="00943DC6">
        <w:rPr>
          <w:rFonts w:hint="eastAsia"/>
          <w:szCs w:val="24"/>
        </w:rPr>
        <w:t>由式</w:t>
      </w:r>
      <w:r w:rsidRPr="00943DC6">
        <w:rPr>
          <w:szCs w:val="24"/>
        </w:rPr>
        <w:t>1</w:t>
      </w:r>
      <w:r w:rsidRPr="00943DC6">
        <w:rPr>
          <w:rFonts w:hint="eastAsia"/>
          <w:szCs w:val="24"/>
        </w:rPr>
        <w:t>可知，</w:t>
      </w:r>
      <w:r w:rsidRPr="00943DC6">
        <w:rPr>
          <w:szCs w:val="24"/>
        </w:rPr>
        <w:t xml:space="preserve"> A</w:t>
      </w:r>
      <w:r w:rsidRPr="00943DC6">
        <w:rPr>
          <w:rFonts w:hint="eastAsia"/>
          <w:szCs w:val="24"/>
          <w:vertAlign w:val="subscript"/>
        </w:rPr>
        <w:t>u</w:t>
      </w:r>
      <w:r w:rsidRPr="00943DC6">
        <w:rPr>
          <w:rFonts w:hint="eastAsia"/>
          <w:szCs w:val="24"/>
        </w:rPr>
        <w:t>与</w:t>
      </w:r>
      <m:oMath>
        <m:sSubSup>
          <m:sSubSupPr>
            <m:ctrlPr>
              <w:rPr>
                <w:rFonts w:ascii="Cambria Math" w:hAnsi="Cambria Math"/>
                <w:i/>
                <w:szCs w:val="24"/>
              </w:rPr>
            </m:ctrlPr>
          </m:sSubSupPr>
          <m:e>
            <m:r>
              <w:rPr>
                <w:rFonts w:ascii="Cambria Math" w:hAnsi="Cambria Math"/>
                <w:szCs w:val="24"/>
              </w:rPr>
              <m:t>R</m:t>
            </m:r>
          </m:e>
          <m:sub>
            <m:r>
              <w:rPr>
                <w:rFonts w:ascii="Cambria Math" w:hAnsi="Cambria Math"/>
                <w:szCs w:val="24"/>
              </w:rPr>
              <m:t>L</m:t>
            </m:r>
          </m:sub>
          <m:sup>
            <m:r>
              <w:rPr>
                <w:rFonts w:ascii="Cambria Math" w:hAnsi="Cambria Math"/>
                <w:szCs w:val="24"/>
              </w:rPr>
              <m:t>'</m:t>
            </m:r>
          </m:sup>
        </m:sSubSup>
      </m:oMath>
      <w:r w:rsidRPr="00943DC6">
        <w:rPr>
          <w:rFonts w:hint="eastAsia"/>
          <w:szCs w:val="24"/>
        </w:rPr>
        <w:t>成正比，空载时</w:t>
      </w:r>
      <w:r w:rsidRPr="00943DC6">
        <w:rPr>
          <w:szCs w:val="24"/>
        </w:rPr>
        <w:t>R</w:t>
      </w:r>
      <w:r w:rsidRPr="00943DC6">
        <w:rPr>
          <w:szCs w:val="24"/>
          <w:vertAlign w:val="subscript"/>
        </w:rPr>
        <w:t>L</w:t>
      </w:r>
      <w:r w:rsidRPr="00943DC6">
        <w:rPr>
          <w:rFonts w:hint="eastAsia"/>
          <w:szCs w:val="24"/>
        </w:rPr>
        <w:t>＝∞，</w:t>
      </w:r>
      <w:r w:rsidRPr="00943DC6">
        <w:rPr>
          <w:szCs w:val="24"/>
        </w:rPr>
        <w:t xml:space="preserve"> </w:t>
      </w:r>
      <m:oMath>
        <m:sSubSup>
          <m:sSubSupPr>
            <m:ctrlPr>
              <w:rPr>
                <w:rFonts w:ascii="Cambria Math" w:hAnsi="Cambria Math"/>
                <w:i/>
                <w:szCs w:val="24"/>
              </w:rPr>
            </m:ctrlPr>
          </m:sSubSupPr>
          <m:e>
            <m:r>
              <w:rPr>
                <w:rFonts w:ascii="Cambria Math" w:hAnsi="Cambria Math"/>
                <w:szCs w:val="24"/>
              </w:rPr>
              <m:t>R</m:t>
            </m:r>
          </m:e>
          <m:sub>
            <m:r>
              <w:rPr>
                <w:rFonts w:ascii="Cambria Math" w:hAnsi="Cambria Math"/>
                <w:szCs w:val="24"/>
              </w:rPr>
              <m:t>L</m:t>
            </m:r>
          </m:sub>
          <m:sup>
            <m:r>
              <w:rPr>
                <w:rFonts w:ascii="Cambria Math" w:hAnsi="Cambria Math"/>
                <w:szCs w:val="24"/>
              </w:rPr>
              <m:t>'</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C</m:t>
            </m:r>
          </m:sub>
        </m:sSub>
      </m:oMath>
      <w:r w:rsidRPr="00943DC6">
        <w:rPr>
          <w:rFonts w:hint="eastAsia"/>
          <w:szCs w:val="24"/>
        </w:rPr>
        <w:t>为最大值，故</w:t>
      </w:r>
      <w:r w:rsidRPr="00943DC6">
        <w:rPr>
          <w:szCs w:val="24"/>
        </w:rPr>
        <w:t>A</w:t>
      </w:r>
      <w:r w:rsidRPr="00943DC6">
        <w:rPr>
          <w:szCs w:val="24"/>
          <w:vertAlign w:val="subscript"/>
        </w:rPr>
        <w:t>u</w:t>
      </w:r>
      <w:r w:rsidRPr="00943DC6">
        <w:rPr>
          <w:rFonts w:hint="eastAsia"/>
          <w:szCs w:val="24"/>
        </w:rPr>
        <w:t>最大。带负载后，较</w:t>
      </w:r>
      <w:r w:rsidRPr="00943DC6">
        <w:rPr>
          <w:szCs w:val="24"/>
        </w:rPr>
        <w:t>R</w:t>
      </w:r>
      <w:r w:rsidRPr="00943DC6">
        <w:rPr>
          <w:szCs w:val="24"/>
          <w:vertAlign w:val="subscript"/>
        </w:rPr>
        <w:t>c</w:t>
      </w:r>
      <w:r w:rsidRPr="00943DC6">
        <w:rPr>
          <w:rFonts w:hint="eastAsia"/>
          <w:szCs w:val="24"/>
        </w:rPr>
        <w:t>小，</w:t>
      </w:r>
      <w:r w:rsidRPr="00943DC6">
        <w:rPr>
          <w:szCs w:val="24"/>
        </w:rPr>
        <w:t>A</w:t>
      </w:r>
      <w:r w:rsidRPr="00943DC6">
        <w:rPr>
          <w:szCs w:val="24"/>
          <w:vertAlign w:val="subscript"/>
        </w:rPr>
        <w:t>u</w:t>
      </w:r>
      <w:r w:rsidRPr="00943DC6">
        <w:rPr>
          <w:rFonts w:hint="eastAsia"/>
          <w:szCs w:val="24"/>
        </w:rPr>
        <w:t>也随之减小，</w:t>
      </w:r>
      <w:r w:rsidRPr="00943DC6">
        <w:rPr>
          <w:szCs w:val="24"/>
        </w:rPr>
        <w:t>R</w:t>
      </w:r>
      <w:r w:rsidRPr="00943DC6">
        <w:rPr>
          <w:szCs w:val="24"/>
          <w:vertAlign w:val="subscript"/>
        </w:rPr>
        <w:t>L</w:t>
      </w:r>
      <w:r w:rsidRPr="00943DC6">
        <w:rPr>
          <w:rFonts w:hint="eastAsia"/>
          <w:szCs w:val="24"/>
        </w:rPr>
        <w:t>愈小，</w:t>
      </w:r>
      <w:r w:rsidRPr="00943DC6">
        <w:rPr>
          <w:szCs w:val="24"/>
        </w:rPr>
        <w:t>A</w:t>
      </w:r>
      <w:r w:rsidRPr="00943DC6">
        <w:rPr>
          <w:szCs w:val="24"/>
          <w:vertAlign w:val="subscript"/>
        </w:rPr>
        <w:t>u</w:t>
      </w:r>
      <w:r w:rsidRPr="00943DC6">
        <w:rPr>
          <w:rFonts w:hint="eastAsia"/>
          <w:szCs w:val="24"/>
        </w:rPr>
        <w:t>也愈小。</w:t>
      </w:r>
    </w:p>
    <w:p w14:paraId="002D121B" w14:textId="7B6DF80F" w:rsidR="00DB440C" w:rsidRPr="00943DC6" w:rsidRDefault="00DB440C" w:rsidP="008A45DB">
      <w:pPr>
        <w:ind w:leftChars="202" w:left="485" w:firstLine="427"/>
        <w:rPr>
          <w:szCs w:val="24"/>
        </w:rPr>
      </w:pPr>
      <w:r w:rsidRPr="00943DC6">
        <w:rPr>
          <w:rFonts w:hint="eastAsia"/>
          <w:szCs w:val="24"/>
        </w:rPr>
        <w:t>由式</w:t>
      </w:r>
      <w:r w:rsidR="00A411ED" w:rsidRPr="00943DC6">
        <w:rPr>
          <w:rFonts w:hint="eastAsia"/>
          <w:szCs w:val="24"/>
        </w:rPr>
        <w:t>2</w:t>
      </w:r>
      <w:r w:rsidRPr="00943DC6">
        <w:rPr>
          <w:rFonts w:hint="eastAsia"/>
          <w:szCs w:val="24"/>
        </w:rPr>
        <w:t>可知，当</w:t>
      </w:r>
      <m:oMath>
        <m:r>
          <w:rPr>
            <w:rFonts w:ascii="Cambria Math" w:hAnsi="Cambria Math"/>
            <w:szCs w:val="24"/>
          </w:rPr>
          <m:t>β</m:t>
        </m:r>
      </m:oMath>
      <w:r w:rsidRPr="00943DC6">
        <w:rPr>
          <w:rFonts w:hint="eastAsia"/>
          <w:szCs w:val="24"/>
        </w:rPr>
        <w:t>值足够大时，</w:t>
      </w:r>
    </w:p>
    <w:p w14:paraId="44D2412C" w14:textId="6C3F0141" w:rsidR="00A411ED" w:rsidRPr="00943DC6" w:rsidRDefault="00864565" w:rsidP="008A45DB">
      <w:pPr>
        <w:ind w:firstLine="66"/>
        <w:rPr>
          <w:szCs w:val="24"/>
        </w:rPr>
      </w:pPr>
      <m:oMathPara>
        <m:oMath>
          <m:f>
            <m:fPr>
              <m:ctrlPr>
                <w:rPr>
                  <w:rFonts w:ascii="Cambria Math" w:hAnsi="Cambria Math"/>
                  <w:szCs w:val="24"/>
                </w:rPr>
              </m:ctrlPr>
            </m:fPr>
            <m:num>
              <m:d>
                <m:dPr>
                  <m:ctrlPr>
                    <w:rPr>
                      <w:rFonts w:ascii="Cambria Math" w:hAnsi="Cambria Math"/>
                      <w:szCs w:val="24"/>
                    </w:rPr>
                  </m:ctrlPr>
                </m:dPr>
                <m:e>
                  <m:r>
                    <m:rPr>
                      <m:sty m:val="p"/>
                    </m:rPr>
                    <w:rPr>
                      <w:rFonts w:ascii="Cambria Math" w:hAnsi="Cambria Math"/>
                      <w:szCs w:val="24"/>
                    </w:rPr>
                    <m:t>1+</m:t>
                  </m:r>
                  <m:r>
                    <w:rPr>
                      <w:rFonts w:ascii="Cambria Math" w:hAnsi="Cambria Math"/>
                      <w:szCs w:val="24"/>
                    </w:rPr>
                    <m:t>β</m:t>
                  </m:r>
                </m:e>
              </m:d>
              <m:r>
                <m:rPr>
                  <m:sty m:val="p"/>
                </m:rPr>
                <w:rPr>
                  <w:rFonts w:ascii="Cambria Math" w:hAnsi="Cambria Math"/>
                  <w:szCs w:val="24"/>
                </w:rPr>
                <m:t>26</m:t>
              </m:r>
              <m:d>
                <m:dPr>
                  <m:ctrlPr>
                    <w:rPr>
                      <w:rFonts w:ascii="Cambria Math" w:hAnsi="Cambria Math"/>
                      <w:szCs w:val="24"/>
                    </w:rPr>
                  </m:ctrlPr>
                </m:dPr>
                <m:e>
                  <m:r>
                    <w:rPr>
                      <w:rFonts w:ascii="Cambria Math" w:hAnsi="Cambria Math"/>
                      <w:szCs w:val="24"/>
                    </w:rPr>
                    <m:t>mV</m:t>
                  </m:r>
                </m:e>
              </m:d>
            </m:num>
            <m:den>
              <m:sSub>
                <m:sSubPr>
                  <m:ctrlPr>
                    <w:rPr>
                      <w:rFonts w:ascii="Cambria Math" w:hAnsi="Cambria Math"/>
                      <w:szCs w:val="24"/>
                    </w:rPr>
                  </m:ctrlPr>
                </m:sSubPr>
                <m:e>
                  <m:r>
                    <w:rPr>
                      <w:rFonts w:ascii="Cambria Math" w:hAnsi="Cambria Math"/>
                      <w:szCs w:val="24"/>
                    </w:rPr>
                    <m:t>I</m:t>
                  </m:r>
                </m:e>
                <m:sub>
                  <m:r>
                    <w:rPr>
                      <w:rFonts w:ascii="Cambria Math" w:hAnsi="Cambria Math"/>
                      <w:szCs w:val="24"/>
                    </w:rPr>
                    <m:t>E</m:t>
                  </m:r>
                  <m:d>
                    <m:dPr>
                      <m:ctrlPr>
                        <w:rPr>
                          <w:rFonts w:ascii="Cambria Math" w:hAnsi="Cambria Math"/>
                          <w:szCs w:val="24"/>
                        </w:rPr>
                      </m:ctrlPr>
                    </m:dPr>
                    <m:e>
                      <m:r>
                        <w:rPr>
                          <w:rFonts w:ascii="Cambria Math" w:hAnsi="Cambria Math"/>
                          <w:szCs w:val="24"/>
                        </w:rPr>
                        <m:t>mA</m:t>
                      </m:r>
                    </m:e>
                  </m:d>
                </m:sub>
              </m:sSub>
            </m:den>
          </m:f>
          <m:r>
            <m:rPr>
              <m:sty m:val="p"/>
            </m:rPr>
            <w:rPr>
              <w:rFonts w:ascii="Cambria Math" w:hAnsi="Cambria Math"/>
              <w:szCs w:val="24"/>
            </w:rPr>
            <m:t>&gt;200Ω</m:t>
          </m:r>
        </m:oMath>
      </m:oMathPara>
    </w:p>
    <w:p w14:paraId="48201592" w14:textId="273381C1" w:rsidR="00A411ED" w:rsidRPr="00943DC6" w:rsidRDefault="00864565" w:rsidP="008A45DB">
      <w:pPr>
        <w:ind w:firstLine="66"/>
        <w:rPr>
          <w:szCs w:val="24"/>
        </w:rPr>
      </w:pPr>
      <m:oMathPara>
        <m:oMath>
          <m:sSub>
            <m:sSubPr>
              <m:ctrlPr>
                <w:rPr>
                  <w:rFonts w:ascii="Cambria Math" w:hAnsi="Cambria Math"/>
                  <w:szCs w:val="24"/>
                </w:rPr>
              </m:ctrlPr>
            </m:sSubPr>
            <m:e>
              <m:r>
                <w:rPr>
                  <w:rFonts w:ascii="Cambria Math" w:hAnsi="Cambria Math"/>
                  <w:szCs w:val="24"/>
                </w:rPr>
                <m:t>A</m:t>
              </m:r>
            </m:e>
            <m:sub>
              <m:r>
                <w:rPr>
                  <w:rFonts w:ascii="Cambria Math" w:hAnsi="Cambria Math" w:hint="eastAsia"/>
                  <w:szCs w:val="24"/>
                </w:rPr>
                <m:t>u</m:t>
              </m:r>
            </m:sub>
          </m:sSub>
          <m:r>
            <m:rPr>
              <m:sty m:val="p"/>
            </m:rPr>
            <w:rPr>
              <w:rFonts w:ascii="Cambria Math" w:hAnsi="Cambria Math"/>
              <w:szCs w:val="24"/>
            </w:rPr>
            <m:t>≈</m:t>
          </m:r>
          <m:f>
            <m:fPr>
              <m:ctrlPr>
                <w:rPr>
                  <w:rFonts w:ascii="Cambria Math" w:hAnsi="Cambria Math"/>
                  <w:szCs w:val="24"/>
                </w:rPr>
              </m:ctrlPr>
            </m:fPr>
            <m:num>
              <m:sSubSup>
                <m:sSubSupPr>
                  <m:ctrlPr>
                    <w:rPr>
                      <w:rFonts w:ascii="Cambria Math" w:hAnsi="Cambria Math"/>
                      <w:szCs w:val="24"/>
                    </w:rPr>
                  </m:ctrlPr>
                </m:sSubSupPr>
                <m:e>
                  <m:r>
                    <w:rPr>
                      <w:rFonts w:ascii="Cambria Math" w:hAnsi="Cambria Math"/>
                      <w:szCs w:val="24"/>
                    </w:rPr>
                    <m:t>R</m:t>
                  </m:r>
                </m:e>
                <m:sub>
                  <m:r>
                    <w:rPr>
                      <w:rFonts w:ascii="Cambria Math" w:hAnsi="Cambria Math"/>
                      <w:szCs w:val="24"/>
                    </w:rPr>
                    <m:t>L</m:t>
                  </m:r>
                </m:sub>
                <m:sup>
                  <m:r>
                    <m:rPr>
                      <m:sty m:val="p"/>
                    </m:rPr>
                    <w:rPr>
                      <w:rFonts w:ascii="Cambria Math" w:hAnsi="Cambria Math"/>
                      <w:szCs w:val="24"/>
                    </w:rPr>
                    <m:t>'</m:t>
                  </m:r>
                </m:sup>
              </m:sSubSup>
              <m:sSub>
                <m:sSubPr>
                  <m:ctrlPr>
                    <w:rPr>
                      <w:rFonts w:ascii="Cambria Math" w:hAnsi="Cambria Math"/>
                      <w:szCs w:val="24"/>
                    </w:rPr>
                  </m:ctrlPr>
                </m:sSubPr>
                <m:e>
                  <m:r>
                    <w:rPr>
                      <w:rFonts w:ascii="Cambria Math" w:hAnsi="Cambria Math"/>
                      <w:szCs w:val="24"/>
                    </w:rPr>
                    <m:t>I</m:t>
                  </m:r>
                </m:e>
                <m:sub>
                  <m:r>
                    <w:rPr>
                      <w:rFonts w:ascii="Cambria Math" w:hAnsi="Cambria Math"/>
                      <w:szCs w:val="24"/>
                    </w:rPr>
                    <m:t>E</m:t>
                  </m:r>
                  <m:d>
                    <m:dPr>
                      <m:ctrlPr>
                        <w:rPr>
                          <w:rFonts w:ascii="Cambria Math" w:hAnsi="Cambria Math"/>
                          <w:szCs w:val="24"/>
                        </w:rPr>
                      </m:ctrlPr>
                    </m:dPr>
                    <m:e>
                      <m:r>
                        <w:rPr>
                          <w:rFonts w:ascii="Cambria Math" w:hAnsi="Cambria Math"/>
                          <w:szCs w:val="24"/>
                        </w:rPr>
                        <m:t>mA</m:t>
                      </m:r>
                    </m:e>
                  </m:d>
                </m:sub>
              </m:sSub>
            </m:num>
            <m:den>
              <m:r>
                <m:rPr>
                  <m:sty m:val="p"/>
                </m:rPr>
                <w:rPr>
                  <w:rFonts w:ascii="Cambria Math" w:hAnsi="Cambria Math"/>
                  <w:szCs w:val="24"/>
                </w:rPr>
                <m:t>26</m:t>
              </m:r>
              <m:d>
                <m:dPr>
                  <m:ctrlPr>
                    <w:rPr>
                      <w:rFonts w:ascii="Cambria Math" w:hAnsi="Cambria Math"/>
                      <w:szCs w:val="24"/>
                    </w:rPr>
                  </m:ctrlPr>
                </m:dPr>
                <m:e>
                  <m:r>
                    <w:rPr>
                      <w:rFonts w:ascii="Cambria Math" w:hAnsi="Cambria Math"/>
                      <w:szCs w:val="24"/>
                    </w:rPr>
                    <m:t>mV</m:t>
                  </m:r>
                </m:e>
              </m:d>
            </m:den>
          </m:f>
        </m:oMath>
      </m:oMathPara>
    </w:p>
    <w:p w14:paraId="7E05892C" w14:textId="77777777" w:rsidR="00A411ED" w:rsidRPr="00A411ED" w:rsidRDefault="00A411ED" w:rsidP="008A45DB">
      <w:pPr>
        <w:ind w:leftChars="202" w:left="485" w:firstLine="66"/>
      </w:pPr>
    </w:p>
    <w:p w14:paraId="720A4B65" w14:textId="307FA392" w:rsidR="00B61C81" w:rsidRPr="00B61C81" w:rsidRDefault="00943DC6" w:rsidP="008A45DB">
      <w:pPr>
        <w:pStyle w:val="ad"/>
        <w:adjustRightInd/>
        <w:spacing w:line="400" w:lineRule="exact"/>
        <w:ind w:left="360" w:firstLineChars="0" w:firstLine="491"/>
        <w:jc w:val="left"/>
        <w:textAlignment w:val="auto"/>
        <w:rPr>
          <w:rFonts w:cs="宋体"/>
          <w:szCs w:val="24"/>
        </w:rPr>
      </w:pPr>
      <w:r w:rsidRPr="00943DC6">
        <w:rPr>
          <w:rFonts w:cs="宋体" w:hint="eastAsia"/>
          <w:szCs w:val="24"/>
        </w:rPr>
        <w:t>由此式可知，此时</w:t>
      </w:r>
      <w:r w:rsidRPr="00943DC6">
        <w:rPr>
          <w:rFonts w:cs="宋体" w:hint="eastAsia"/>
          <w:szCs w:val="24"/>
        </w:rPr>
        <w:t>A</w:t>
      </w:r>
      <w:r>
        <w:rPr>
          <w:rFonts w:cs="宋体"/>
          <w:szCs w:val="24"/>
          <w:vertAlign w:val="subscript"/>
        </w:rPr>
        <w:t>u</w:t>
      </w:r>
      <w:r w:rsidRPr="00943DC6">
        <w:rPr>
          <w:rFonts w:cs="宋体" w:hint="eastAsia"/>
          <w:szCs w:val="24"/>
        </w:rPr>
        <w:t>近似与</w:t>
      </w:r>
      <m:oMath>
        <m:r>
          <w:rPr>
            <w:rFonts w:ascii="Cambria Math" w:hAnsi="Cambria Math" w:cs="宋体"/>
            <w:szCs w:val="24"/>
          </w:rPr>
          <m:t>β</m:t>
        </m:r>
      </m:oMath>
      <w:r w:rsidRPr="00943DC6">
        <w:rPr>
          <w:rFonts w:cs="宋体" w:hint="eastAsia"/>
          <w:szCs w:val="24"/>
        </w:rPr>
        <w:t>值无关，静态电流</w:t>
      </w:r>
      <w:r>
        <w:rPr>
          <w:rFonts w:cs="宋体"/>
          <w:szCs w:val="24"/>
        </w:rPr>
        <w:t>I</w:t>
      </w:r>
      <w:r>
        <w:rPr>
          <w:rFonts w:cs="宋体"/>
          <w:szCs w:val="24"/>
          <w:vertAlign w:val="subscript"/>
        </w:rPr>
        <w:t>E</w:t>
      </w:r>
      <w:r w:rsidRPr="00943DC6">
        <w:rPr>
          <w:rFonts w:cs="宋体" w:hint="eastAsia"/>
          <w:szCs w:val="24"/>
        </w:rPr>
        <w:t>的大小对放大倍数却有很大影响。</w:t>
      </w:r>
    </w:p>
    <w:p w14:paraId="69E0602E" w14:textId="4C6BF25E" w:rsidR="008A45DB" w:rsidRDefault="008A45DB" w:rsidP="008A45DB">
      <w:pPr>
        <w:pStyle w:val="ad"/>
        <w:numPr>
          <w:ilvl w:val="0"/>
          <w:numId w:val="14"/>
        </w:numPr>
        <w:adjustRightInd/>
        <w:spacing w:line="400" w:lineRule="exact"/>
        <w:ind w:firstLineChars="0" w:firstLine="66"/>
        <w:jc w:val="left"/>
        <w:textAlignment w:val="auto"/>
        <w:rPr>
          <w:rFonts w:cs="宋体"/>
          <w:szCs w:val="24"/>
        </w:rPr>
      </w:pPr>
      <w:r w:rsidRPr="008A45DB">
        <w:rPr>
          <w:rFonts w:cs="宋体" w:hint="eastAsia"/>
          <w:szCs w:val="24"/>
        </w:rPr>
        <w:t>由于晶体管是一个非线性元件，如果静态电流设置过低，易产生截止失真。反之，如果静态电流设置过高，则易产生饱和失真。只有当静态工作点设置得合适，使之工作在其特性曲线的线性区时，才不容易产生非线性失真。为此，必须给放大器选择合适的静态工作点。</w:t>
      </w:r>
    </w:p>
    <w:p w14:paraId="3E64A966" w14:textId="6DDA95D5" w:rsidR="008A45DB" w:rsidRDefault="008A45DB" w:rsidP="008A45DB">
      <w:pPr>
        <w:pStyle w:val="ad"/>
        <w:adjustRightInd/>
        <w:spacing w:line="400" w:lineRule="exact"/>
        <w:ind w:left="360" w:firstLine="480"/>
        <w:jc w:val="left"/>
        <w:textAlignment w:val="auto"/>
        <w:rPr>
          <w:rFonts w:cs="宋体"/>
          <w:szCs w:val="24"/>
        </w:rPr>
      </w:pPr>
      <w:r w:rsidRPr="008A45DB">
        <w:rPr>
          <w:rFonts w:cs="宋体" w:hint="eastAsia"/>
          <w:szCs w:val="24"/>
        </w:rPr>
        <w:t>对于小信号放大电路来说，由于输出交流信号的幅度很小，静态工作点</w:t>
      </w:r>
      <w:r w:rsidRPr="008A45DB">
        <w:rPr>
          <w:rFonts w:cs="宋体" w:hint="eastAsia"/>
          <w:szCs w:val="24"/>
        </w:rPr>
        <w:lastRenderedPageBreak/>
        <w:t>可以有较大的变化范围，只要保证输出信号不失真就可以了。这时如果希望减小管子的功耗和噪声，静态电流可以选小一些，如果希望提高电压放大倍数，则静态电流可适当增大一些。</w:t>
      </w:r>
    </w:p>
    <w:p w14:paraId="48DA1F41" w14:textId="29FDA03E" w:rsidR="008A45DB" w:rsidRDefault="008A45DB" w:rsidP="008A45DB">
      <w:pPr>
        <w:pStyle w:val="ad"/>
        <w:adjustRightInd/>
        <w:spacing w:line="400" w:lineRule="exact"/>
        <w:ind w:left="360" w:firstLine="480"/>
        <w:jc w:val="left"/>
        <w:textAlignment w:val="auto"/>
        <w:rPr>
          <w:rFonts w:cs="宋体"/>
          <w:szCs w:val="24"/>
        </w:rPr>
      </w:pPr>
      <w:r w:rsidRPr="008A45DB">
        <w:rPr>
          <w:rFonts w:cs="宋体"/>
          <w:noProof/>
          <w:szCs w:val="24"/>
        </w:rPr>
        <w:drawing>
          <wp:anchor distT="0" distB="0" distL="114300" distR="114300" simplePos="0" relativeHeight="251658240" behindDoc="0" locked="0" layoutInCell="1" allowOverlap="1" wp14:anchorId="1895912A" wp14:editId="56A5278C">
            <wp:simplePos x="0" y="0"/>
            <wp:positionH relativeFrom="column">
              <wp:posOffset>896821</wp:posOffset>
            </wp:positionH>
            <wp:positionV relativeFrom="paragraph">
              <wp:posOffset>819785</wp:posOffset>
            </wp:positionV>
            <wp:extent cx="3695700" cy="2662555"/>
            <wp:effectExtent l="0" t="0" r="0" b="444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11526"/>
                    <a:stretch/>
                  </pic:blipFill>
                  <pic:spPr bwMode="auto">
                    <a:xfrm>
                      <a:off x="0" y="0"/>
                      <a:ext cx="3695700" cy="26625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8A45DB">
        <w:rPr>
          <w:rFonts w:cs="宋体" w:hint="eastAsia"/>
          <w:szCs w:val="24"/>
        </w:rPr>
        <w:t>若输入信号幅度较大，由于晶体管特性的非线性（主要是晶体管输入特性的非线性），输出电压波形将有一定程度的失真。图</w:t>
      </w:r>
      <w:r w:rsidR="00076D0A">
        <w:rPr>
          <w:rFonts w:cs="宋体" w:hint="eastAsia"/>
          <w:szCs w:val="24"/>
        </w:rPr>
        <w:t>2</w:t>
      </w:r>
      <w:r w:rsidRPr="008A45DB">
        <w:rPr>
          <w:rFonts w:cs="宋体" w:hint="eastAsia"/>
          <w:szCs w:val="24"/>
        </w:rPr>
        <w:t>示出了由于输入特性的非线性引起失真的情况。</w:t>
      </w:r>
    </w:p>
    <w:p w14:paraId="7408ADC4" w14:textId="26090F80" w:rsidR="008A45DB" w:rsidRPr="008A45DB" w:rsidRDefault="008A45DB" w:rsidP="008A45DB">
      <w:pPr>
        <w:pStyle w:val="ad"/>
        <w:adjustRightInd/>
        <w:spacing w:line="400" w:lineRule="exact"/>
        <w:ind w:leftChars="-171" w:left="-51" w:hangingChars="171" w:hanging="359"/>
        <w:jc w:val="center"/>
        <w:textAlignment w:val="auto"/>
        <w:rPr>
          <w:rFonts w:cs="宋体"/>
          <w:sz w:val="21"/>
        </w:rPr>
      </w:pPr>
      <w:r w:rsidRPr="008A45DB">
        <w:rPr>
          <w:rFonts w:cs="宋体" w:hint="eastAsia"/>
          <w:sz w:val="21"/>
        </w:rPr>
        <w:t>图</w:t>
      </w:r>
      <w:r w:rsidRPr="008A45DB">
        <w:rPr>
          <w:rFonts w:cs="宋体" w:hint="eastAsia"/>
          <w:sz w:val="21"/>
        </w:rPr>
        <w:t>1</w:t>
      </w:r>
      <w:r w:rsidRPr="008A45DB">
        <w:rPr>
          <w:rFonts w:cs="宋体"/>
          <w:sz w:val="21"/>
        </w:rPr>
        <w:t xml:space="preserve"> </w:t>
      </w:r>
      <w:r w:rsidRPr="008A45DB">
        <w:rPr>
          <w:rFonts w:cs="宋体" w:hint="eastAsia"/>
          <w:sz w:val="21"/>
        </w:rPr>
        <w:t>单管电压放大电路板</w:t>
      </w:r>
    </w:p>
    <w:p w14:paraId="3FD783F4" w14:textId="49223CE6" w:rsidR="008A45DB" w:rsidRPr="008A45DB" w:rsidRDefault="008A45DB" w:rsidP="008A45DB">
      <w:pPr>
        <w:pStyle w:val="ad"/>
        <w:adjustRightInd/>
        <w:spacing w:line="400" w:lineRule="exact"/>
        <w:ind w:left="360" w:firstLine="480"/>
        <w:jc w:val="left"/>
        <w:textAlignment w:val="auto"/>
        <w:rPr>
          <w:rFonts w:cs="宋体"/>
          <w:szCs w:val="24"/>
        </w:rPr>
      </w:pPr>
      <w:r w:rsidRPr="008A45DB">
        <w:rPr>
          <w:rFonts w:cs="宋体" w:hint="eastAsia"/>
          <w:szCs w:val="24"/>
        </w:rPr>
        <w:t>本实验采用图</w:t>
      </w:r>
      <w:r>
        <w:rPr>
          <w:rFonts w:cs="宋体" w:hint="eastAsia"/>
          <w:szCs w:val="24"/>
        </w:rPr>
        <w:t>1</w:t>
      </w:r>
      <w:r w:rsidRPr="008A45DB">
        <w:rPr>
          <w:rFonts w:cs="宋体" w:hint="eastAsia"/>
          <w:szCs w:val="24"/>
        </w:rPr>
        <w:t>所示的分压式偏置放大电路</w:t>
      </w:r>
      <w:r w:rsidRPr="008A45DB">
        <w:rPr>
          <w:rFonts w:cs="宋体" w:hint="eastAsia"/>
          <w:szCs w:val="24"/>
        </w:rPr>
        <w:t>(</w:t>
      </w:r>
      <w:r w:rsidRPr="008A45DB">
        <w:rPr>
          <w:rFonts w:cs="宋体" w:hint="eastAsia"/>
          <w:szCs w:val="24"/>
        </w:rPr>
        <w:t>电阻</w:t>
      </w:r>
      <w:r w:rsidRPr="008A45DB">
        <w:rPr>
          <w:rFonts w:cs="宋体" w:hint="eastAsia"/>
          <w:szCs w:val="24"/>
        </w:rPr>
        <w:t>R</w:t>
      </w:r>
      <w:r w:rsidRPr="00076D0A">
        <w:rPr>
          <w:rFonts w:cs="宋体" w:hint="eastAsia"/>
          <w:szCs w:val="24"/>
          <w:vertAlign w:val="subscript"/>
        </w:rPr>
        <w:t>S</w:t>
      </w:r>
      <w:r w:rsidRPr="008A45DB">
        <w:rPr>
          <w:rFonts w:cs="宋体" w:hint="eastAsia"/>
          <w:szCs w:val="24"/>
        </w:rPr>
        <w:t>、</w:t>
      </w:r>
      <w:r w:rsidRPr="008A45DB">
        <w:rPr>
          <w:rFonts w:cs="宋体" w:hint="eastAsia"/>
          <w:szCs w:val="24"/>
        </w:rPr>
        <w:t>R</w:t>
      </w:r>
      <w:r w:rsidRPr="00076D0A">
        <w:rPr>
          <w:rFonts w:cs="宋体" w:hint="eastAsia"/>
          <w:szCs w:val="24"/>
          <w:vertAlign w:val="subscript"/>
        </w:rPr>
        <w:t>F</w:t>
      </w:r>
      <w:r w:rsidRPr="008A45DB">
        <w:rPr>
          <w:rFonts w:cs="宋体" w:hint="eastAsia"/>
          <w:szCs w:val="24"/>
        </w:rPr>
        <w:t>本次实验不用</w:t>
      </w:r>
      <w:r w:rsidRPr="008A45DB">
        <w:rPr>
          <w:rFonts w:cs="宋体" w:hint="eastAsia"/>
          <w:szCs w:val="24"/>
        </w:rPr>
        <w:t>)</w:t>
      </w:r>
      <w:r w:rsidRPr="008A45DB">
        <w:rPr>
          <w:rFonts w:cs="宋体" w:hint="eastAsia"/>
          <w:szCs w:val="24"/>
        </w:rPr>
        <w:t>，改变</w:t>
      </w:r>
      <w:r w:rsidRPr="008A45DB">
        <w:rPr>
          <w:rFonts w:cs="宋体" w:hint="eastAsia"/>
          <w:szCs w:val="24"/>
        </w:rPr>
        <w:t>R</w:t>
      </w:r>
      <w:r w:rsidRPr="00076D0A">
        <w:rPr>
          <w:rFonts w:cs="宋体" w:hint="eastAsia"/>
          <w:szCs w:val="24"/>
          <w:vertAlign w:val="subscript"/>
        </w:rPr>
        <w:t>P</w:t>
      </w:r>
      <w:r w:rsidRPr="008A45DB">
        <w:rPr>
          <w:rFonts w:cs="宋体" w:hint="eastAsia"/>
          <w:szCs w:val="24"/>
        </w:rPr>
        <w:t>之值，即可调节静态工作点。电路板上的</w:t>
      </w:r>
      <w:r w:rsidRPr="008A45DB">
        <w:rPr>
          <w:rFonts w:cs="宋体" w:hint="eastAsia"/>
          <w:szCs w:val="24"/>
        </w:rPr>
        <w:t>R</w:t>
      </w:r>
      <w:r w:rsidRPr="00076D0A">
        <w:rPr>
          <w:rFonts w:cs="宋体" w:hint="eastAsia"/>
          <w:szCs w:val="24"/>
          <w:vertAlign w:val="subscript"/>
        </w:rPr>
        <w:t>1</w:t>
      </w:r>
      <w:r w:rsidRPr="008A45DB">
        <w:rPr>
          <w:rFonts w:cs="宋体" w:hint="eastAsia"/>
          <w:szCs w:val="24"/>
        </w:rPr>
        <w:t>、</w:t>
      </w:r>
      <w:r w:rsidRPr="008A45DB">
        <w:rPr>
          <w:rFonts w:cs="宋体" w:hint="eastAsia"/>
          <w:szCs w:val="24"/>
        </w:rPr>
        <w:t>R</w:t>
      </w:r>
      <w:r w:rsidRPr="00076D0A">
        <w:rPr>
          <w:rFonts w:cs="宋体" w:hint="eastAsia"/>
          <w:szCs w:val="24"/>
          <w:vertAlign w:val="subscript"/>
        </w:rPr>
        <w:t>2</w:t>
      </w:r>
      <w:r w:rsidRPr="008A45DB">
        <w:rPr>
          <w:rFonts w:cs="宋体" w:hint="eastAsia"/>
          <w:szCs w:val="24"/>
        </w:rPr>
        <w:t>网络使输入电路与信号源匹配并可以有效地削弱由输入端引线引入的干扰信</w:t>
      </w:r>
    </w:p>
    <w:p w14:paraId="643DD929" w14:textId="12B8CB1D" w:rsidR="008A45DB" w:rsidRDefault="008A45DB" w:rsidP="008A45DB">
      <w:pPr>
        <w:pStyle w:val="ad"/>
        <w:adjustRightInd/>
        <w:spacing w:line="400" w:lineRule="exact"/>
        <w:ind w:left="360" w:firstLineChars="0" w:hanging="76"/>
        <w:jc w:val="left"/>
        <w:textAlignment w:val="auto"/>
        <w:rPr>
          <w:rFonts w:cs="宋体"/>
          <w:szCs w:val="24"/>
        </w:rPr>
      </w:pPr>
      <w:r>
        <w:rPr>
          <w:rFonts w:cs="宋体"/>
          <w:noProof/>
          <w:szCs w:val="24"/>
        </w:rPr>
        <w:drawing>
          <wp:anchor distT="0" distB="0" distL="114300" distR="114300" simplePos="0" relativeHeight="251659264" behindDoc="0" locked="0" layoutInCell="1" allowOverlap="1" wp14:anchorId="0489B14E" wp14:editId="78CE11C8">
            <wp:simplePos x="0" y="0"/>
            <wp:positionH relativeFrom="margin">
              <wp:align>center</wp:align>
            </wp:positionH>
            <wp:positionV relativeFrom="paragraph">
              <wp:posOffset>375853</wp:posOffset>
            </wp:positionV>
            <wp:extent cx="1964690" cy="1766570"/>
            <wp:effectExtent l="0" t="0" r="0" b="508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4690" cy="1766570"/>
                    </a:xfrm>
                    <a:prstGeom prst="rect">
                      <a:avLst/>
                    </a:prstGeom>
                    <a:noFill/>
                  </pic:spPr>
                </pic:pic>
              </a:graphicData>
            </a:graphic>
            <wp14:sizeRelH relativeFrom="margin">
              <wp14:pctWidth>0</wp14:pctWidth>
            </wp14:sizeRelH>
            <wp14:sizeRelV relativeFrom="margin">
              <wp14:pctHeight>0</wp14:pctHeight>
            </wp14:sizeRelV>
          </wp:anchor>
        </w:drawing>
      </w:r>
      <w:r w:rsidRPr="008A45DB">
        <w:rPr>
          <w:rFonts w:cs="宋体" w:hint="eastAsia"/>
          <w:szCs w:val="24"/>
        </w:rPr>
        <w:t>号，使放大器能正常工作。</w:t>
      </w:r>
    </w:p>
    <w:p w14:paraId="65EA3D41" w14:textId="4C9B2847" w:rsidR="008A45DB" w:rsidRPr="008A45DB" w:rsidRDefault="008A45DB" w:rsidP="008A45DB">
      <w:pPr>
        <w:pStyle w:val="ad"/>
        <w:adjustRightInd/>
        <w:spacing w:line="400" w:lineRule="exact"/>
        <w:ind w:leftChars="-171" w:left="-51" w:hangingChars="171" w:hanging="359"/>
        <w:jc w:val="center"/>
        <w:textAlignment w:val="auto"/>
        <w:rPr>
          <w:rFonts w:cs="宋体"/>
          <w:sz w:val="21"/>
        </w:rPr>
      </w:pPr>
      <w:r w:rsidRPr="008A45DB">
        <w:rPr>
          <w:rFonts w:cs="宋体" w:hint="eastAsia"/>
          <w:sz w:val="21"/>
        </w:rPr>
        <w:t>图</w:t>
      </w:r>
      <w:r>
        <w:rPr>
          <w:rFonts w:cs="宋体" w:hint="eastAsia"/>
        </w:rPr>
        <w:t>2</w:t>
      </w:r>
      <w:r w:rsidRPr="008A45DB">
        <w:rPr>
          <w:rFonts w:cs="宋体"/>
          <w:sz w:val="21"/>
        </w:rPr>
        <w:t xml:space="preserve"> </w:t>
      </w:r>
      <w:r w:rsidRPr="008A45DB">
        <w:rPr>
          <w:rFonts w:cs="宋体" w:hint="eastAsia"/>
        </w:rPr>
        <w:t>输入特性非线性引起的失真</w:t>
      </w:r>
    </w:p>
    <w:p w14:paraId="559DD0C2" w14:textId="66740334" w:rsidR="00225535" w:rsidRDefault="001C52D1" w:rsidP="0090696B">
      <w:pPr>
        <w:adjustRightInd/>
        <w:spacing w:line="400" w:lineRule="exact"/>
        <w:jc w:val="left"/>
        <w:textAlignment w:val="auto"/>
        <w:rPr>
          <w:rFonts w:ascii="宋体" w:hAnsi="宋体" w:cs="宋体"/>
          <w:szCs w:val="24"/>
        </w:rPr>
      </w:pPr>
      <w:r>
        <w:rPr>
          <w:rFonts w:ascii="宋体" w:hAnsi="宋体" w:cs="宋体" w:hint="eastAsia"/>
          <w:b/>
          <w:bCs/>
          <w:szCs w:val="24"/>
        </w:rPr>
        <w:t>三、</w:t>
      </w:r>
      <w:r w:rsidR="000A0CF3" w:rsidRPr="000F161E">
        <w:rPr>
          <w:rFonts w:ascii="宋体" w:hAnsi="宋体" w:cs="宋体" w:hint="eastAsia"/>
          <w:b/>
          <w:bCs/>
          <w:szCs w:val="24"/>
        </w:rPr>
        <w:t>实验</w:t>
      </w:r>
      <w:r w:rsidR="00F34C92">
        <w:rPr>
          <w:rFonts w:ascii="宋体" w:hAnsi="宋体" w:cs="宋体" w:hint="eastAsia"/>
          <w:b/>
          <w:bCs/>
          <w:szCs w:val="24"/>
        </w:rPr>
        <w:t>仪器及设备</w:t>
      </w:r>
      <w:r w:rsidR="00225535" w:rsidRPr="000F161E">
        <w:rPr>
          <w:rFonts w:ascii="宋体" w:hAnsi="宋体" w:cs="宋体" w:hint="eastAsia"/>
          <w:szCs w:val="24"/>
        </w:rPr>
        <w:t>：</w:t>
      </w:r>
    </w:p>
    <w:p w14:paraId="6081381B" w14:textId="2C716030" w:rsidR="00076D0A" w:rsidRPr="00076D0A" w:rsidRDefault="00076D0A" w:rsidP="00076D0A">
      <w:pPr>
        <w:pStyle w:val="10"/>
        <w:numPr>
          <w:ilvl w:val="0"/>
          <w:numId w:val="25"/>
        </w:numPr>
      </w:pPr>
      <w:r w:rsidRPr="00076D0A">
        <w:t>1.</w:t>
      </w:r>
      <w:r w:rsidRPr="00076D0A">
        <w:rPr>
          <w:rFonts w:hint="eastAsia"/>
        </w:rPr>
        <w:t>双</w:t>
      </w:r>
      <w:proofErr w:type="gramStart"/>
      <w:r w:rsidRPr="00076D0A">
        <w:rPr>
          <w:rFonts w:hint="eastAsia"/>
        </w:rPr>
        <w:t>踪</w:t>
      </w:r>
      <w:proofErr w:type="gramEnd"/>
      <w:r w:rsidRPr="00076D0A">
        <w:rPr>
          <w:rFonts w:hint="eastAsia"/>
        </w:rPr>
        <w:t>示波器</w:t>
      </w:r>
      <w:r w:rsidRPr="00076D0A">
        <w:t xml:space="preserve">1 </w:t>
      </w:r>
      <w:r w:rsidRPr="00076D0A">
        <w:rPr>
          <w:rFonts w:hint="eastAsia"/>
        </w:rPr>
        <w:t>台</w:t>
      </w:r>
    </w:p>
    <w:p w14:paraId="585248BC" w14:textId="77777777" w:rsidR="00076D0A" w:rsidRPr="00076D0A" w:rsidRDefault="00076D0A" w:rsidP="00076D0A">
      <w:pPr>
        <w:pStyle w:val="10"/>
        <w:numPr>
          <w:ilvl w:val="0"/>
          <w:numId w:val="25"/>
        </w:numPr>
      </w:pPr>
      <w:r w:rsidRPr="00076D0A">
        <w:t>2.</w:t>
      </w:r>
      <w:r w:rsidRPr="00076D0A">
        <w:rPr>
          <w:rFonts w:hint="eastAsia"/>
        </w:rPr>
        <w:t>函数信号发生器</w:t>
      </w:r>
      <w:r w:rsidRPr="00076D0A">
        <w:t xml:space="preserve">1 </w:t>
      </w:r>
      <w:r w:rsidRPr="00076D0A">
        <w:rPr>
          <w:rFonts w:hint="eastAsia"/>
        </w:rPr>
        <w:t>台</w:t>
      </w:r>
    </w:p>
    <w:p w14:paraId="67BD47D6" w14:textId="77777777" w:rsidR="00076D0A" w:rsidRPr="00076D0A" w:rsidRDefault="00076D0A" w:rsidP="00076D0A">
      <w:pPr>
        <w:pStyle w:val="10"/>
        <w:numPr>
          <w:ilvl w:val="0"/>
          <w:numId w:val="25"/>
        </w:numPr>
      </w:pPr>
      <w:r w:rsidRPr="00076D0A">
        <w:lastRenderedPageBreak/>
        <w:t>3.</w:t>
      </w:r>
      <w:r w:rsidRPr="00076D0A">
        <w:rPr>
          <w:rFonts w:hint="eastAsia"/>
        </w:rPr>
        <w:t>晶体管毫伏表</w:t>
      </w:r>
      <w:r w:rsidRPr="00076D0A">
        <w:t xml:space="preserve">1 </w:t>
      </w:r>
      <w:r w:rsidRPr="00076D0A">
        <w:rPr>
          <w:rFonts w:hint="eastAsia"/>
        </w:rPr>
        <w:t>台</w:t>
      </w:r>
    </w:p>
    <w:p w14:paraId="6379BA07" w14:textId="77777777" w:rsidR="00076D0A" w:rsidRPr="00076D0A" w:rsidRDefault="00076D0A" w:rsidP="00076D0A">
      <w:pPr>
        <w:pStyle w:val="10"/>
        <w:numPr>
          <w:ilvl w:val="0"/>
          <w:numId w:val="25"/>
        </w:numPr>
      </w:pPr>
      <w:r w:rsidRPr="00076D0A">
        <w:t>4.</w:t>
      </w:r>
      <w:r w:rsidRPr="00076D0A">
        <w:rPr>
          <w:rFonts w:hint="eastAsia"/>
        </w:rPr>
        <w:t>数字万用表</w:t>
      </w:r>
      <w:r w:rsidRPr="00076D0A">
        <w:t xml:space="preserve">1 </w:t>
      </w:r>
      <w:r w:rsidRPr="00076D0A">
        <w:rPr>
          <w:rFonts w:hint="eastAsia"/>
        </w:rPr>
        <w:t>只</w:t>
      </w:r>
    </w:p>
    <w:p w14:paraId="6AFDDC0E" w14:textId="4FE27DDA" w:rsidR="00867F52" w:rsidRPr="00867F52" w:rsidRDefault="00076D0A" w:rsidP="00076D0A">
      <w:pPr>
        <w:pStyle w:val="10"/>
        <w:numPr>
          <w:ilvl w:val="0"/>
          <w:numId w:val="25"/>
        </w:numPr>
      </w:pPr>
      <w:r w:rsidRPr="00076D0A">
        <w:t>5.</w:t>
      </w:r>
      <w:r w:rsidRPr="00076D0A">
        <w:rPr>
          <w:rFonts w:hint="eastAsia"/>
        </w:rPr>
        <w:t>电路电子实验箱</w:t>
      </w:r>
      <w:r w:rsidRPr="00076D0A">
        <w:t xml:space="preserve">1 </w:t>
      </w:r>
      <w:r w:rsidRPr="00076D0A">
        <w:rPr>
          <w:rFonts w:hint="eastAsia"/>
        </w:rPr>
        <w:t>台</w:t>
      </w:r>
    </w:p>
    <w:p w14:paraId="630395A9" w14:textId="77777777" w:rsidR="00225535" w:rsidRDefault="001C52D1" w:rsidP="000F161E">
      <w:pPr>
        <w:adjustRightInd/>
        <w:spacing w:line="400" w:lineRule="exact"/>
        <w:jc w:val="left"/>
        <w:textAlignment w:val="auto"/>
        <w:rPr>
          <w:rFonts w:ascii="宋体" w:hAnsi="宋体" w:cs="宋体"/>
          <w:szCs w:val="24"/>
        </w:rPr>
      </w:pPr>
      <w:r>
        <w:rPr>
          <w:rFonts w:ascii="宋体" w:hAnsi="宋体" w:cs="宋体" w:hint="eastAsia"/>
          <w:b/>
          <w:bCs/>
          <w:szCs w:val="24"/>
        </w:rPr>
        <w:t>四、</w:t>
      </w:r>
      <w:r w:rsidR="000A0CF3" w:rsidRPr="000F161E">
        <w:rPr>
          <w:rFonts w:ascii="宋体" w:hAnsi="宋体" w:cs="宋体" w:hint="eastAsia"/>
          <w:b/>
          <w:bCs/>
          <w:szCs w:val="24"/>
        </w:rPr>
        <w:t>实验</w:t>
      </w:r>
      <w:r w:rsidR="00225535" w:rsidRPr="000F161E">
        <w:rPr>
          <w:rFonts w:ascii="宋体" w:hAnsi="宋体" w:cs="宋体" w:hint="eastAsia"/>
          <w:b/>
          <w:bCs/>
          <w:szCs w:val="24"/>
        </w:rPr>
        <w:t>内容</w:t>
      </w:r>
      <w:r w:rsidR="00225535" w:rsidRPr="000F161E">
        <w:rPr>
          <w:rFonts w:ascii="宋体" w:hAnsi="宋体" w:cs="宋体" w:hint="eastAsia"/>
          <w:szCs w:val="24"/>
        </w:rPr>
        <w:t>：</w:t>
      </w:r>
    </w:p>
    <w:p w14:paraId="5BF64710" w14:textId="4459D2F3" w:rsidR="00322BD0" w:rsidRDefault="00076D0A" w:rsidP="002A5917">
      <w:pPr>
        <w:pStyle w:val="ad"/>
        <w:numPr>
          <w:ilvl w:val="0"/>
          <w:numId w:val="28"/>
        </w:numPr>
        <w:adjustRightInd/>
        <w:spacing w:line="400" w:lineRule="exact"/>
        <w:ind w:firstLineChars="0"/>
        <w:jc w:val="left"/>
        <w:textAlignment w:val="auto"/>
        <w:rPr>
          <w:rFonts w:cs="宋体"/>
          <w:szCs w:val="24"/>
        </w:rPr>
      </w:pPr>
      <w:r w:rsidRPr="00076D0A">
        <w:rPr>
          <w:rFonts w:cs="宋体" w:hint="eastAsia"/>
          <w:szCs w:val="24"/>
        </w:rPr>
        <w:t>联接实验电路</w:t>
      </w:r>
    </w:p>
    <w:p w14:paraId="0BC24788" w14:textId="2584E7B6" w:rsidR="00076D0A" w:rsidRDefault="00076D0A" w:rsidP="00076D0A">
      <w:pPr>
        <w:pStyle w:val="ad"/>
        <w:adjustRightInd/>
        <w:spacing w:line="400" w:lineRule="exact"/>
        <w:ind w:left="360" w:firstLine="480"/>
        <w:jc w:val="left"/>
        <w:textAlignment w:val="auto"/>
        <w:rPr>
          <w:rFonts w:cs="宋体"/>
          <w:szCs w:val="24"/>
        </w:rPr>
      </w:pPr>
      <w:r w:rsidRPr="00076D0A">
        <w:rPr>
          <w:rFonts w:cs="宋体"/>
          <w:noProof/>
          <w:szCs w:val="24"/>
        </w:rPr>
        <w:drawing>
          <wp:anchor distT="0" distB="0" distL="114300" distR="114300" simplePos="0" relativeHeight="251660288" behindDoc="0" locked="0" layoutInCell="1" allowOverlap="1" wp14:anchorId="0DC58E5A" wp14:editId="76B9EBEF">
            <wp:simplePos x="0" y="0"/>
            <wp:positionH relativeFrom="margin">
              <wp:align>center</wp:align>
            </wp:positionH>
            <wp:positionV relativeFrom="paragraph">
              <wp:posOffset>1621656</wp:posOffset>
            </wp:positionV>
            <wp:extent cx="3223539" cy="1524132"/>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23539" cy="1524132"/>
                    </a:xfrm>
                    <a:prstGeom prst="rect">
                      <a:avLst/>
                    </a:prstGeom>
                  </pic:spPr>
                </pic:pic>
              </a:graphicData>
            </a:graphic>
          </wp:anchor>
        </w:drawing>
      </w:r>
      <w:r w:rsidRPr="00076D0A">
        <w:rPr>
          <w:rFonts w:cs="宋体" w:hint="eastAsia"/>
          <w:szCs w:val="24"/>
        </w:rPr>
        <w:t>各仪器置于待用状态：毫伏表调零；示波器调出双路扫描线；函数信号发生器由“</w:t>
      </w:r>
      <w:r w:rsidRPr="00076D0A">
        <w:rPr>
          <w:rFonts w:cs="宋体" w:hint="eastAsia"/>
          <w:szCs w:val="24"/>
        </w:rPr>
        <w:t>50</w:t>
      </w:r>
      <w:r w:rsidRPr="00076D0A">
        <w:rPr>
          <w:rFonts w:cs="宋体" w:hint="eastAsia"/>
          <w:szCs w:val="24"/>
        </w:rPr>
        <w:t>Ω”处输出，输出波形选“正弦波”，</w:t>
      </w:r>
      <w:r w:rsidRPr="00076D0A">
        <w:rPr>
          <w:rFonts w:cs="宋体" w:hint="eastAsia"/>
          <w:szCs w:val="24"/>
        </w:rPr>
        <w:t xml:space="preserve"> </w:t>
      </w:r>
      <w:r w:rsidRPr="00076D0A">
        <w:rPr>
          <w:rFonts w:cs="宋体" w:hint="eastAsia"/>
          <w:szCs w:val="24"/>
        </w:rPr>
        <w:t>频率调节到</w:t>
      </w:r>
      <w:r w:rsidRPr="00076D0A">
        <w:rPr>
          <w:rFonts w:cs="宋体" w:hint="eastAsia"/>
          <w:szCs w:val="24"/>
        </w:rPr>
        <w:t xml:space="preserve">1000Hz </w:t>
      </w:r>
      <w:r w:rsidRPr="00076D0A">
        <w:rPr>
          <w:rFonts w:cs="宋体" w:hint="eastAsia"/>
          <w:szCs w:val="24"/>
        </w:rPr>
        <w:t>处，“输出幅度衰减”按下“</w:t>
      </w:r>
      <w:r w:rsidRPr="00076D0A">
        <w:rPr>
          <w:rFonts w:cs="宋体" w:hint="eastAsia"/>
          <w:szCs w:val="24"/>
        </w:rPr>
        <w:t>20db</w:t>
      </w:r>
      <w:r w:rsidRPr="00076D0A">
        <w:rPr>
          <w:rFonts w:cs="宋体" w:hint="eastAsia"/>
          <w:szCs w:val="24"/>
        </w:rPr>
        <w:t>”键，</w:t>
      </w:r>
      <w:r w:rsidRPr="00076D0A">
        <w:rPr>
          <w:rFonts w:cs="宋体" w:hint="eastAsia"/>
          <w:szCs w:val="24"/>
        </w:rPr>
        <w:t xml:space="preserve"> </w:t>
      </w:r>
      <w:r w:rsidRPr="00076D0A">
        <w:rPr>
          <w:rFonts w:cs="宋体" w:hint="eastAsia"/>
          <w:szCs w:val="24"/>
        </w:rPr>
        <w:t>逆时针调节输出调节旋钮“</w:t>
      </w:r>
      <w:r w:rsidRPr="00076D0A">
        <w:rPr>
          <w:rFonts w:cs="宋体" w:hint="eastAsia"/>
          <w:szCs w:val="24"/>
        </w:rPr>
        <w:t>AMPL</w:t>
      </w:r>
      <w:r w:rsidRPr="00076D0A">
        <w:rPr>
          <w:rFonts w:cs="宋体" w:hint="eastAsia"/>
          <w:szCs w:val="24"/>
        </w:rPr>
        <w:t>”，使输出为零；按图</w:t>
      </w:r>
      <w:r w:rsidRPr="00076D0A">
        <w:rPr>
          <w:rFonts w:cs="宋体" w:hint="eastAsia"/>
          <w:szCs w:val="24"/>
        </w:rPr>
        <w:t xml:space="preserve">1 </w:t>
      </w:r>
      <w:r w:rsidRPr="00076D0A">
        <w:rPr>
          <w:rFonts w:cs="宋体" w:hint="eastAsia"/>
          <w:szCs w:val="24"/>
        </w:rPr>
        <w:t>联接线路，稳压电源接</w:t>
      </w:r>
      <w:r w:rsidRPr="00076D0A">
        <w:rPr>
          <w:rFonts w:cs="宋体" w:hint="eastAsia"/>
          <w:szCs w:val="24"/>
        </w:rPr>
        <w:t>12V</w:t>
      </w:r>
      <w:r w:rsidRPr="00076D0A">
        <w:rPr>
          <w:rFonts w:cs="宋体" w:hint="eastAsia"/>
          <w:szCs w:val="24"/>
        </w:rPr>
        <w:t>。各仪器的联接参考图</w:t>
      </w:r>
      <w:r>
        <w:rPr>
          <w:rFonts w:cs="宋体" w:hint="eastAsia"/>
          <w:szCs w:val="24"/>
        </w:rPr>
        <w:t>3</w:t>
      </w:r>
      <w:r w:rsidRPr="00076D0A">
        <w:rPr>
          <w:rFonts w:cs="宋体" w:hint="eastAsia"/>
          <w:szCs w:val="24"/>
        </w:rPr>
        <w:t>(</w:t>
      </w:r>
      <w:r w:rsidRPr="00076D0A">
        <w:rPr>
          <w:rFonts w:cs="宋体" w:hint="eastAsia"/>
          <w:szCs w:val="24"/>
        </w:rPr>
        <w:t>暂不接毫伏表和示波器。当需要使用毫伏表和示波器时，将其输入探头的黑夹子夹在实验电路的公共端上，红夹子夹在测试端上即可</w:t>
      </w:r>
      <w:r w:rsidRPr="00076D0A">
        <w:rPr>
          <w:rFonts w:cs="宋体" w:hint="eastAsia"/>
          <w:szCs w:val="24"/>
        </w:rPr>
        <w:t>)</w:t>
      </w:r>
      <w:r w:rsidRPr="00076D0A">
        <w:rPr>
          <w:rFonts w:cs="宋体" w:hint="eastAsia"/>
          <w:szCs w:val="24"/>
        </w:rPr>
        <w:t>。</w:t>
      </w:r>
    </w:p>
    <w:p w14:paraId="2BB58306" w14:textId="0A7911F2" w:rsidR="00076D0A" w:rsidRPr="00076D0A" w:rsidRDefault="00076D0A" w:rsidP="00076D0A">
      <w:pPr>
        <w:pStyle w:val="ad"/>
        <w:adjustRightInd/>
        <w:spacing w:line="400" w:lineRule="exact"/>
        <w:ind w:leftChars="-171" w:left="-51" w:hangingChars="171" w:hanging="359"/>
        <w:jc w:val="center"/>
        <w:textAlignment w:val="auto"/>
        <w:rPr>
          <w:rFonts w:cs="宋体"/>
          <w:sz w:val="21"/>
        </w:rPr>
      </w:pPr>
      <w:r w:rsidRPr="008A45DB">
        <w:rPr>
          <w:rFonts w:cs="宋体" w:hint="eastAsia"/>
          <w:sz w:val="21"/>
        </w:rPr>
        <w:t>图</w:t>
      </w:r>
      <w:r>
        <w:rPr>
          <w:rFonts w:cs="宋体" w:hint="eastAsia"/>
        </w:rPr>
        <w:t>3</w:t>
      </w:r>
      <w:r>
        <w:rPr>
          <w:rFonts w:cs="宋体"/>
        </w:rPr>
        <w:t xml:space="preserve"> </w:t>
      </w:r>
      <w:r>
        <w:rPr>
          <w:rFonts w:cs="宋体" w:hint="eastAsia"/>
        </w:rPr>
        <w:t>仪器连接图</w:t>
      </w:r>
    </w:p>
    <w:p w14:paraId="1F600925" w14:textId="57867326" w:rsidR="00076D0A" w:rsidRDefault="00076D0A" w:rsidP="00CE3A84">
      <w:pPr>
        <w:pStyle w:val="10"/>
        <w:numPr>
          <w:ilvl w:val="0"/>
          <w:numId w:val="28"/>
        </w:numPr>
      </w:pPr>
      <w:r w:rsidRPr="00076D0A">
        <w:rPr>
          <w:rFonts w:hint="eastAsia"/>
        </w:rPr>
        <w:t>调整和测试静态工作点</w:t>
      </w:r>
    </w:p>
    <w:p w14:paraId="4682228E" w14:textId="2B39DED9" w:rsidR="006D1016" w:rsidRPr="006D1016" w:rsidRDefault="00076D0A" w:rsidP="006D1016">
      <w:pPr>
        <w:pStyle w:val="10"/>
        <w:ind w:leftChars="177" w:left="425" w:firstLineChars="200" w:firstLine="480"/>
      </w:pPr>
      <w:r w:rsidRPr="006D1016">
        <w:rPr>
          <w:rFonts w:hint="eastAsia"/>
        </w:rPr>
        <w:t>调整静态工作点：适当调节</w:t>
      </w:r>
      <w:r w:rsidRPr="006D1016">
        <w:rPr>
          <w:rFonts w:hint="eastAsia"/>
        </w:rPr>
        <w:t>R</w:t>
      </w:r>
      <w:r w:rsidRPr="009577B2">
        <w:rPr>
          <w:rFonts w:hint="eastAsia"/>
          <w:vertAlign w:val="subscript"/>
        </w:rPr>
        <w:t>P</w:t>
      </w:r>
      <w:r w:rsidRPr="006D1016">
        <w:rPr>
          <w:rFonts w:hint="eastAsia"/>
        </w:rPr>
        <w:t>，初选晶体管集电极电压</w:t>
      </w:r>
      <w:r w:rsidRPr="006D1016">
        <w:rPr>
          <w:rFonts w:hint="eastAsia"/>
        </w:rPr>
        <w:t>U</w:t>
      </w:r>
      <w:r w:rsidRPr="009577B2">
        <w:rPr>
          <w:rFonts w:hint="eastAsia"/>
          <w:vertAlign w:val="subscript"/>
        </w:rPr>
        <w:t>C</w:t>
      </w:r>
      <w:r w:rsidRPr="006D1016">
        <w:rPr>
          <w:rFonts w:hint="eastAsia"/>
        </w:rPr>
        <w:t>＝</w:t>
      </w:r>
      <w:r w:rsidRPr="006D1016">
        <w:rPr>
          <w:rFonts w:hint="eastAsia"/>
        </w:rPr>
        <w:t xml:space="preserve">5-6V </w:t>
      </w:r>
      <w:r w:rsidRPr="006D1016">
        <w:rPr>
          <w:rFonts w:hint="eastAsia"/>
        </w:rPr>
        <w:t>左右。调节函数信号发生器，使放大器输入信号</w:t>
      </w:r>
      <w:proofErr w:type="spellStart"/>
      <w:r w:rsidRPr="006D1016">
        <w:rPr>
          <w:rFonts w:hint="eastAsia"/>
        </w:rPr>
        <w:t>u</w:t>
      </w:r>
      <w:r w:rsidRPr="009577B2">
        <w:rPr>
          <w:rFonts w:hint="eastAsia"/>
          <w:vertAlign w:val="subscript"/>
        </w:rPr>
        <w:t>S</w:t>
      </w:r>
      <w:proofErr w:type="spellEnd"/>
      <w:r w:rsidRPr="006D1016">
        <w:rPr>
          <w:rFonts w:hint="eastAsia"/>
        </w:rPr>
        <w:t>逐渐增大，同时用双</w:t>
      </w:r>
      <w:proofErr w:type="gramStart"/>
      <w:r w:rsidRPr="006D1016">
        <w:rPr>
          <w:rFonts w:hint="eastAsia"/>
        </w:rPr>
        <w:t>踪</w:t>
      </w:r>
      <w:proofErr w:type="gramEnd"/>
      <w:r w:rsidRPr="006D1016">
        <w:rPr>
          <w:rFonts w:hint="eastAsia"/>
        </w:rPr>
        <w:t>示波器观察输出信号波形，仔细调节</w:t>
      </w:r>
      <w:r w:rsidRPr="006D1016">
        <w:rPr>
          <w:rFonts w:hint="eastAsia"/>
        </w:rPr>
        <w:t>R</w:t>
      </w:r>
      <w:r w:rsidRPr="009577B2">
        <w:rPr>
          <w:rFonts w:hint="eastAsia"/>
          <w:vertAlign w:val="subscript"/>
        </w:rPr>
        <w:t>P</w:t>
      </w:r>
      <w:r w:rsidRPr="006D1016">
        <w:rPr>
          <w:rFonts w:hint="eastAsia"/>
        </w:rPr>
        <w:t>和函数信号发生器，使输出信号波形无失真且有最大幅度。如此调节可获得最大动态范围。调节函数信号发生器“</w:t>
      </w:r>
      <w:r w:rsidRPr="006D1016">
        <w:rPr>
          <w:rFonts w:hint="eastAsia"/>
        </w:rPr>
        <w:t>AMPL</w:t>
      </w:r>
      <w:r w:rsidRPr="006D1016">
        <w:rPr>
          <w:rFonts w:hint="eastAsia"/>
        </w:rPr>
        <w:t>”输出调节旋钮，使</w:t>
      </w:r>
      <w:r w:rsidRPr="006D1016">
        <w:rPr>
          <w:rFonts w:hint="eastAsia"/>
        </w:rPr>
        <w:t>U</w:t>
      </w:r>
      <w:r w:rsidRPr="006200E3">
        <w:rPr>
          <w:rFonts w:hint="eastAsia"/>
          <w:vertAlign w:val="subscript"/>
        </w:rPr>
        <w:t>i</w:t>
      </w:r>
      <w:r w:rsidRPr="006D1016">
        <w:rPr>
          <w:rFonts w:hint="eastAsia"/>
        </w:rPr>
        <w:t>=10mV</w:t>
      </w:r>
      <w:r w:rsidRPr="006D1016">
        <w:rPr>
          <w:rFonts w:hint="eastAsia"/>
        </w:rPr>
        <w:t>，用示波器双</w:t>
      </w:r>
      <w:proofErr w:type="gramStart"/>
      <w:r w:rsidRPr="006D1016">
        <w:rPr>
          <w:rFonts w:hint="eastAsia"/>
        </w:rPr>
        <w:t>踪</w:t>
      </w:r>
      <w:proofErr w:type="gramEnd"/>
      <w:r w:rsidRPr="006D1016">
        <w:rPr>
          <w:rFonts w:hint="eastAsia"/>
        </w:rPr>
        <w:t>同时观察输入、输出波形及其相位关系，将波形记入表</w:t>
      </w:r>
      <w:r w:rsidRPr="006D1016">
        <w:rPr>
          <w:rFonts w:hint="eastAsia"/>
        </w:rPr>
        <w:t xml:space="preserve">1 </w:t>
      </w:r>
      <w:r w:rsidRPr="006D1016">
        <w:rPr>
          <w:rFonts w:hint="eastAsia"/>
        </w:rPr>
        <w:t>中。用毫伏表测量输出电压</w:t>
      </w:r>
      <w:proofErr w:type="spellStart"/>
      <w:r w:rsidRPr="006D1016">
        <w:rPr>
          <w:rFonts w:hint="eastAsia"/>
        </w:rPr>
        <w:t>Uo</w:t>
      </w:r>
      <w:proofErr w:type="spellEnd"/>
      <w:r w:rsidRPr="006D1016">
        <w:rPr>
          <w:rFonts w:hint="eastAsia"/>
        </w:rPr>
        <w:t xml:space="preserve"> </w:t>
      </w:r>
      <w:r w:rsidRPr="006D1016">
        <w:rPr>
          <w:rFonts w:hint="eastAsia"/>
        </w:rPr>
        <w:t>，将结果记入表</w:t>
      </w:r>
      <w:r w:rsidRPr="006D1016">
        <w:rPr>
          <w:rFonts w:hint="eastAsia"/>
        </w:rPr>
        <w:t xml:space="preserve">2 </w:t>
      </w:r>
      <w:r w:rsidRPr="006D1016">
        <w:rPr>
          <w:rFonts w:hint="eastAsia"/>
        </w:rPr>
        <w:t>中。</w:t>
      </w:r>
    </w:p>
    <w:p w14:paraId="7F792EF9" w14:textId="427EC7AD" w:rsidR="00F45B16" w:rsidRDefault="006D1016" w:rsidP="006D1016">
      <w:pPr>
        <w:pStyle w:val="10"/>
        <w:numPr>
          <w:ilvl w:val="0"/>
          <w:numId w:val="28"/>
        </w:numPr>
      </w:pPr>
      <w:r w:rsidRPr="006D1016">
        <w:rPr>
          <w:rFonts w:hint="eastAsia"/>
        </w:rPr>
        <w:t>保持步骤</w:t>
      </w:r>
      <w:r>
        <w:rPr>
          <w:rFonts w:hint="eastAsia"/>
        </w:rPr>
        <w:t>2</w:t>
      </w:r>
      <w:r w:rsidRPr="006D1016">
        <w:rPr>
          <w:rFonts w:hint="eastAsia"/>
        </w:rPr>
        <w:t>的状态不变，通过观察负载电阻</w:t>
      </w:r>
      <w:r w:rsidRPr="006D1016">
        <w:rPr>
          <w:rFonts w:hint="eastAsia"/>
        </w:rPr>
        <w:t>R</w:t>
      </w:r>
      <w:r>
        <w:rPr>
          <w:vertAlign w:val="subscript"/>
        </w:rPr>
        <w:t>L</w:t>
      </w:r>
      <w:r w:rsidRPr="006D1016">
        <w:rPr>
          <w:rFonts w:hint="eastAsia"/>
        </w:rPr>
        <w:t>了解负载电阻对放大倍数的影响将</w:t>
      </w:r>
      <w:r w:rsidRPr="006D1016">
        <w:rPr>
          <w:rFonts w:hint="eastAsia"/>
        </w:rPr>
        <w:t>R</w:t>
      </w:r>
      <w:r w:rsidRPr="009577B2">
        <w:rPr>
          <w:rFonts w:hint="eastAsia"/>
          <w:vertAlign w:val="subscript"/>
        </w:rPr>
        <w:t xml:space="preserve">L </w:t>
      </w:r>
      <w:r w:rsidRPr="006D1016">
        <w:rPr>
          <w:rFonts w:hint="eastAsia"/>
        </w:rPr>
        <w:t>接入放大器输出端，再测一次</w:t>
      </w:r>
      <w:r w:rsidRPr="006D1016">
        <w:rPr>
          <w:rFonts w:hint="eastAsia"/>
        </w:rPr>
        <w:t>U</w:t>
      </w:r>
      <w:r>
        <w:rPr>
          <w:rFonts w:hint="eastAsia"/>
          <w:vertAlign w:val="subscript"/>
        </w:rPr>
        <w:t>i</w:t>
      </w:r>
      <w:r w:rsidRPr="006D1016">
        <w:rPr>
          <w:rFonts w:hint="eastAsia"/>
        </w:rPr>
        <w:t>与</w:t>
      </w:r>
      <w:proofErr w:type="spellStart"/>
      <w:r w:rsidRPr="006D1016">
        <w:rPr>
          <w:rFonts w:hint="eastAsia"/>
        </w:rPr>
        <w:t>U</w:t>
      </w:r>
      <w:r w:rsidRPr="006D1016">
        <w:rPr>
          <w:rFonts w:hint="eastAsia"/>
          <w:vertAlign w:val="subscript"/>
        </w:rPr>
        <w:t>o</w:t>
      </w:r>
      <w:proofErr w:type="spellEnd"/>
      <w:r w:rsidRPr="006D1016">
        <w:rPr>
          <w:rFonts w:hint="eastAsia"/>
        </w:rPr>
        <w:t>，将数据也记入表</w:t>
      </w:r>
      <w:r w:rsidRPr="006D1016">
        <w:rPr>
          <w:rFonts w:hint="eastAsia"/>
        </w:rPr>
        <w:t>2</w:t>
      </w:r>
      <w:r w:rsidRPr="006D1016">
        <w:rPr>
          <w:rFonts w:hint="eastAsia"/>
        </w:rPr>
        <w:t>中。</w:t>
      </w:r>
    </w:p>
    <w:p w14:paraId="14BF10F1" w14:textId="31B4895C" w:rsidR="006D1016" w:rsidRDefault="006D1016" w:rsidP="006D1016">
      <w:pPr>
        <w:pStyle w:val="10"/>
        <w:numPr>
          <w:ilvl w:val="0"/>
          <w:numId w:val="28"/>
        </w:numPr>
      </w:pPr>
      <w:r>
        <w:rPr>
          <w:rFonts w:hint="eastAsia"/>
        </w:rPr>
        <w:t>观察信号过大产生的失真保持</w:t>
      </w:r>
      <w:proofErr w:type="spellStart"/>
      <w:r>
        <w:rPr>
          <w:rFonts w:hint="eastAsia"/>
        </w:rPr>
        <w:t>U</w:t>
      </w:r>
      <w:r w:rsidRPr="006200E3">
        <w:rPr>
          <w:rFonts w:hint="eastAsia"/>
          <w:vertAlign w:val="subscript"/>
        </w:rPr>
        <w:t>c</w:t>
      </w:r>
      <w:proofErr w:type="spellEnd"/>
      <w:r>
        <w:rPr>
          <w:rFonts w:hint="eastAsia"/>
        </w:rPr>
        <w:t>不变，逐渐增大输入信号</w:t>
      </w:r>
      <w:r>
        <w:rPr>
          <w:rFonts w:hint="eastAsia"/>
        </w:rPr>
        <w:t>u</w:t>
      </w:r>
      <w:r>
        <w:rPr>
          <w:vertAlign w:val="subscript"/>
        </w:rPr>
        <w:t>s</w:t>
      </w:r>
      <w:r>
        <w:rPr>
          <w:rFonts w:hint="eastAsia"/>
        </w:rPr>
        <w:t>，直到输出波形同时出现饱和与截止失真。将输出波形记入表</w:t>
      </w:r>
      <w:r>
        <w:t>1</w:t>
      </w:r>
      <w:r>
        <w:rPr>
          <w:rFonts w:hint="eastAsia"/>
        </w:rPr>
        <w:t>中。</w:t>
      </w:r>
    </w:p>
    <w:p w14:paraId="16985C80" w14:textId="07FC0E2D" w:rsidR="006D1016" w:rsidRDefault="006D1016" w:rsidP="006D1016">
      <w:pPr>
        <w:pStyle w:val="10"/>
        <w:numPr>
          <w:ilvl w:val="0"/>
          <w:numId w:val="28"/>
        </w:numPr>
      </w:pPr>
      <w:r w:rsidRPr="006D1016">
        <w:rPr>
          <w:rFonts w:hint="eastAsia"/>
        </w:rPr>
        <w:t>观察静态工作点改变对输出波形的影响</w:t>
      </w:r>
    </w:p>
    <w:p w14:paraId="7CD467C1" w14:textId="3C6C11C5" w:rsidR="006D1016" w:rsidRDefault="006D1016" w:rsidP="006D1016">
      <w:pPr>
        <w:pStyle w:val="10"/>
        <w:ind w:left="360"/>
      </w:pPr>
      <w:r>
        <w:rPr>
          <w:rFonts w:hint="eastAsia"/>
        </w:rPr>
        <w:t>(1)</w:t>
      </w:r>
      <w:r>
        <w:rPr>
          <w:rFonts w:hint="eastAsia"/>
        </w:rPr>
        <w:t>逐浙减小</w:t>
      </w:r>
      <w:r>
        <w:rPr>
          <w:rFonts w:hint="eastAsia"/>
        </w:rPr>
        <w:t>u</w:t>
      </w:r>
      <w:r w:rsidRPr="000A4397">
        <w:rPr>
          <w:rFonts w:hint="eastAsia"/>
          <w:vertAlign w:val="subscript"/>
        </w:rPr>
        <w:t>s</w:t>
      </w:r>
      <w:r>
        <w:rPr>
          <w:rFonts w:hint="eastAsia"/>
        </w:rPr>
        <w:t>，待输出波形无失真时，减小</w:t>
      </w:r>
      <w:r>
        <w:rPr>
          <w:rFonts w:hint="eastAsia"/>
        </w:rPr>
        <w:t>R</w:t>
      </w:r>
      <w:r w:rsidR="000A4397">
        <w:rPr>
          <w:vertAlign w:val="subscript"/>
        </w:rPr>
        <w:t>B1</w:t>
      </w:r>
      <w:r>
        <w:rPr>
          <w:rFonts w:hint="eastAsia"/>
        </w:rPr>
        <w:t>(R</w:t>
      </w:r>
      <w:r w:rsidR="000A4397">
        <w:rPr>
          <w:vertAlign w:val="subscript"/>
        </w:rPr>
        <w:t>P</w:t>
      </w:r>
      <w:r>
        <w:rPr>
          <w:rFonts w:hint="eastAsia"/>
        </w:rPr>
        <w:t>右旋</w:t>
      </w:r>
      <w:r>
        <w:rPr>
          <w:rFonts w:hint="eastAsia"/>
        </w:rPr>
        <w:t>)</w:t>
      </w:r>
      <w:r>
        <w:rPr>
          <w:rFonts w:hint="eastAsia"/>
        </w:rPr>
        <w:t>，观察饱和失真波形，将此波形及此时的静态工作点记入表</w:t>
      </w:r>
      <w:r>
        <w:rPr>
          <w:rFonts w:hint="eastAsia"/>
        </w:rPr>
        <w:t>1</w:t>
      </w:r>
      <w:r>
        <w:rPr>
          <w:rFonts w:hint="eastAsia"/>
        </w:rPr>
        <w:t>第三栏中。</w:t>
      </w:r>
    </w:p>
    <w:p w14:paraId="6BB87E9B" w14:textId="1A9F12DA" w:rsidR="006D1016" w:rsidRDefault="006D1016" w:rsidP="004D3BDD">
      <w:pPr>
        <w:pStyle w:val="10"/>
        <w:ind w:left="360"/>
      </w:pPr>
      <w:r>
        <w:rPr>
          <w:rFonts w:hint="eastAsia"/>
        </w:rPr>
        <w:lastRenderedPageBreak/>
        <w:t>(2)</w:t>
      </w:r>
      <w:r>
        <w:rPr>
          <w:rFonts w:hint="eastAsia"/>
        </w:rPr>
        <w:t>增大</w:t>
      </w:r>
      <w:r>
        <w:rPr>
          <w:rFonts w:hint="eastAsia"/>
        </w:rPr>
        <w:t>R</w:t>
      </w:r>
      <w:r w:rsidRPr="006D1016">
        <w:rPr>
          <w:rFonts w:hint="eastAsia"/>
          <w:vertAlign w:val="subscript"/>
        </w:rPr>
        <w:t>B1</w:t>
      </w:r>
      <w:r>
        <w:rPr>
          <w:rFonts w:hint="eastAsia"/>
        </w:rPr>
        <w:t>(R</w:t>
      </w:r>
      <w:r>
        <w:rPr>
          <w:vertAlign w:val="subscript"/>
        </w:rPr>
        <w:t>P</w:t>
      </w:r>
      <w:r>
        <w:rPr>
          <w:rFonts w:hint="eastAsia"/>
        </w:rPr>
        <w:t>左旋</w:t>
      </w:r>
      <w:r>
        <w:rPr>
          <w:rFonts w:hint="eastAsia"/>
        </w:rPr>
        <w:t>)</w:t>
      </w:r>
      <w:r>
        <w:rPr>
          <w:rFonts w:hint="eastAsia"/>
        </w:rPr>
        <w:t>，观察截止失真波形</w:t>
      </w:r>
      <w:r>
        <w:rPr>
          <w:rFonts w:hint="eastAsia"/>
        </w:rPr>
        <w:t>(</w:t>
      </w:r>
      <w:r>
        <w:rPr>
          <w:rFonts w:hint="eastAsia"/>
        </w:rPr>
        <w:t>由于晶体管特性曲线起始段非线性，在小信号放大范围内将看不到削顶，只是波形正半周变钝，此时可增大输入信号，使之出现削顶波形</w:t>
      </w:r>
      <w:r>
        <w:rPr>
          <w:rFonts w:hint="eastAsia"/>
        </w:rPr>
        <w:t>)</w:t>
      </w:r>
      <w:r>
        <w:rPr>
          <w:rFonts w:hint="eastAsia"/>
        </w:rPr>
        <w:t>，将此失真波形及此时的静态工作点记入表</w:t>
      </w:r>
      <w:r>
        <w:rPr>
          <w:rFonts w:hint="eastAsia"/>
        </w:rPr>
        <w:t>1</w:t>
      </w:r>
      <w:r>
        <w:rPr>
          <w:rFonts w:hint="eastAsia"/>
        </w:rPr>
        <w:t>第四栏中。</w:t>
      </w:r>
    </w:p>
    <w:tbl>
      <w:tblPr>
        <w:tblStyle w:val="ab"/>
        <w:tblW w:w="8575" w:type="dxa"/>
        <w:jc w:val="center"/>
        <w:tblLook w:val="04A0" w:firstRow="1" w:lastRow="0" w:firstColumn="1" w:lastColumn="0" w:noHBand="0" w:noVBand="1"/>
      </w:tblPr>
      <w:tblGrid>
        <w:gridCol w:w="1914"/>
        <w:gridCol w:w="1914"/>
        <w:gridCol w:w="1056"/>
        <w:gridCol w:w="1056"/>
        <w:gridCol w:w="1043"/>
        <w:gridCol w:w="1136"/>
        <w:gridCol w:w="456"/>
      </w:tblGrid>
      <w:tr w:rsidR="004E4D93" w14:paraId="0D947A92" w14:textId="77777777" w:rsidTr="004E4D93">
        <w:trPr>
          <w:jc w:val="center"/>
        </w:trPr>
        <w:tc>
          <w:tcPr>
            <w:tcW w:w="1914" w:type="dxa"/>
            <w:vMerge w:val="restart"/>
            <w:vAlign w:val="center"/>
          </w:tcPr>
          <w:p w14:paraId="57AF8085" w14:textId="77777777" w:rsidR="004D3BDD" w:rsidRDefault="00864565" w:rsidP="004D3BDD">
            <w:pPr>
              <w:pStyle w:val="10"/>
              <w:jc w:val="center"/>
            </w:pP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oMath>
            <w:r w:rsidR="004D3BDD">
              <w:rPr>
                <w:rFonts w:hint="eastAsia"/>
              </w:rPr>
              <w:t>波形</w:t>
            </w:r>
          </w:p>
          <w:p w14:paraId="347AFFC2" w14:textId="2A7A9DA8" w:rsidR="004E4D93" w:rsidRPr="004D3BDD" w:rsidRDefault="004E4D93" w:rsidP="004D3BDD">
            <w:pPr>
              <w:pStyle w:val="10"/>
              <w:jc w:val="center"/>
            </w:pPr>
            <w:r>
              <w:rPr>
                <w:rFonts w:hint="eastAsia"/>
              </w:rPr>
              <w:t>（黄色）</w:t>
            </w:r>
          </w:p>
        </w:tc>
        <w:tc>
          <w:tcPr>
            <w:tcW w:w="1914" w:type="dxa"/>
            <w:vMerge w:val="restart"/>
            <w:vAlign w:val="center"/>
          </w:tcPr>
          <w:p w14:paraId="1FDA1225" w14:textId="77777777" w:rsidR="004D3BDD" w:rsidRDefault="00864565" w:rsidP="004D3BDD">
            <w:pPr>
              <w:pStyle w:val="10"/>
              <w:jc w:val="center"/>
            </w:pP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o</m:t>
                  </m:r>
                </m:sub>
              </m:sSub>
            </m:oMath>
            <w:r w:rsidR="004D3BDD">
              <w:rPr>
                <w:rFonts w:hint="eastAsia"/>
              </w:rPr>
              <w:t>波形</w:t>
            </w:r>
          </w:p>
          <w:p w14:paraId="6DB27995" w14:textId="0DAB81F5" w:rsidR="004E4D93" w:rsidRDefault="004E4D93" w:rsidP="004D3BDD">
            <w:pPr>
              <w:pStyle w:val="10"/>
              <w:jc w:val="center"/>
            </w:pPr>
            <w:r>
              <w:rPr>
                <w:rFonts w:hint="eastAsia"/>
              </w:rPr>
              <w:t>（蓝色）</w:t>
            </w:r>
          </w:p>
        </w:tc>
        <w:tc>
          <w:tcPr>
            <w:tcW w:w="4291" w:type="dxa"/>
            <w:gridSpan w:val="4"/>
            <w:vAlign w:val="center"/>
          </w:tcPr>
          <w:p w14:paraId="2F33CDB1" w14:textId="29F9EED4" w:rsidR="004D3BDD" w:rsidRDefault="004D3BDD" w:rsidP="004D3BDD">
            <w:pPr>
              <w:pStyle w:val="10"/>
              <w:jc w:val="center"/>
            </w:pPr>
            <w:r>
              <w:rPr>
                <w:rFonts w:hint="eastAsia"/>
              </w:rPr>
              <w:t>静态工作点</w:t>
            </w:r>
          </w:p>
        </w:tc>
        <w:tc>
          <w:tcPr>
            <w:tcW w:w="456" w:type="dxa"/>
            <w:vMerge w:val="restart"/>
            <w:vAlign w:val="center"/>
          </w:tcPr>
          <w:p w14:paraId="7166BE03" w14:textId="2645A8AA" w:rsidR="004D3BDD" w:rsidRDefault="004D3BDD" w:rsidP="004D3BDD">
            <w:pPr>
              <w:pStyle w:val="10"/>
              <w:jc w:val="center"/>
            </w:pPr>
            <w:r>
              <w:rPr>
                <w:rFonts w:hint="eastAsia"/>
              </w:rPr>
              <w:t>工作状态</w:t>
            </w:r>
          </w:p>
        </w:tc>
      </w:tr>
      <w:tr w:rsidR="004E4D93" w14:paraId="1D009728" w14:textId="77777777" w:rsidTr="004E4D93">
        <w:trPr>
          <w:jc w:val="center"/>
        </w:trPr>
        <w:tc>
          <w:tcPr>
            <w:tcW w:w="1914" w:type="dxa"/>
            <w:vMerge/>
            <w:vAlign w:val="center"/>
          </w:tcPr>
          <w:p w14:paraId="142EE1B9" w14:textId="77777777" w:rsidR="004D3BDD" w:rsidRDefault="004D3BDD" w:rsidP="004D3BDD">
            <w:pPr>
              <w:pStyle w:val="10"/>
              <w:jc w:val="center"/>
            </w:pPr>
          </w:p>
        </w:tc>
        <w:tc>
          <w:tcPr>
            <w:tcW w:w="1914" w:type="dxa"/>
            <w:vMerge/>
            <w:vAlign w:val="center"/>
          </w:tcPr>
          <w:p w14:paraId="65962FE6" w14:textId="77777777" w:rsidR="004D3BDD" w:rsidRDefault="004D3BDD" w:rsidP="004D3BDD">
            <w:pPr>
              <w:pStyle w:val="10"/>
              <w:jc w:val="center"/>
            </w:pPr>
          </w:p>
        </w:tc>
        <w:tc>
          <w:tcPr>
            <w:tcW w:w="1056" w:type="dxa"/>
            <w:vAlign w:val="center"/>
          </w:tcPr>
          <w:p w14:paraId="4DB88583" w14:textId="30929A35" w:rsidR="004D3BDD" w:rsidRDefault="004D3BDD" w:rsidP="004D3BDD">
            <w:pPr>
              <w:pStyle w:val="10"/>
              <w:jc w:val="center"/>
            </w:pPr>
            <w:r>
              <w:rPr>
                <w:rFonts w:hint="eastAsia"/>
              </w:rPr>
              <w:t>U</w:t>
            </w:r>
            <w:r>
              <w:t>CQ</w:t>
            </w:r>
            <w:r w:rsidR="007644A9">
              <w:rPr>
                <w:rFonts w:hint="eastAsia"/>
              </w:rPr>
              <w:t>(</w:t>
            </w:r>
            <w:r w:rsidR="007644A9">
              <w:t>V)</w:t>
            </w:r>
          </w:p>
        </w:tc>
        <w:tc>
          <w:tcPr>
            <w:tcW w:w="1056" w:type="dxa"/>
            <w:vAlign w:val="center"/>
          </w:tcPr>
          <w:p w14:paraId="3AE6CF34" w14:textId="5EFB84D9" w:rsidR="004D3BDD" w:rsidRDefault="004D3BDD" w:rsidP="004D3BDD">
            <w:pPr>
              <w:pStyle w:val="10"/>
              <w:jc w:val="center"/>
            </w:pPr>
            <w:r>
              <w:rPr>
                <w:rFonts w:hint="eastAsia"/>
              </w:rPr>
              <w:t>U</w:t>
            </w:r>
            <w:r>
              <w:t>BQ</w:t>
            </w:r>
            <w:r w:rsidR="007644A9">
              <w:t>(V)</w:t>
            </w:r>
          </w:p>
        </w:tc>
        <w:tc>
          <w:tcPr>
            <w:tcW w:w="1043" w:type="dxa"/>
            <w:vAlign w:val="center"/>
          </w:tcPr>
          <w:p w14:paraId="43A7C4D9" w14:textId="4FB67212" w:rsidR="004D3BDD" w:rsidRDefault="004D3BDD" w:rsidP="004D3BDD">
            <w:pPr>
              <w:pStyle w:val="10"/>
              <w:jc w:val="center"/>
            </w:pPr>
            <w:r>
              <w:rPr>
                <w:rFonts w:hint="eastAsia"/>
              </w:rPr>
              <w:t>U</w:t>
            </w:r>
            <w:r>
              <w:t>EQ</w:t>
            </w:r>
            <w:r w:rsidR="007644A9">
              <w:t>(V)</w:t>
            </w:r>
          </w:p>
        </w:tc>
        <w:tc>
          <w:tcPr>
            <w:tcW w:w="1136" w:type="dxa"/>
            <w:tcBorders>
              <w:bottom w:val="single" w:sz="4" w:space="0" w:color="auto"/>
            </w:tcBorders>
            <w:vAlign w:val="center"/>
          </w:tcPr>
          <w:p w14:paraId="16379333" w14:textId="2CFFA5D0" w:rsidR="004D3BDD" w:rsidRDefault="004D3BDD" w:rsidP="004D3BDD">
            <w:pPr>
              <w:pStyle w:val="10"/>
              <w:jc w:val="center"/>
            </w:pPr>
            <w:proofErr w:type="gramStart"/>
            <w:r>
              <w:rPr>
                <w:rFonts w:hint="eastAsia"/>
              </w:rPr>
              <w:t>I</w:t>
            </w:r>
            <w:r>
              <w:t>EQ</w:t>
            </w:r>
            <w:r w:rsidR="007644A9">
              <w:t>(</w:t>
            </w:r>
            <w:proofErr w:type="gramEnd"/>
            <w:r w:rsidR="007644A9">
              <w:t>mA)</w:t>
            </w:r>
          </w:p>
        </w:tc>
        <w:tc>
          <w:tcPr>
            <w:tcW w:w="456" w:type="dxa"/>
            <w:vMerge/>
            <w:vAlign w:val="center"/>
          </w:tcPr>
          <w:p w14:paraId="6D16C140" w14:textId="77777777" w:rsidR="004D3BDD" w:rsidRDefault="004D3BDD" w:rsidP="004D3BDD">
            <w:pPr>
              <w:pStyle w:val="10"/>
              <w:jc w:val="center"/>
            </w:pPr>
          </w:p>
        </w:tc>
      </w:tr>
      <w:tr w:rsidR="004E4D93" w14:paraId="562F266D" w14:textId="77777777" w:rsidTr="004E4D93">
        <w:trPr>
          <w:jc w:val="center"/>
        </w:trPr>
        <w:tc>
          <w:tcPr>
            <w:tcW w:w="3828" w:type="dxa"/>
            <w:gridSpan w:val="2"/>
            <w:vAlign w:val="center"/>
          </w:tcPr>
          <w:p w14:paraId="199C24B5" w14:textId="5541F4D2" w:rsidR="007644A9" w:rsidRDefault="007644A9" w:rsidP="007644A9">
            <w:pPr>
              <w:pStyle w:val="10"/>
              <w:jc w:val="center"/>
            </w:pPr>
            <w:r>
              <w:rPr>
                <w:noProof/>
              </w:rPr>
              <w:drawing>
                <wp:inline distT="0" distB="0" distL="0" distR="0" wp14:anchorId="0AF0E26A" wp14:editId="72BF3BAB">
                  <wp:extent cx="2202535" cy="1243263"/>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6506" b="8230"/>
                          <a:stretch/>
                        </pic:blipFill>
                        <pic:spPr bwMode="auto">
                          <a:xfrm>
                            <a:off x="0" y="0"/>
                            <a:ext cx="2207541" cy="124608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056" w:type="dxa"/>
            <w:vAlign w:val="center"/>
          </w:tcPr>
          <w:p w14:paraId="1638E296" w14:textId="6E5852BE" w:rsidR="007644A9" w:rsidRDefault="007644A9" w:rsidP="007644A9">
            <w:pPr>
              <w:pStyle w:val="10"/>
              <w:jc w:val="center"/>
            </w:pPr>
            <w:r>
              <w:rPr>
                <w:rFonts w:hint="eastAsia"/>
              </w:rPr>
              <w:t>8.87</w:t>
            </w:r>
          </w:p>
        </w:tc>
        <w:tc>
          <w:tcPr>
            <w:tcW w:w="1056" w:type="dxa"/>
            <w:vAlign w:val="center"/>
          </w:tcPr>
          <w:p w14:paraId="1F595C20" w14:textId="25DF66C0" w:rsidR="007644A9" w:rsidRDefault="007644A9" w:rsidP="007644A9">
            <w:pPr>
              <w:pStyle w:val="10"/>
              <w:jc w:val="center"/>
            </w:pPr>
            <w:r>
              <w:rPr>
                <w:rFonts w:hint="eastAsia"/>
              </w:rPr>
              <w:t>1</w:t>
            </w:r>
            <w:r>
              <w:t>.2</w:t>
            </w:r>
            <w:r>
              <w:rPr>
                <w:rFonts w:hint="eastAsia"/>
              </w:rPr>
              <w:t>7</w:t>
            </w:r>
          </w:p>
        </w:tc>
        <w:tc>
          <w:tcPr>
            <w:tcW w:w="1043" w:type="dxa"/>
            <w:vAlign w:val="center"/>
          </w:tcPr>
          <w:p w14:paraId="423003FA" w14:textId="6B0FF158" w:rsidR="007644A9" w:rsidRDefault="007644A9" w:rsidP="007644A9">
            <w:pPr>
              <w:pStyle w:val="10"/>
              <w:jc w:val="center"/>
            </w:pPr>
            <w:r>
              <w:rPr>
                <w:rFonts w:hint="eastAsia"/>
              </w:rPr>
              <w:t>0</w:t>
            </w:r>
            <w:r>
              <w:t>.6</w:t>
            </w:r>
            <w:r>
              <w:rPr>
                <w:rFonts w:hint="eastAsia"/>
              </w:rPr>
              <w:t>4</w:t>
            </w:r>
          </w:p>
        </w:tc>
        <w:tc>
          <w:tcPr>
            <w:tcW w:w="1136" w:type="dxa"/>
            <w:tcBorders>
              <w:top w:val="nil"/>
              <w:left w:val="nil"/>
              <w:bottom w:val="single" w:sz="4" w:space="0" w:color="auto"/>
              <w:right w:val="nil"/>
            </w:tcBorders>
            <w:shd w:val="clear" w:color="auto" w:fill="auto"/>
            <w:vAlign w:val="center"/>
          </w:tcPr>
          <w:p w14:paraId="47156B2E" w14:textId="6DFFE615" w:rsidR="007644A9" w:rsidRDefault="007644A9" w:rsidP="007644A9">
            <w:pPr>
              <w:pStyle w:val="10"/>
              <w:jc w:val="center"/>
            </w:pPr>
            <w:r w:rsidRPr="007644A9">
              <w:rPr>
                <w:rFonts w:hint="eastAsia"/>
              </w:rPr>
              <w:t>1.28</w:t>
            </w:r>
          </w:p>
        </w:tc>
        <w:tc>
          <w:tcPr>
            <w:tcW w:w="456" w:type="dxa"/>
            <w:vAlign w:val="center"/>
          </w:tcPr>
          <w:p w14:paraId="1BBDA9FE" w14:textId="1E9534A9" w:rsidR="007644A9" w:rsidRDefault="007644A9" w:rsidP="007644A9">
            <w:pPr>
              <w:pStyle w:val="10"/>
              <w:jc w:val="center"/>
            </w:pPr>
            <w:r>
              <w:rPr>
                <w:rFonts w:hint="eastAsia"/>
              </w:rPr>
              <w:t>不失真</w:t>
            </w:r>
          </w:p>
        </w:tc>
      </w:tr>
      <w:tr w:rsidR="004E4D93" w14:paraId="639B512E" w14:textId="77777777" w:rsidTr="004E4D93">
        <w:trPr>
          <w:jc w:val="center"/>
        </w:trPr>
        <w:tc>
          <w:tcPr>
            <w:tcW w:w="3828" w:type="dxa"/>
            <w:gridSpan w:val="2"/>
            <w:vAlign w:val="center"/>
          </w:tcPr>
          <w:p w14:paraId="1EAA7904" w14:textId="75C63FE9" w:rsidR="007644A9" w:rsidRDefault="007644A9" w:rsidP="007644A9">
            <w:pPr>
              <w:pStyle w:val="10"/>
              <w:jc w:val="center"/>
            </w:pPr>
            <w:r>
              <w:rPr>
                <w:noProof/>
              </w:rPr>
              <w:drawing>
                <wp:inline distT="0" distB="0" distL="0" distR="0" wp14:anchorId="07C50FED" wp14:editId="69AFA55E">
                  <wp:extent cx="2181726" cy="1339509"/>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8681" b="9457"/>
                          <a:stretch/>
                        </pic:blipFill>
                        <pic:spPr bwMode="auto">
                          <a:xfrm>
                            <a:off x="0" y="0"/>
                            <a:ext cx="2191576" cy="134555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056" w:type="dxa"/>
            <w:vAlign w:val="center"/>
          </w:tcPr>
          <w:p w14:paraId="0CF15111" w14:textId="3A017CC0" w:rsidR="007644A9" w:rsidRDefault="007644A9" w:rsidP="007644A9">
            <w:pPr>
              <w:pStyle w:val="10"/>
              <w:jc w:val="center"/>
            </w:pPr>
            <w:r>
              <w:rPr>
                <w:rFonts w:hint="eastAsia"/>
              </w:rPr>
              <w:t>9.64</w:t>
            </w:r>
          </w:p>
        </w:tc>
        <w:tc>
          <w:tcPr>
            <w:tcW w:w="1056" w:type="dxa"/>
            <w:vAlign w:val="center"/>
          </w:tcPr>
          <w:p w14:paraId="20BFBF03" w14:textId="47EED26F" w:rsidR="007644A9" w:rsidRDefault="007644A9" w:rsidP="007644A9">
            <w:pPr>
              <w:pStyle w:val="10"/>
              <w:jc w:val="center"/>
            </w:pPr>
            <w:r>
              <w:rPr>
                <w:rFonts w:hint="eastAsia"/>
              </w:rPr>
              <w:t>1</w:t>
            </w:r>
            <w:r>
              <w:t>.</w:t>
            </w:r>
            <w:r>
              <w:rPr>
                <w:rFonts w:hint="eastAsia"/>
              </w:rPr>
              <w:t>04</w:t>
            </w:r>
          </w:p>
        </w:tc>
        <w:tc>
          <w:tcPr>
            <w:tcW w:w="1043" w:type="dxa"/>
            <w:vAlign w:val="center"/>
          </w:tcPr>
          <w:p w14:paraId="770F94A7" w14:textId="71F76CDF" w:rsidR="007644A9" w:rsidRDefault="007644A9" w:rsidP="007644A9">
            <w:pPr>
              <w:pStyle w:val="10"/>
              <w:jc w:val="center"/>
            </w:pPr>
            <w:r>
              <w:rPr>
                <w:rFonts w:hint="eastAsia"/>
              </w:rPr>
              <w:t>0</w:t>
            </w:r>
            <w:r>
              <w:t>.</w:t>
            </w:r>
            <w:r>
              <w:rPr>
                <w:rFonts w:hint="eastAsia"/>
              </w:rPr>
              <w:t>45</w:t>
            </w:r>
          </w:p>
        </w:tc>
        <w:tc>
          <w:tcPr>
            <w:tcW w:w="1136" w:type="dxa"/>
            <w:tcBorders>
              <w:top w:val="single" w:sz="4" w:space="0" w:color="auto"/>
              <w:left w:val="nil"/>
              <w:bottom w:val="single" w:sz="4" w:space="0" w:color="auto"/>
              <w:right w:val="nil"/>
            </w:tcBorders>
            <w:shd w:val="clear" w:color="auto" w:fill="auto"/>
            <w:vAlign w:val="center"/>
          </w:tcPr>
          <w:p w14:paraId="2BC6BE35" w14:textId="0D2AABBE" w:rsidR="007644A9" w:rsidRDefault="007644A9" w:rsidP="007644A9">
            <w:pPr>
              <w:pStyle w:val="10"/>
              <w:jc w:val="center"/>
            </w:pPr>
            <w:r w:rsidRPr="007644A9">
              <w:rPr>
                <w:rFonts w:hint="eastAsia"/>
              </w:rPr>
              <w:t>0.9</w:t>
            </w:r>
          </w:p>
        </w:tc>
        <w:tc>
          <w:tcPr>
            <w:tcW w:w="456" w:type="dxa"/>
            <w:vAlign w:val="center"/>
          </w:tcPr>
          <w:p w14:paraId="027BD4B2" w14:textId="79A315C5" w:rsidR="007644A9" w:rsidRDefault="007644A9" w:rsidP="007644A9">
            <w:pPr>
              <w:pStyle w:val="10"/>
              <w:jc w:val="center"/>
            </w:pPr>
            <w:r>
              <w:rPr>
                <w:rFonts w:hint="eastAsia"/>
              </w:rPr>
              <w:t>大信号失真</w:t>
            </w:r>
          </w:p>
        </w:tc>
      </w:tr>
      <w:tr w:rsidR="00CA38CB" w14:paraId="0A1DEFCF" w14:textId="77777777" w:rsidTr="004E4D93">
        <w:trPr>
          <w:jc w:val="center"/>
        </w:trPr>
        <w:tc>
          <w:tcPr>
            <w:tcW w:w="3828" w:type="dxa"/>
            <w:gridSpan w:val="2"/>
            <w:vAlign w:val="center"/>
          </w:tcPr>
          <w:p w14:paraId="4B5B8B36" w14:textId="77777777" w:rsidR="00CA38CB" w:rsidRDefault="00CA38CB" w:rsidP="00CA38CB">
            <w:pPr>
              <w:pStyle w:val="10"/>
              <w:jc w:val="center"/>
            </w:pPr>
            <w:r>
              <w:rPr>
                <w:noProof/>
              </w:rPr>
              <w:drawing>
                <wp:inline distT="0" distB="0" distL="0" distR="0" wp14:anchorId="1F71252F" wp14:editId="26E88B6F">
                  <wp:extent cx="2253415" cy="1386176"/>
                  <wp:effectExtent l="0" t="0" r="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0730" r="6321" b="12436"/>
                          <a:stretch/>
                        </pic:blipFill>
                        <pic:spPr bwMode="auto">
                          <a:xfrm>
                            <a:off x="0" y="0"/>
                            <a:ext cx="2260428" cy="139049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056" w:type="dxa"/>
            <w:vAlign w:val="center"/>
          </w:tcPr>
          <w:p w14:paraId="11F8704F" w14:textId="23BB8AB0" w:rsidR="00CA38CB" w:rsidRDefault="00CA38CB" w:rsidP="00CA38CB">
            <w:pPr>
              <w:pStyle w:val="10"/>
              <w:jc w:val="center"/>
            </w:pPr>
            <w:r>
              <w:rPr>
                <w:rFonts w:hint="eastAsia"/>
              </w:rPr>
              <w:t>1</w:t>
            </w:r>
            <w:r>
              <w:t>0.54</w:t>
            </w:r>
          </w:p>
        </w:tc>
        <w:tc>
          <w:tcPr>
            <w:tcW w:w="1056" w:type="dxa"/>
            <w:vAlign w:val="center"/>
          </w:tcPr>
          <w:p w14:paraId="02F94A70" w14:textId="6CC43EC7" w:rsidR="00CA38CB" w:rsidRDefault="00CA38CB" w:rsidP="00CA38CB">
            <w:pPr>
              <w:pStyle w:val="10"/>
              <w:jc w:val="center"/>
            </w:pPr>
            <w:r>
              <w:rPr>
                <w:rFonts w:hint="eastAsia"/>
              </w:rPr>
              <w:t>1</w:t>
            </w:r>
            <w:r>
              <w:t>.03</w:t>
            </w:r>
          </w:p>
        </w:tc>
        <w:tc>
          <w:tcPr>
            <w:tcW w:w="1043" w:type="dxa"/>
            <w:vAlign w:val="center"/>
          </w:tcPr>
          <w:p w14:paraId="30A965F5" w14:textId="3FA94504" w:rsidR="00CA38CB" w:rsidRDefault="00CA38CB" w:rsidP="00CA38CB">
            <w:pPr>
              <w:pStyle w:val="10"/>
              <w:jc w:val="center"/>
            </w:pPr>
            <w:r>
              <w:rPr>
                <w:rFonts w:hint="eastAsia"/>
              </w:rPr>
              <w:t>0</w:t>
            </w:r>
            <w:r>
              <w:t>.36</w:t>
            </w:r>
          </w:p>
        </w:tc>
        <w:tc>
          <w:tcPr>
            <w:tcW w:w="1136" w:type="dxa"/>
            <w:tcBorders>
              <w:top w:val="single" w:sz="4" w:space="0" w:color="auto"/>
              <w:left w:val="nil"/>
              <w:bottom w:val="single" w:sz="4" w:space="0" w:color="auto"/>
              <w:right w:val="nil"/>
            </w:tcBorders>
            <w:shd w:val="clear" w:color="auto" w:fill="auto"/>
            <w:vAlign w:val="center"/>
          </w:tcPr>
          <w:p w14:paraId="6DB9357B" w14:textId="5BC97382" w:rsidR="00CA38CB" w:rsidRDefault="00CA38CB" w:rsidP="00CA38CB">
            <w:pPr>
              <w:pStyle w:val="10"/>
              <w:jc w:val="center"/>
            </w:pPr>
            <w:r w:rsidRPr="007644A9">
              <w:rPr>
                <w:rFonts w:hint="eastAsia"/>
              </w:rPr>
              <w:t>0.72</w:t>
            </w:r>
          </w:p>
        </w:tc>
        <w:tc>
          <w:tcPr>
            <w:tcW w:w="456" w:type="dxa"/>
            <w:vAlign w:val="center"/>
          </w:tcPr>
          <w:p w14:paraId="7545997B" w14:textId="77777777" w:rsidR="00CA38CB" w:rsidRDefault="00CA38CB" w:rsidP="00CA38CB">
            <w:pPr>
              <w:pStyle w:val="10"/>
              <w:jc w:val="center"/>
            </w:pPr>
            <w:r>
              <w:rPr>
                <w:rFonts w:hint="eastAsia"/>
              </w:rPr>
              <w:t>饱和失真</w:t>
            </w:r>
          </w:p>
        </w:tc>
      </w:tr>
      <w:tr w:rsidR="00CA38CB" w14:paraId="45268A3B" w14:textId="77777777" w:rsidTr="004E4D93">
        <w:trPr>
          <w:jc w:val="center"/>
        </w:trPr>
        <w:tc>
          <w:tcPr>
            <w:tcW w:w="3828" w:type="dxa"/>
            <w:gridSpan w:val="2"/>
            <w:vAlign w:val="center"/>
          </w:tcPr>
          <w:p w14:paraId="627906DA" w14:textId="1C6FEB49" w:rsidR="00CA38CB" w:rsidRDefault="00CA38CB" w:rsidP="00CA38CB">
            <w:pPr>
              <w:pStyle w:val="10"/>
              <w:jc w:val="center"/>
            </w:pPr>
            <w:r>
              <w:rPr>
                <w:noProof/>
              </w:rPr>
              <w:drawing>
                <wp:inline distT="0" distB="0" distL="0" distR="0" wp14:anchorId="082CB9D6" wp14:editId="7BF9E8CD">
                  <wp:extent cx="2293520" cy="13582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9347" r="5291" b="15868"/>
                          <a:stretch/>
                        </pic:blipFill>
                        <pic:spPr bwMode="auto">
                          <a:xfrm>
                            <a:off x="0" y="0"/>
                            <a:ext cx="2315139" cy="137106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056" w:type="dxa"/>
            <w:vAlign w:val="center"/>
          </w:tcPr>
          <w:p w14:paraId="5808BB20" w14:textId="7091F765" w:rsidR="00CA38CB" w:rsidRDefault="00CA38CB" w:rsidP="00CA38CB">
            <w:pPr>
              <w:pStyle w:val="10"/>
              <w:jc w:val="center"/>
            </w:pPr>
            <w:r>
              <w:rPr>
                <w:rFonts w:hint="eastAsia"/>
              </w:rPr>
              <w:t>2</w:t>
            </w:r>
            <w:r>
              <w:t>.68</w:t>
            </w:r>
          </w:p>
        </w:tc>
        <w:tc>
          <w:tcPr>
            <w:tcW w:w="1056" w:type="dxa"/>
            <w:vAlign w:val="center"/>
          </w:tcPr>
          <w:p w14:paraId="61FFA3F9" w14:textId="2ACCC0F9" w:rsidR="00CA38CB" w:rsidRDefault="00CA38CB" w:rsidP="00CA38CB">
            <w:pPr>
              <w:pStyle w:val="10"/>
              <w:jc w:val="center"/>
            </w:pPr>
            <w:r>
              <w:rPr>
                <w:rFonts w:hint="eastAsia"/>
              </w:rPr>
              <w:t>4</w:t>
            </w:r>
            <w:r>
              <w:t>.25</w:t>
            </w:r>
          </w:p>
        </w:tc>
        <w:tc>
          <w:tcPr>
            <w:tcW w:w="1043" w:type="dxa"/>
            <w:vAlign w:val="center"/>
          </w:tcPr>
          <w:p w14:paraId="27427022" w14:textId="0C13DDDD" w:rsidR="00CA38CB" w:rsidRDefault="00CA38CB" w:rsidP="00CA38CB">
            <w:pPr>
              <w:pStyle w:val="10"/>
              <w:jc w:val="center"/>
            </w:pPr>
            <w:r>
              <w:rPr>
                <w:rFonts w:hint="eastAsia"/>
              </w:rPr>
              <w:t>2</w:t>
            </w:r>
            <w:r>
              <w:t>.01</w:t>
            </w:r>
          </w:p>
        </w:tc>
        <w:tc>
          <w:tcPr>
            <w:tcW w:w="1136" w:type="dxa"/>
            <w:tcBorders>
              <w:top w:val="single" w:sz="4" w:space="0" w:color="auto"/>
              <w:left w:val="nil"/>
              <w:bottom w:val="single" w:sz="4" w:space="0" w:color="auto"/>
              <w:right w:val="nil"/>
            </w:tcBorders>
            <w:shd w:val="clear" w:color="auto" w:fill="auto"/>
            <w:vAlign w:val="center"/>
          </w:tcPr>
          <w:p w14:paraId="3AD498AD" w14:textId="71330CBF" w:rsidR="00CA38CB" w:rsidRDefault="00CA38CB" w:rsidP="00CA38CB">
            <w:pPr>
              <w:pStyle w:val="10"/>
              <w:jc w:val="center"/>
            </w:pPr>
            <w:r w:rsidRPr="007644A9">
              <w:rPr>
                <w:rFonts w:hint="eastAsia"/>
              </w:rPr>
              <w:t>4.02</w:t>
            </w:r>
          </w:p>
        </w:tc>
        <w:tc>
          <w:tcPr>
            <w:tcW w:w="456" w:type="dxa"/>
            <w:vAlign w:val="center"/>
          </w:tcPr>
          <w:p w14:paraId="08F1F3E7" w14:textId="6A64AE55" w:rsidR="00CA38CB" w:rsidRDefault="00CA38CB" w:rsidP="00CA38CB">
            <w:pPr>
              <w:pStyle w:val="10"/>
              <w:jc w:val="center"/>
            </w:pPr>
            <w:r>
              <w:rPr>
                <w:rFonts w:hint="eastAsia"/>
              </w:rPr>
              <w:t>截止失真</w:t>
            </w:r>
          </w:p>
        </w:tc>
      </w:tr>
    </w:tbl>
    <w:p w14:paraId="1C3E7E64" w14:textId="6203EC9D" w:rsidR="00CA38CB" w:rsidRPr="00CA38CB" w:rsidRDefault="00CA38CB" w:rsidP="00CA38CB">
      <w:pPr>
        <w:pStyle w:val="10"/>
        <w:ind w:left="360"/>
        <w:jc w:val="center"/>
        <w:rPr>
          <w:sz w:val="21"/>
          <w:szCs w:val="21"/>
        </w:rPr>
      </w:pPr>
      <w:r w:rsidRPr="00CA38CB">
        <w:rPr>
          <w:rFonts w:hint="eastAsia"/>
          <w:sz w:val="21"/>
          <w:szCs w:val="21"/>
        </w:rPr>
        <w:t>表</w:t>
      </w:r>
      <w:r w:rsidRPr="00CA38CB">
        <w:rPr>
          <w:rFonts w:hint="eastAsia"/>
          <w:sz w:val="21"/>
          <w:szCs w:val="21"/>
        </w:rPr>
        <w:t>1</w:t>
      </w:r>
    </w:p>
    <w:p w14:paraId="63A2E9DE" w14:textId="1354188C" w:rsidR="004D3BDD" w:rsidRDefault="004472A7" w:rsidP="004D3BDD">
      <w:pPr>
        <w:pStyle w:val="10"/>
        <w:ind w:left="360"/>
      </w:pPr>
      <w:r>
        <w:rPr>
          <w:rFonts w:hint="eastAsia"/>
        </w:rPr>
        <w:t>其中</w:t>
      </w:r>
      <w:r w:rsidR="004E4D93">
        <w:rPr>
          <w:rFonts w:hint="eastAsia"/>
        </w:rPr>
        <w:t>由于器械参数限制，</w:t>
      </w:r>
      <w:r>
        <w:rPr>
          <w:rFonts w:hint="eastAsia"/>
        </w:rPr>
        <w:t>u</w:t>
      </w:r>
      <w:r>
        <w:rPr>
          <w:vertAlign w:val="subscript"/>
        </w:rPr>
        <w:t>s</w:t>
      </w:r>
      <w:r>
        <w:rPr>
          <w:rFonts w:hint="eastAsia"/>
        </w:rPr>
        <w:t>调至上限</w:t>
      </w:r>
      <w:r>
        <w:rPr>
          <w:rFonts w:hint="eastAsia"/>
        </w:rPr>
        <w:t>11.5</w:t>
      </w:r>
      <w:r>
        <w:t>V</w:t>
      </w:r>
      <w:r>
        <w:rPr>
          <w:rFonts w:hint="eastAsia"/>
        </w:rPr>
        <w:t>后仍然未出现大信号失真</w:t>
      </w:r>
      <w:r w:rsidR="004E4D93">
        <w:rPr>
          <w:rFonts w:hint="eastAsia"/>
        </w:rPr>
        <w:t>。</w:t>
      </w:r>
    </w:p>
    <w:p w14:paraId="2FCA1FAA" w14:textId="782D8E6D" w:rsidR="00CA38CB" w:rsidRDefault="00CA38CB" w:rsidP="004D3BDD">
      <w:pPr>
        <w:pStyle w:val="10"/>
        <w:ind w:left="360"/>
      </w:pPr>
    </w:p>
    <w:tbl>
      <w:tblPr>
        <w:tblStyle w:val="ab"/>
        <w:tblW w:w="0" w:type="auto"/>
        <w:tblInd w:w="-5" w:type="dxa"/>
        <w:tblLook w:val="04A0" w:firstRow="1" w:lastRow="0" w:firstColumn="1" w:lastColumn="0" w:noHBand="0" w:noVBand="1"/>
      </w:tblPr>
      <w:tblGrid>
        <w:gridCol w:w="2374"/>
        <w:gridCol w:w="2046"/>
        <w:gridCol w:w="2050"/>
        <w:gridCol w:w="2029"/>
      </w:tblGrid>
      <w:tr w:rsidR="000A4397" w14:paraId="479BA5A1" w14:textId="77777777" w:rsidTr="000A4397">
        <w:tc>
          <w:tcPr>
            <w:tcW w:w="2374" w:type="dxa"/>
            <w:vAlign w:val="center"/>
          </w:tcPr>
          <w:p w14:paraId="4D98A591" w14:textId="2049EA5B" w:rsidR="000A4397" w:rsidRDefault="000A4397" w:rsidP="000A4397">
            <w:pPr>
              <w:pStyle w:val="10"/>
              <w:jc w:val="center"/>
            </w:pPr>
          </w:p>
        </w:tc>
        <w:tc>
          <w:tcPr>
            <w:tcW w:w="2046" w:type="dxa"/>
            <w:vAlign w:val="center"/>
          </w:tcPr>
          <w:p w14:paraId="741484FD" w14:textId="529328B7" w:rsidR="000A4397" w:rsidRPr="000A4397" w:rsidRDefault="00864565" w:rsidP="000A4397">
            <w:pPr>
              <w:pStyle w:val="10"/>
              <w:jc w:val="center"/>
              <w:rPr>
                <w:vertAlign w:val="subscript"/>
              </w:rPr>
            </w:pPr>
            <m:oMathPara>
              <m:oMath>
                <m:sSub>
                  <m:sSubPr>
                    <m:ctrlPr>
                      <w:rPr>
                        <w:rFonts w:ascii="Cambria Math" w:hAnsi="Cambria Math"/>
                        <w:i/>
                        <w:vertAlign w:val="subscript"/>
                      </w:rPr>
                    </m:ctrlPr>
                  </m:sSubPr>
                  <m:e>
                    <m:r>
                      <w:rPr>
                        <w:rFonts w:ascii="Cambria Math" w:hAnsi="Cambria Math"/>
                        <w:vertAlign w:val="subscript"/>
                      </w:rPr>
                      <m:t>U</m:t>
                    </m:r>
                  </m:e>
                  <m:sub>
                    <m:r>
                      <w:rPr>
                        <w:rFonts w:ascii="Cambria Math" w:hAnsi="Cambria Math"/>
                        <w:vertAlign w:val="subscript"/>
                      </w:rPr>
                      <m:t>i</m:t>
                    </m:r>
                  </m:sub>
                </m:sSub>
                <m:d>
                  <m:dPr>
                    <m:ctrlPr>
                      <w:rPr>
                        <w:rFonts w:ascii="Cambria Math" w:hAnsi="Cambria Math"/>
                        <w:i/>
                        <w:vertAlign w:val="subscript"/>
                      </w:rPr>
                    </m:ctrlPr>
                  </m:dPr>
                  <m:e>
                    <m:r>
                      <w:rPr>
                        <w:rFonts w:ascii="Cambria Math" w:hAnsi="Cambria Math"/>
                        <w:vertAlign w:val="subscript"/>
                      </w:rPr>
                      <m:t>mV</m:t>
                    </m:r>
                  </m:e>
                </m:d>
              </m:oMath>
            </m:oMathPara>
          </w:p>
        </w:tc>
        <w:tc>
          <w:tcPr>
            <w:tcW w:w="2050" w:type="dxa"/>
            <w:vAlign w:val="center"/>
          </w:tcPr>
          <w:p w14:paraId="523ECB88" w14:textId="69FE8B6D" w:rsidR="000A4397" w:rsidRPr="000A4397" w:rsidRDefault="00864565" w:rsidP="000A4397">
            <w:pPr>
              <w:pStyle w:val="10"/>
              <w:jc w:val="center"/>
              <w:rPr>
                <w:vertAlign w:val="subscript"/>
              </w:rPr>
            </w:pPr>
            <m:oMathPara>
              <m:oMath>
                <m:sSub>
                  <m:sSubPr>
                    <m:ctrlPr>
                      <w:rPr>
                        <w:rFonts w:ascii="Cambria Math" w:hAnsi="Cambria Math"/>
                        <w:i/>
                        <w:vertAlign w:val="subscript"/>
                      </w:rPr>
                    </m:ctrlPr>
                  </m:sSubPr>
                  <m:e>
                    <m:r>
                      <w:rPr>
                        <w:rFonts w:ascii="Cambria Math" w:hAnsi="Cambria Math"/>
                        <w:vertAlign w:val="subscript"/>
                      </w:rPr>
                      <m:t>U</m:t>
                    </m:r>
                  </m:e>
                  <m:sub>
                    <m:r>
                      <w:rPr>
                        <w:rFonts w:ascii="Cambria Math" w:hAnsi="Cambria Math"/>
                        <w:vertAlign w:val="subscript"/>
                      </w:rPr>
                      <m:t>o</m:t>
                    </m:r>
                  </m:sub>
                </m:sSub>
                <m:d>
                  <m:dPr>
                    <m:ctrlPr>
                      <w:rPr>
                        <w:rFonts w:ascii="Cambria Math" w:hAnsi="Cambria Math"/>
                        <w:i/>
                        <w:vertAlign w:val="subscript"/>
                      </w:rPr>
                    </m:ctrlPr>
                  </m:dPr>
                  <m:e>
                    <m:r>
                      <w:rPr>
                        <w:rFonts w:ascii="Cambria Math" w:hAnsi="Cambria Math"/>
                        <w:vertAlign w:val="subscript"/>
                      </w:rPr>
                      <m:t>mV</m:t>
                    </m:r>
                  </m:e>
                </m:d>
              </m:oMath>
            </m:oMathPara>
          </w:p>
        </w:tc>
        <w:tc>
          <w:tcPr>
            <w:tcW w:w="2029" w:type="dxa"/>
            <w:vAlign w:val="center"/>
          </w:tcPr>
          <w:p w14:paraId="4E12F05B" w14:textId="1F9D46AA" w:rsidR="000A4397" w:rsidRPr="000A4397" w:rsidRDefault="00864565" w:rsidP="000A4397">
            <w:pPr>
              <w:pStyle w:val="10"/>
              <w:jc w:val="cente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u</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o</m:t>
                        </m:r>
                      </m:sub>
                    </m:sSub>
                  </m:num>
                  <m:den>
                    <m:sSub>
                      <m:sSubPr>
                        <m:ctrlPr>
                          <w:rPr>
                            <w:rFonts w:ascii="Cambria Math" w:hAnsi="Cambria Math"/>
                            <w:i/>
                          </w:rPr>
                        </m:ctrlPr>
                      </m:sSubPr>
                      <m:e>
                        <m:r>
                          <w:rPr>
                            <w:rFonts w:ascii="Cambria Math" w:hAnsi="Cambria Math"/>
                          </w:rPr>
                          <m:t>U</m:t>
                        </m:r>
                      </m:e>
                      <m:sub>
                        <m:r>
                          <w:rPr>
                            <w:rFonts w:ascii="Cambria Math" w:hAnsi="Cambria Math"/>
                          </w:rPr>
                          <m:t>i</m:t>
                        </m:r>
                      </m:sub>
                    </m:sSub>
                  </m:den>
                </m:f>
              </m:oMath>
            </m:oMathPara>
          </w:p>
        </w:tc>
      </w:tr>
      <w:tr w:rsidR="000A4397" w14:paraId="77089402" w14:textId="77777777" w:rsidTr="000A4397">
        <w:tc>
          <w:tcPr>
            <w:tcW w:w="2374" w:type="dxa"/>
            <w:vAlign w:val="center"/>
          </w:tcPr>
          <w:p w14:paraId="392DF1C6" w14:textId="4EB07010" w:rsidR="000A4397" w:rsidRDefault="006200E3" w:rsidP="000A4397">
            <w:pPr>
              <w:pStyle w:val="10"/>
              <w:jc w:val="center"/>
            </w:pPr>
            <w:r>
              <w:rPr>
                <w:rFonts w:hint="eastAsia"/>
              </w:rPr>
              <w:t>不失真无负载</w:t>
            </w:r>
          </w:p>
        </w:tc>
        <w:tc>
          <w:tcPr>
            <w:tcW w:w="2046" w:type="dxa"/>
            <w:vAlign w:val="center"/>
          </w:tcPr>
          <w:p w14:paraId="32A0FC11" w14:textId="179F9200" w:rsidR="000A4397" w:rsidRDefault="006200E3" w:rsidP="000A4397">
            <w:pPr>
              <w:pStyle w:val="10"/>
              <w:jc w:val="center"/>
            </w:pPr>
            <w:r>
              <w:rPr>
                <w:rFonts w:hint="eastAsia"/>
              </w:rPr>
              <w:t>1</w:t>
            </w:r>
            <w:r>
              <w:t>0.21</w:t>
            </w:r>
          </w:p>
        </w:tc>
        <w:tc>
          <w:tcPr>
            <w:tcW w:w="2050" w:type="dxa"/>
            <w:vAlign w:val="center"/>
          </w:tcPr>
          <w:p w14:paraId="64F2E86C" w14:textId="07FD51E1" w:rsidR="000A4397" w:rsidRDefault="006200E3" w:rsidP="000A4397">
            <w:pPr>
              <w:pStyle w:val="10"/>
              <w:jc w:val="center"/>
            </w:pPr>
            <w:r>
              <w:rPr>
                <w:rFonts w:hint="eastAsia"/>
              </w:rPr>
              <w:t>3</w:t>
            </w:r>
            <w:r>
              <w:t>7.77</w:t>
            </w:r>
          </w:p>
        </w:tc>
        <w:tc>
          <w:tcPr>
            <w:tcW w:w="2029" w:type="dxa"/>
            <w:vAlign w:val="center"/>
          </w:tcPr>
          <w:p w14:paraId="55CB65AD" w14:textId="6D8D2C26" w:rsidR="000A4397" w:rsidRDefault="00BE1512" w:rsidP="000A4397">
            <w:pPr>
              <w:pStyle w:val="10"/>
              <w:jc w:val="center"/>
            </w:pPr>
            <w:r>
              <w:rPr>
                <w:rFonts w:hint="eastAsia"/>
              </w:rPr>
              <w:t>3</w:t>
            </w:r>
            <w:r>
              <w:t>.70</w:t>
            </w:r>
          </w:p>
        </w:tc>
      </w:tr>
      <w:tr w:rsidR="000A4397" w14:paraId="38B6CD94" w14:textId="77777777" w:rsidTr="000A4397">
        <w:tc>
          <w:tcPr>
            <w:tcW w:w="2374" w:type="dxa"/>
            <w:vAlign w:val="center"/>
          </w:tcPr>
          <w:p w14:paraId="1F22FBBA" w14:textId="77777777" w:rsidR="000A4397" w:rsidRDefault="000A4397" w:rsidP="000A4397">
            <w:pPr>
              <w:pStyle w:val="10"/>
              <w:jc w:val="center"/>
            </w:pPr>
          </w:p>
        </w:tc>
        <w:tc>
          <w:tcPr>
            <w:tcW w:w="2046" w:type="dxa"/>
            <w:vAlign w:val="center"/>
          </w:tcPr>
          <w:p w14:paraId="1C1FD0BC" w14:textId="6F55C942" w:rsidR="000A4397" w:rsidRDefault="006200E3" w:rsidP="000A4397">
            <w:pPr>
              <w:pStyle w:val="10"/>
              <w:jc w:val="center"/>
            </w:pPr>
            <w:r>
              <w:rPr>
                <w:rFonts w:hint="eastAsia"/>
              </w:rPr>
              <w:t>1</w:t>
            </w:r>
            <w:r>
              <w:t>0.21</w:t>
            </w:r>
          </w:p>
        </w:tc>
        <w:tc>
          <w:tcPr>
            <w:tcW w:w="2050" w:type="dxa"/>
            <w:vAlign w:val="center"/>
          </w:tcPr>
          <w:p w14:paraId="0B977EB0" w14:textId="7755CD5E" w:rsidR="000A4397" w:rsidRDefault="006200E3" w:rsidP="000A4397">
            <w:pPr>
              <w:pStyle w:val="10"/>
              <w:jc w:val="center"/>
            </w:pPr>
            <w:r>
              <w:rPr>
                <w:rFonts w:hint="eastAsia"/>
              </w:rPr>
              <w:t>1</w:t>
            </w:r>
            <w:r>
              <w:t>8.94</w:t>
            </w:r>
          </w:p>
        </w:tc>
        <w:tc>
          <w:tcPr>
            <w:tcW w:w="2029" w:type="dxa"/>
            <w:vAlign w:val="center"/>
          </w:tcPr>
          <w:p w14:paraId="4DE3D6DD" w14:textId="6A8AE96F" w:rsidR="000A4397" w:rsidRDefault="00BE1512" w:rsidP="000A4397">
            <w:pPr>
              <w:pStyle w:val="10"/>
              <w:jc w:val="center"/>
            </w:pPr>
            <w:r>
              <w:rPr>
                <w:rFonts w:hint="eastAsia"/>
              </w:rPr>
              <w:t>1</w:t>
            </w:r>
            <w:r>
              <w:t>.86</w:t>
            </w:r>
          </w:p>
        </w:tc>
      </w:tr>
    </w:tbl>
    <w:p w14:paraId="2D9F30D5" w14:textId="6F108AFB" w:rsidR="000A4397" w:rsidRPr="00CA38CB" w:rsidRDefault="00CA38CB" w:rsidP="00CA38CB">
      <w:pPr>
        <w:pStyle w:val="10"/>
        <w:ind w:left="360"/>
        <w:jc w:val="center"/>
        <w:rPr>
          <w:sz w:val="21"/>
          <w:szCs w:val="21"/>
        </w:rPr>
      </w:pPr>
      <w:r w:rsidRPr="00CA38CB">
        <w:rPr>
          <w:rFonts w:hint="eastAsia"/>
          <w:sz w:val="21"/>
          <w:szCs w:val="21"/>
        </w:rPr>
        <w:t>表</w:t>
      </w:r>
      <w:r w:rsidRPr="00CA38CB">
        <w:rPr>
          <w:rFonts w:hint="eastAsia"/>
          <w:sz w:val="21"/>
          <w:szCs w:val="21"/>
        </w:rPr>
        <w:t>2</w:t>
      </w:r>
    </w:p>
    <w:p w14:paraId="12110F13" w14:textId="118B52F2" w:rsidR="000F161E" w:rsidRDefault="001C52D1" w:rsidP="000F161E">
      <w:pPr>
        <w:adjustRightInd/>
        <w:spacing w:line="400" w:lineRule="exact"/>
        <w:jc w:val="left"/>
        <w:textAlignment w:val="auto"/>
        <w:rPr>
          <w:rFonts w:ascii="宋体" w:hAnsi="宋体" w:cs="宋体"/>
          <w:szCs w:val="24"/>
        </w:rPr>
      </w:pPr>
      <w:r>
        <w:rPr>
          <w:rFonts w:ascii="宋体" w:hAnsi="宋体" w:cs="宋体" w:hint="eastAsia"/>
          <w:b/>
          <w:bCs/>
          <w:szCs w:val="24"/>
        </w:rPr>
        <w:t>五、</w:t>
      </w:r>
      <w:r w:rsidR="00901724">
        <w:rPr>
          <w:rFonts w:ascii="宋体" w:hAnsi="宋体" w:cs="宋体" w:hint="eastAsia"/>
          <w:b/>
          <w:bCs/>
          <w:szCs w:val="24"/>
        </w:rPr>
        <w:t>思考与总结</w:t>
      </w:r>
      <w:r w:rsidR="007A21AF" w:rsidRPr="000F161E">
        <w:rPr>
          <w:rFonts w:ascii="宋体" w:hAnsi="宋体" w:cs="宋体" w:hint="eastAsia"/>
          <w:szCs w:val="24"/>
        </w:rPr>
        <w:t>：</w:t>
      </w:r>
    </w:p>
    <w:p w14:paraId="0212AC0D" w14:textId="42E37306" w:rsidR="00901724" w:rsidRPr="00901724" w:rsidRDefault="00901724" w:rsidP="00901724">
      <w:pPr>
        <w:pStyle w:val="10"/>
      </w:pPr>
      <w:r w:rsidRPr="00901724">
        <w:rPr>
          <w:rFonts w:hint="eastAsia"/>
        </w:rPr>
        <w:t>思考题</w:t>
      </w:r>
    </w:p>
    <w:p w14:paraId="2E38F6D8" w14:textId="44C5F9A0" w:rsidR="006F46A8" w:rsidRDefault="00DC52AC" w:rsidP="00DC52AC">
      <w:pPr>
        <w:pStyle w:val="10"/>
        <w:numPr>
          <w:ilvl w:val="2"/>
          <w:numId w:val="43"/>
        </w:numPr>
      </w:pPr>
      <w:r w:rsidRPr="00DC52AC">
        <w:rPr>
          <w:rFonts w:hint="eastAsia"/>
        </w:rPr>
        <w:t>测量放大器静态工作点应该用交流电表还是直流电表</w:t>
      </w:r>
      <w:r w:rsidRPr="00DC52AC">
        <w:rPr>
          <w:rFonts w:hint="eastAsia"/>
        </w:rPr>
        <w:t>?</w:t>
      </w:r>
    </w:p>
    <w:p w14:paraId="7A06571F" w14:textId="758670E4" w:rsidR="00DC52AC" w:rsidRPr="00901724" w:rsidRDefault="00DC52AC" w:rsidP="00DC52AC">
      <w:pPr>
        <w:pStyle w:val="10"/>
        <w:ind w:left="420"/>
      </w:pPr>
      <w:r>
        <w:rPr>
          <w:rFonts w:hint="eastAsia"/>
        </w:rPr>
        <w:t>直流电表</w:t>
      </w:r>
    </w:p>
    <w:p w14:paraId="642E4C74" w14:textId="595E9F8D" w:rsidR="00901724" w:rsidRDefault="00DC52AC" w:rsidP="00DC52AC">
      <w:pPr>
        <w:pStyle w:val="10"/>
        <w:numPr>
          <w:ilvl w:val="2"/>
          <w:numId w:val="43"/>
        </w:numPr>
      </w:pPr>
      <w:r>
        <w:rPr>
          <w:rFonts w:hint="eastAsia"/>
        </w:rPr>
        <w:t>在本实验中，如在示波器上观察到如下图所示的波形，</w:t>
      </w:r>
      <w:r>
        <w:rPr>
          <w:rFonts w:hint="eastAsia"/>
        </w:rPr>
        <w:t xml:space="preserve"> </w:t>
      </w:r>
      <w:r>
        <w:rPr>
          <w:rFonts w:hint="eastAsia"/>
        </w:rPr>
        <w:t>哪种波形是截止失真</w:t>
      </w:r>
      <w:r>
        <w:rPr>
          <w:rFonts w:hint="eastAsia"/>
        </w:rPr>
        <w:t>?</w:t>
      </w:r>
      <w:r>
        <w:rPr>
          <w:rFonts w:hint="eastAsia"/>
        </w:rPr>
        <w:t>哪种波形是饱和失真</w:t>
      </w:r>
      <w:r>
        <w:rPr>
          <w:rFonts w:hint="eastAsia"/>
        </w:rPr>
        <w:t>?</w:t>
      </w:r>
      <w:r>
        <w:rPr>
          <w:rFonts w:hint="eastAsia"/>
        </w:rPr>
        <w:t>各自应如何调节</w:t>
      </w:r>
      <w:r>
        <w:rPr>
          <w:rFonts w:hint="eastAsia"/>
        </w:rPr>
        <w:t>R</w:t>
      </w:r>
      <w:r>
        <w:rPr>
          <w:vertAlign w:val="subscript"/>
        </w:rPr>
        <w:t>P</w:t>
      </w:r>
      <w:r>
        <w:rPr>
          <w:rFonts w:hint="eastAsia"/>
        </w:rPr>
        <w:t>才能使之不失真</w:t>
      </w:r>
      <w:r>
        <w:rPr>
          <w:rFonts w:hint="eastAsia"/>
        </w:rPr>
        <w:t>?</w:t>
      </w:r>
    </w:p>
    <w:p w14:paraId="1E1BCBED" w14:textId="4CB2D0FB" w:rsidR="00DC52AC" w:rsidRDefault="00DC52AC" w:rsidP="00DC52AC">
      <w:pPr>
        <w:pStyle w:val="10"/>
        <w:ind w:left="420"/>
        <w:jc w:val="center"/>
      </w:pPr>
      <w:r w:rsidRPr="00DC52AC">
        <w:rPr>
          <w:noProof/>
        </w:rPr>
        <w:drawing>
          <wp:inline distT="0" distB="0" distL="0" distR="0" wp14:anchorId="4229DB8E" wp14:editId="350CF229">
            <wp:extent cx="1609723" cy="1403684"/>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41688"/>
                    <a:stretch/>
                  </pic:blipFill>
                  <pic:spPr bwMode="auto">
                    <a:xfrm>
                      <a:off x="0" y="0"/>
                      <a:ext cx="1617481" cy="1410449"/>
                    </a:xfrm>
                    <a:prstGeom prst="rect">
                      <a:avLst/>
                    </a:prstGeom>
                    <a:ln>
                      <a:noFill/>
                    </a:ln>
                    <a:extLst>
                      <a:ext uri="{53640926-AAD7-44D8-BBD7-CCE9431645EC}">
                        <a14:shadowObscured xmlns:a14="http://schemas.microsoft.com/office/drawing/2010/main"/>
                      </a:ext>
                    </a:extLst>
                  </pic:spPr>
                </pic:pic>
              </a:graphicData>
            </a:graphic>
          </wp:inline>
        </w:drawing>
      </w:r>
      <w:r w:rsidRPr="00DC52AC">
        <w:rPr>
          <w:noProof/>
        </w:rPr>
        <w:drawing>
          <wp:inline distT="0" distB="0" distL="0" distR="0" wp14:anchorId="27BDCC35" wp14:editId="374FDA6E">
            <wp:extent cx="1958510" cy="1425063"/>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58510" cy="1425063"/>
                    </a:xfrm>
                    <a:prstGeom prst="rect">
                      <a:avLst/>
                    </a:prstGeom>
                  </pic:spPr>
                </pic:pic>
              </a:graphicData>
            </a:graphic>
          </wp:inline>
        </w:drawing>
      </w:r>
    </w:p>
    <w:p w14:paraId="16EC4A6F" w14:textId="77777777" w:rsidR="00D2556A" w:rsidRDefault="00D2556A" w:rsidP="00DC52AC">
      <w:pPr>
        <w:pStyle w:val="10"/>
        <w:ind w:left="420"/>
      </w:pPr>
      <w:r>
        <w:rPr>
          <w:rFonts w:hint="eastAsia"/>
        </w:rPr>
        <w:t>（</w:t>
      </w:r>
      <w:r>
        <w:rPr>
          <w:rFonts w:hint="eastAsia"/>
        </w:rPr>
        <w:t>a</w:t>
      </w:r>
      <w:r>
        <w:rPr>
          <w:rFonts w:hint="eastAsia"/>
        </w:rPr>
        <w:t>）是截止失真，将</w:t>
      </w:r>
      <w:r>
        <w:rPr>
          <w:rFonts w:hint="eastAsia"/>
        </w:rPr>
        <w:t>R</w:t>
      </w:r>
      <w:r>
        <w:rPr>
          <w:vertAlign w:val="subscript"/>
        </w:rPr>
        <w:t>P</w:t>
      </w:r>
      <w:r>
        <w:rPr>
          <w:rFonts w:hint="eastAsia"/>
        </w:rPr>
        <w:t>右旋调节</w:t>
      </w:r>
    </w:p>
    <w:p w14:paraId="03080EF8" w14:textId="7A907AE7" w:rsidR="00DC52AC" w:rsidRDefault="00D2556A" w:rsidP="00DC52AC">
      <w:pPr>
        <w:pStyle w:val="10"/>
        <w:ind w:left="420"/>
      </w:pPr>
      <w:r>
        <w:rPr>
          <w:rFonts w:hint="eastAsia"/>
        </w:rPr>
        <w:t>（</w:t>
      </w:r>
      <w:r>
        <w:rPr>
          <w:rFonts w:hint="eastAsia"/>
        </w:rPr>
        <w:t>b</w:t>
      </w:r>
      <w:r>
        <w:rPr>
          <w:rFonts w:hint="eastAsia"/>
        </w:rPr>
        <w:t>）是饱和失真，将</w:t>
      </w:r>
      <w:r>
        <w:rPr>
          <w:rFonts w:hint="eastAsia"/>
        </w:rPr>
        <w:t>R</w:t>
      </w:r>
      <w:r>
        <w:rPr>
          <w:vertAlign w:val="subscript"/>
        </w:rPr>
        <w:t>P</w:t>
      </w:r>
      <w:r>
        <w:rPr>
          <w:rFonts w:hint="eastAsia"/>
        </w:rPr>
        <w:t>左旋调节</w:t>
      </w:r>
    </w:p>
    <w:p w14:paraId="55F5D8AB" w14:textId="64B89C32" w:rsidR="00D2556A" w:rsidRDefault="00D2556A" w:rsidP="00D2556A">
      <w:pPr>
        <w:pStyle w:val="10"/>
        <w:numPr>
          <w:ilvl w:val="2"/>
          <w:numId w:val="43"/>
        </w:numPr>
      </w:pPr>
      <w:r>
        <w:rPr>
          <w:rFonts w:hint="eastAsia"/>
        </w:rPr>
        <w:t>负载电阻对电压放大倍数</w:t>
      </w:r>
      <w:r>
        <w:rPr>
          <w:rFonts w:hint="eastAsia"/>
        </w:rPr>
        <w:t>A</w:t>
      </w:r>
      <w:r>
        <w:rPr>
          <w:rFonts w:hint="eastAsia"/>
          <w:vertAlign w:val="subscript"/>
        </w:rPr>
        <w:t>u</w:t>
      </w:r>
      <w:r>
        <w:rPr>
          <w:rFonts w:hint="eastAsia"/>
        </w:rPr>
        <w:t>的影响。影响</w:t>
      </w:r>
      <w:r>
        <w:rPr>
          <w:rFonts w:hint="eastAsia"/>
        </w:rPr>
        <w:t>A</w:t>
      </w:r>
      <w:r>
        <w:rPr>
          <w:vertAlign w:val="subscript"/>
        </w:rPr>
        <w:t>u</w:t>
      </w:r>
      <w:r>
        <w:rPr>
          <w:rFonts w:hint="eastAsia"/>
        </w:rPr>
        <w:t>的因素还有哪些</w:t>
      </w:r>
      <w:r>
        <w:rPr>
          <w:rFonts w:hint="eastAsia"/>
        </w:rPr>
        <w:t>?</w:t>
      </w:r>
    </w:p>
    <w:p w14:paraId="194D074D" w14:textId="61016CE3" w:rsidR="00D2556A" w:rsidRPr="00D2556A" w:rsidRDefault="00D2556A" w:rsidP="00D2556A">
      <w:pPr>
        <w:pStyle w:val="10"/>
        <w:ind w:left="420"/>
      </w:pPr>
      <w:r>
        <w:rPr>
          <w:rFonts w:hint="eastAsia"/>
        </w:rPr>
        <w:t>负载电阻与电压放大倍数成正比，影响放大倍数的因素还有静态电流</w:t>
      </w:r>
      <w:r>
        <w:rPr>
          <w:rFonts w:hint="eastAsia"/>
        </w:rPr>
        <w:t>I</w:t>
      </w:r>
      <w:r>
        <w:rPr>
          <w:vertAlign w:val="subscript"/>
        </w:rPr>
        <w:t>E</w:t>
      </w:r>
      <w:r>
        <w:rPr>
          <w:rFonts w:hint="eastAsia"/>
        </w:rPr>
        <w:t>。</w:t>
      </w:r>
    </w:p>
    <w:p w14:paraId="039E7AC8" w14:textId="2D91A994" w:rsidR="006F46A8" w:rsidRDefault="00D2556A" w:rsidP="00D2556A">
      <w:pPr>
        <w:pStyle w:val="10"/>
        <w:numPr>
          <w:ilvl w:val="2"/>
          <w:numId w:val="43"/>
        </w:numPr>
      </w:pPr>
      <w:r>
        <w:rPr>
          <w:rFonts w:hint="eastAsia"/>
        </w:rPr>
        <w:t>非线性失真与静态工作点之间的关系及静态工作点的调整方法</w:t>
      </w:r>
    </w:p>
    <w:p w14:paraId="0B5994CB" w14:textId="6F06A9CE" w:rsidR="004736FA" w:rsidRPr="004736FA" w:rsidRDefault="004736FA" w:rsidP="004736FA">
      <w:pPr>
        <w:pStyle w:val="10"/>
        <w:ind w:left="420"/>
      </w:pPr>
      <w:r>
        <w:rPr>
          <w:rFonts w:hint="eastAsia"/>
        </w:rPr>
        <w:t>非线性失真：放大电路静态工作点位置设置不当，输出波形易产生非线性失真。</w:t>
      </w:r>
    </w:p>
    <w:p w14:paraId="48234C9C" w14:textId="71AD283F" w:rsidR="004736FA" w:rsidRDefault="004736FA" w:rsidP="004736FA">
      <w:pPr>
        <w:pStyle w:val="10"/>
        <w:ind w:left="420"/>
      </w:pPr>
      <w:r>
        <w:rPr>
          <w:rFonts w:hint="eastAsia"/>
        </w:rPr>
        <w:t>截止失真：静态工作点过低，输入信号正弦波负半周工作点进入截止区使</w:t>
      </w:r>
      <w:proofErr w:type="spellStart"/>
      <w:r>
        <w:rPr>
          <w:rFonts w:hint="eastAsia"/>
        </w:rPr>
        <w:t>I</w:t>
      </w:r>
      <w:r>
        <w:rPr>
          <w:rFonts w:hint="eastAsia"/>
          <w:vertAlign w:val="subscript"/>
        </w:rPr>
        <w:t>b</w:t>
      </w:r>
      <w:proofErr w:type="spellEnd"/>
      <w:r>
        <w:rPr>
          <w:rFonts w:hint="eastAsia"/>
        </w:rPr>
        <w:t>、</w:t>
      </w:r>
      <w:proofErr w:type="spellStart"/>
      <w:r>
        <w:rPr>
          <w:rFonts w:hint="eastAsia"/>
        </w:rPr>
        <w:t>I</w:t>
      </w:r>
      <w:r>
        <w:rPr>
          <w:vertAlign w:val="subscript"/>
        </w:rPr>
        <w:t>c</w:t>
      </w:r>
      <w:proofErr w:type="spellEnd"/>
      <w:r>
        <w:rPr>
          <w:rFonts w:hint="eastAsia"/>
        </w:rPr>
        <w:t>等于</w:t>
      </w:r>
      <w:r>
        <w:rPr>
          <w:rFonts w:hint="eastAsia"/>
        </w:rPr>
        <w:t>0</w:t>
      </w:r>
      <w:r>
        <w:rPr>
          <w:rFonts w:hint="eastAsia"/>
        </w:rPr>
        <w:t>，引起输出电压</w:t>
      </w:r>
      <w:proofErr w:type="spellStart"/>
      <w:r>
        <w:rPr>
          <w:rFonts w:hint="eastAsia"/>
        </w:rPr>
        <w:t>U</w:t>
      </w:r>
      <w:r>
        <w:rPr>
          <w:vertAlign w:val="subscript"/>
        </w:rPr>
        <w:t>ce</w:t>
      </w:r>
      <w:proofErr w:type="spellEnd"/>
      <w:r>
        <w:rPr>
          <w:rFonts w:hint="eastAsia"/>
        </w:rPr>
        <w:t>波形发生顶部失真。</w:t>
      </w:r>
    </w:p>
    <w:p w14:paraId="1AEDEA55" w14:textId="07BCC53F" w:rsidR="004736FA" w:rsidRDefault="004736FA" w:rsidP="004736FA">
      <w:pPr>
        <w:pStyle w:val="10"/>
        <w:ind w:left="420"/>
      </w:pPr>
      <w:r w:rsidRPr="004736FA">
        <w:rPr>
          <w:rFonts w:hint="eastAsia"/>
        </w:rPr>
        <w:t>饱和失真：静态工作点设置过高，输入信号正半周工作点进入饱和区，</w:t>
      </w:r>
      <w:proofErr w:type="spellStart"/>
      <w:r>
        <w:t>I</w:t>
      </w:r>
      <w:r>
        <w:rPr>
          <w:vertAlign w:val="subscript"/>
        </w:rPr>
        <w:t>b</w:t>
      </w:r>
      <w:proofErr w:type="spellEnd"/>
      <w:r w:rsidRPr="004736FA">
        <w:rPr>
          <w:rFonts w:hint="eastAsia"/>
        </w:rPr>
        <w:t>增大，</w:t>
      </w:r>
      <w:proofErr w:type="spellStart"/>
      <w:r w:rsidRPr="004736FA">
        <w:rPr>
          <w:rFonts w:hint="eastAsia"/>
        </w:rPr>
        <w:t>I</w:t>
      </w:r>
      <w:r>
        <w:rPr>
          <w:vertAlign w:val="subscript"/>
        </w:rPr>
        <w:t>c</w:t>
      </w:r>
      <w:proofErr w:type="spellEnd"/>
      <w:r w:rsidRPr="004736FA">
        <w:rPr>
          <w:rFonts w:hint="eastAsia"/>
        </w:rPr>
        <w:t>不增大，引起输出电压</w:t>
      </w:r>
      <w:proofErr w:type="spellStart"/>
      <w:r w:rsidRPr="004736FA">
        <w:rPr>
          <w:rFonts w:hint="eastAsia"/>
        </w:rPr>
        <w:t>U</w:t>
      </w:r>
      <w:r>
        <w:rPr>
          <w:vertAlign w:val="subscript"/>
        </w:rPr>
        <w:t>ce</w:t>
      </w:r>
      <w:proofErr w:type="spellEnd"/>
      <w:r w:rsidRPr="004736FA">
        <w:rPr>
          <w:rFonts w:hint="eastAsia"/>
        </w:rPr>
        <w:t>波形产生底部失真。</w:t>
      </w:r>
    </w:p>
    <w:p w14:paraId="6FE7C9AA" w14:textId="2A307F69" w:rsidR="006C75E3" w:rsidRDefault="006C75E3" w:rsidP="004736FA">
      <w:pPr>
        <w:pStyle w:val="10"/>
        <w:ind w:left="420"/>
      </w:pPr>
    </w:p>
    <w:p w14:paraId="2194B457" w14:textId="60D7353C" w:rsidR="006C75E3" w:rsidRDefault="006C75E3" w:rsidP="004736FA">
      <w:pPr>
        <w:pStyle w:val="10"/>
        <w:ind w:left="420"/>
      </w:pPr>
    </w:p>
    <w:p w14:paraId="3B223183" w14:textId="29D24BF4" w:rsidR="006C75E3" w:rsidRDefault="006C75E3" w:rsidP="004736FA">
      <w:pPr>
        <w:pStyle w:val="10"/>
        <w:ind w:left="420"/>
      </w:pPr>
    </w:p>
    <w:p w14:paraId="658B4F47" w14:textId="77777777" w:rsidR="006C75E3" w:rsidRPr="004736FA" w:rsidRDefault="006C75E3" w:rsidP="00E60933">
      <w:pPr>
        <w:pStyle w:val="10"/>
        <w:rPr>
          <w:rFonts w:hint="eastAsia"/>
        </w:rPr>
      </w:pPr>
    </w:p>
    <w:sectPr w:rsidR="006C75E3" w:rsidRPr="004736FA" w:rsidSect="00EB08CE">
      <w:headerReference w:type="default" r:id="rId18"/>
      <w:footerReference w:type="default" r:id="rId19"/>
      <w:pgSz w:w="11907" w:h="16840"/>
      <w:pgMar w:top="1418" w:right="1418" w:bottom="1418" w:left="1134" w:header="720" w:footer="851" w:gutter="851"/>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83216" w14:textId="77777777" w:rsidR="00864565" w:rsidRDefault="00864565">
      <w:r>
        <w:separator/>
      </w:r>
    </w:p>
  </w:endnote>
  <w:endnote w:type="continuationSeparator" w:id="0">
    <w:p w14:paraId="7846EF79" w14:textId="77777777" w:rsidR="00864565" w:rsidRDefault="00864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微软雅黑"/>
    <w:panose1 w:val="00000000000000000000"/>
    <w:charset w:val="86"/>
    <w:family w:val="auto"/>
    <w:notTrueType/>
    <w:pitch w:val="default"/>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长城楷体">
    <w:altName w:val="宋体"/>
    <w:charset w:val="86"/>
    <w:family w:val="modern"/>
    <w:pitch w:val="default"/>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ΟGB2312">
    <w:altName w:val="宋体"/>
    <w:charset w:val="86"/>
    <w:family w:val="roma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舒体">
    <w:panose1 w:val="02010601030101010101"/>
    <w:charset w:val="86"/>
    <w:family w:val="auto"/>
    <w:pitch w:val="variable"/>
    <w:sig w:usb0="00000003"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887F4" w14:textId="17D63FA9" w:rsidR="00C41C76" w:rsidRDefault="00C41C76">
    <w:pPr>
      <w:pStyle w:val="a9"/>
      <w:pBdr>
        <w:top w:val="single" w:sz="12" w:space="1" w:color="auto"/>
      </w:pBdr>
      <w:jc w:val="right"/>
      <w:rPr>
        <w:sz w:val="24"/>
        <w:szCs w:val="24"/>
      </w:rPr>
    </w:pPr>
    <w:r>
      <w:rPr>
        <w:rFonts w:hint="eastAsia"/>
        <w:sz w:val="24"/>
        <w:szCs w:val="24"/>
      </w:rPr>
      <w:t>共</w:t>
    </w:r>
    <w:r>
      <w:rPr>
        <w:sz w:val="24"/>
        <w:szCs w:val="24"/>
      </w:rPr>
      <w:t xml:space="preserve">  </w:t>
    </w:r>
    <w:r w:rsidR="00CA38CB">
      <w:rPr>
        <w:rFonts w:hint="eastAsia"/>
        <w:sz w:val="24"/>
        <w:szCs w:val="24"/>
      </w:rPr>
      <w:t>6</w:t>
    </w:r>
    <w:r>
      <w:rPr>
        <w:sz w:val="24"/>
        <w:szCs w:val="24"/>
      </w:rPr>
      <w:t xml:space="preserve">  </w:t>
    </w:r>
    <w:r>
      <w:rPr>
        <w:rFonts w:hint="eastAsia"/>
        <w:sz w:val="24"/>
        <w:szCs w:val="24"/>
      </w:rPr>
      <w:t>页</w:t>
    </w:r>
    <w:r>
      <w:rPr>
        <w:sz w:val="24"/>
        <w:szCs w:val="24"/>
      </w:rPr>
      <w:t xml:space="preserve">   </w:t>
    </w:r>
    <w:r>
      <w:rPr>
        <w:rFonts w:hint="eastAsia"/>
        <w:sz w:val="24"/>
        <w:szCs w:val="24"/>
      </w:rPr>
      <w:t>第</w:t>
    </w:r>
    <w:r>
      <w:rPr>
        <w:sz w:val="24"/>
        <w:szCs w:val="24"/>
      </w:rPr>
      <w:t xml:space="preserve">  </w:t>
    </w:r>
    <w:r>
      <w:rPr>
        <w:sz w:val="24"/>
        <w:szCs w:val="24"/>
      </w:rPr>
      <w:fldChar w:fldCharType="begin"/>
    </w:r>
    <w:r>
      <w:rPr>
        <w:sz w:val="24"/>
        <w:szCs w:val="24"/>
      </w:rPr>
      <w:instrText xml:space="preserve"> PAGE </w:instrText>
    </w:r>
    <w:r>
      <w:rPr>
        <w:sz w:val="24"/>
        <w:szCs w:val="24"/>
      </w:rPr>
      <w:fldChar w:fldCharType="separate"/>
    </w:r>
    <w:r w:rsidR="00F777B1">
      <w:rPr>
        <w:noProof/>
        <w:sz w:val="24"/>
        <w:szCs w:val="24"/>
      </w:rPr>
      <w:t>3</w:t>
    </w:r>
    <w:r>
      <w:rPr>
        <w:sz w:val="24"/>
        <w:szCs w:val="24"/>
      </w:rPr>
      <w:fldChar w:fldCharType="end"/>
    </w:r>
    <w:r>
      <w:rPr>
        <w:sz w:val="24"/>
        <w:szCs w:val="24"/>
      </w:rPr>
      <w:t xml:space="preserve">  </w:t>
    </w:r>
    <w:r>
      <w:rPr>
        <w:rFonts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287D0" w14:textId="77777777" w:rsidR="00864565" w:rsidRDefault="00864565">
      <w:r>
        <w:separator/>
      </w:r>
    </w:p>
  </w:footnote>
  <w:footnote w:type="continuationSeparator" w:id="0">
    <w:p w14:paraId="181A3DE2" w14:textId="77777777" w:rsidR="00864565" w:rsidRDefault="008645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E55B4" w14:textId="77777777" w:rsidR="00C41C76" w:rsidRDefault="00C41C76">
    <w:pPr>
      <w:framePr w:w="466" w:h="13267" w:hSpace="180" w:wrap="auto" w:vAnchor="text" w:hAnchor="page" w:x="786" w:y="976"/>
      <w:jc w:val="center"/>
      <w:rPr>
        <w:rFonts w:ascii="宋体"/>
      </w:rPr>
    </w:pPr>
  </w:p>
  <w:p w14:paraId="5BAAE202" w14:textId="77777777" w:rsidR="00C41C76" w:rsidRDefault="00C41C76">
    <w:pPr>
      <w:framePr w:w="466" w:h="13267" w:hSpace="180" w:wrap="auto" w:vAnchor="text" w:hAnchor="page" w:x="786" w:y="976"/>
      <w:jc w:val="center"/>
      <w:rPr>
        <w:rFonts w:ascii="宋体"/>
      </w:rPr>
    </w:pPr>
  </w:p>
  <w:p w14:paraId="45AD5E3D" w14:textId="77777777" w:rsidR="00C41C76" w:rsidRDefault="00C41C76">
    <w:pPr>
      <w:framePr w:w="466" w:h="13267" w:hSpace="180" w:wrap="auto" w:vAnchor="text" w:hAnchor="page" w:x="786" w:y="976"/>
      <w:jc w:val="center"/>
      <w:rPr>
        <w:rFonts w:ascii="宋体"/>
      </w:rPr>
    </w:pPr>
  </w:p>
  <w:p w14:paraId="27051923" w14:textId="77777777" w:rsidR="00C41C76" w:rsidRDefault="00C41C76">
    <w:pPr>
      <w:framePr w:w="466" w:h="13267" w:hSpace="180" w:wrap="auto" w:vAnchor="text" w:hAnchor="page" w:x="786" w:y="976"/>
      <w:jc w:val="center"/>
      <w:rPr>
        <w:rFonts w:ascii="宋体"/>
      </w:rPr>
    </w:pPr>
    <w:r>
      <w:rPr>
        <w:rFonts w:ascii="宋体" w:hint="eastAsia"/>
      </w:rPr>
      <w:t>┊</w:t>
    </w:r>
  </w:p>
  <w:p w14:paraId="09A2186D" w14:textId="77777777" w:rsidR="00C41C76" w:rsidRDefault="00C41C76">
    <w:pPr>
      <w:framePr w:w="466" w:h="13267" w:hSpace="180" w:wrap="auto" w:vAnchor="text" w:hAnchor="page" w:x="786" w:y="976"/>
      <w:jc w:val="center"/>
      <w:rPr>
        <w:rFonts w:ascii="宋体"/>
      </w:rPr>
    </w:pPr>
    <w:r>
      <w:rPr>
        <w:rFonts w:ascii="宋体" w:hint="eastAsia"/>
      </w:rPr>
      <w:t>┊</w:t>
    </w:r>
  </w:p>
  <w:p w14:paraId="2A8FD6BB" w14:textId="77777777" w:rsidR="00C41C76" w:rsidRDefault="00C41C76">
    <w:pPr>
      <w:framePr w:w="466" w:h="13267" w:hSpace="180" w:wrap="auto" w:vAnchor="text" w:hAnchor="page" w:x="786" w:y="976"/>
      <w:jc w:val="center"/>
      <w:rPr>
        <w:rFonts w:ascii="宋体"/>
      </w:rPr>
    </w:pPr>
    <w:r>
      <w:rPr>
        <w:rFonts w:ascii="宋体" w:hint="eastAsia"/>
      </w:rPr>
      <w:t>┊</w:t>
    </w:r>
  </w:p>
  <w:p w14:paraId="6B2D8232" w14:textId="77777777" w:rsidR="00C41C76" w:rsidRDefault="00C41C76">
    <w:pPr>
      <w:framePr w:w="466" w:h="13267" w:hSpace="180" w:wrap="auto" w:vAnchor="text" w:hAnchor="page" w:x="786" w:y="976"/>
      <w:jc w:val="center"/>
      <w:rPr>
        <w:rFonts w:ascii="宋体"/>
      </w:rPr>
    </w:pPr>
    <w:r>
      <w:rPr>
        <w:rFonts w:ascii="宋体" w:hint="eastAsia"/>
      </w:rPr>
      <w:t>┊</w:t>
    </w:r>
  </w:p>
  <w:p w14:paraId="4BE8B631" w14:textId="77777777" w:rsidR="00C41C76" w:rsidRDefault="00C41C76">
    <w:pPr>
      <w:framePr w:w="466" w:h="13267" w:hSpace="180" w:wrap="auto" w:vAnchor="text" w:hAnchor="page" w:x="786" w:y="976"/>
      <w:jc w:val="center"/>
      <w:rPr>
        <w:rFonts w:ascii="宋体"/>
      </w:rPr>
    </w:pPr>
    <w:r>
      <w:rPr>
        <w:rFonts w:ascii="宋体" w:hint="eastAsia"/>
      </w:rPr>
      <w:t>┊</w:t>
    </w:r>
  </w:p>
  <w:p w14:paraId="39A263B9" w14:textId="77777777" w:rsidR="00C41C76" w:rsidRDefault="00C41C76">
    <w:pPr>
      <w:framePr w:w="466" w:h="13267" w:hSpace="180" w:wrap="auto" w:vAnchor="text" w:hAnchor="page" w:x="786" w:y="976"/>
      <w:jc w:val="center"/>
      <w:rPr>
        <w:rFonts w:ascii="宋体"/>
      </w:rPr>
    </w:pPr>
    <w:r>
      <w:rPr>
        <w:rFonts w:ascii="宋体" w:hint="eastAsia"/>
      </w:rPr>
      <w:t>┊</w:t>
    </w:r>
  </w:p>
  <w:p w14:paraId="25D87598" w14:textId="77777777" w:rsidR="00C41C76" w:rsidRDefault="00C41C76">
    <w:pPr>
      <w:framePr w:w="466" w:h="13267" w:hSpace="180" w:wrap="auto" w:vAnchor="text" w:hAnchor="page" w:x="786" w:y="976"/>
      <w:jc w:val="center"/>
      <w:rPr>
        <w:rFonts w:ascii="宋体"/>
      </w:rPr>
    </w:pPr>
    <w:r>
      <w:rPr>
        <w:rFonts w:ascii="宋体" w:hint="eastAsia"/>
      </w:rPr>
      <w:t>┊</w:t>
    </w:r>
  </w:p>
  <w:p w14:paraId="7C240355" w14:textId="77777777" w:rsidR="00C41C76" w:rsidRDefault="00C41C76">
    <w:pPr>
      <w:framePr w:w="466" w:h="13267" w:hSpace="180" w:wrap="auto" w:vAnchor="text" w:hAnchor="page" w:x="786" w:y="976"/>
      <w:jc w:val="center"/>
      <w:rPr>
        <w:rFonts w:ascii="宋体"/>
      </w:rPr>
    </w:pPr>
    <w:r>
      <w:rPr>
        <w:rFonts w:ascii="宋体" w:hint="eastAsia"/>
      </w:rPr>
      <w:t>┊</w:t>
    </w:r>
  </w:p>
  <w:p w14:paraId="0CA0E026" w14:textId="77777777" w:rsidR="00C41C76" w:rsidRDefault="00C41C76">
    <w:pPr>
      <w:framePr w:w="466" w:h="13267" w:hSpace="180" w:wrap="auto" w:vAnchor="text" w:hAnchor="page" w:x="786" w:y="976"/>
      <w:jc w:val="center"/>
      <w:rPr>
        <w:rFonts w:ascii="宋体"/>
      </w:rPr>
    </w:pPr>
    <w:r>
      <w:rPr>
        <w:rFonts w:ascii="宋体" w:hint="eastAsia"/>
      </w:rPr>
      <w:t>┊</w:t>
    </w:r>
  </w:p>
  <w:p w14:paraId="12C3C67B" w14:textId="77777777" w:rsidR="00C41C76" w:rsidRDefault="00C41C76">
    <w:pPr>
      <w:framePr w:w="466" w:h="13267" w:hSpace="180" w:wrap="auto" w:vAnchor="text" w:hAnchor="page" w:x="786" w:y="976"/>
      <w:jc w:val="center"/>
      <w:rPr>
        <w:rFonts w:ascii="宋体"/>
      </w:rPr>
    </w:pPr>
    <w:r>
      <w:rPr>
        <w:rFonts w:ascii="宋体" w:hint="eastAsia"/>
      </w:rPr>
      <w:t>┊</w:t>
    </w:r>
  </w:p>
  <w:p w14:paraId="7BA22AC1" w14:textId="77777777" w:rsidR="00C41C76" w:rsidRDefault="00C41C76">
    <w:pPr>
      <w:framePr w:w="466" w:h="13267" w:hSpace="180" w:wrap="auto" w:vAnchor="text" w:hAnchor="page" w:x="786" w:y="976"/>
      <w:jc w:val="center"/>
      <w:rPr>
        <w:rFonts w:ascii="宋体"/>
      </w:rPr>
    </w:pPr>
    <w:r>
      <w:rPr>
        <w:rFonts w:ascii="宋体" w:hint="eastAsia"/>
      </w:rPr>
      <w:t>┊</w:t>
    </w:r>
  </w:p>
  <w:p w14:paraId="174F38A9" w14:textId="77777777" w:rsidR="00C41C76" w:rsidRDefault="00C41C76">
    <w:pPr>
      <w:framePr w:w="466" w:h="13267" w:hSpace="180" w:wrap="auto" w:vAnchor="text" w:hAnchor="page" w:x="786" w:y="976"/>
      <w:jc w:val="center"/>
      <w:rPr>
        <w:rFonts w:ascii="宋体"/>
      </w:rPr>
    </w:pPr>
    <w:r>
      <w:rPr>
        <w:rFonts w:ascii="宋体" w:hint="eastAsia"/>
      </w:rPr>
      <w:t>┊</w:t>
    </w:r>
  </w:p>
  <w:p w14:paraId="553D5953" w14:textId="77777777" w:rsidR="00C41C76" w:rsidRDefault="00C41C76">
    <w:pPr>
      <w:framePr w:w="466" w:h="13267" w:hSpace="180" w:wrap="auto" w:vAnchor="text" w:hAnchor="page" w:x="786" w:y="976"/>
      <w:jc w:val="center"/>
    </w:pPr>
    <w:r>
      <w:rPr>
        <w:rFonts w:ascii="宋体" w:hint="eastAsia"/>
      </w:rPr>
      <w:t>┊</w:t>
    </w:r>
  </w:p>
  <w:p w14:paraId="2D98AC41" w14:textId="77777777" w:rsidR="00C41C76" w:rsidRDefault="00C41C76">
    <w:pPr>
      <w:framePr w:w="466" w:h="13267" w:hSpace="180" w:wrap="auto" w:vAnchor="text" w:hAnchor="page" w:x="786" w:y="976"/>
      <w:jc w:val="center"/>
      <w:rPr>
        <w:rFonts w:ascii="宋体"/>
      </w:rPr>
    </w:pPr>
    <w:r>
      <w:rPr>
        <w:rFonts w:ascii="宋体" w:hint="eastAsia"/>
      </w:rPr>
      <w:t>┊</w:t>
    </w:r>
  </w:p>
  <w:p w14:paraId="5515110E" w14:textId="77777777" w:rsidR="00C41C76" w:rsidRDefault="00C41C76">
    <w:pPr>
      <w:framePr w:w="466" w:h="13267" w:hSpace="180" w:wrap="auto" w:vAnchor="text" w:hAnchor="page" w:x="786" w:y="976"/>
      <w:jc w:val="center"/>
      <w:rPr>
        <w:rFonts w:ascii="宋体"/>
      </w:rPr>
    </w:pPr>
    <w:r>
      <w:rPr>
        <w:rFonts w:ascii="宋体" w:hint="eastAsia"/>
      </w:rPr>
      <w:t>┊</w:t>
    </w:r>
  </w:p>
  <w:p w14:paraId="243C1EF4" w14:textId="77777777" w:rsidR="00C41C76" w:rsidRDefault="00C41C76">
    <w:pPr>
      <w:framePr w:w="466" w:h="13267" w:hSpace="180" w:wrap="auto" w:vAnchor="text" w:hAnchor="page" w:x="786" w:y="976"/>
      <w:jc w:val="center"/>
      <w:rPr>
        <w:rFonts w:ascii="宋体"/>
      </w:rPr>
    </w:pPr>
    <w:r>
      <w:rPr>
        <w:rFonts w:ascii="宋体" w:hint="eastAsia"/>
      </w:rPr>
      <w:t>装</w:t>
    </w:r>
  </w:p>
  <w:p w14:paraId="317C3A74" w14:textId="77777777" w:rsidR="00C41C76" w:rsidRDefault="00C41C76">
    <w:pPr>
      <w:framePr w:w="466" w:h="13267" w:hSpace="180" w:wrap="auto" w:vAnchor="text" w:hAnchor="page" w:x="786" w:y="976"/>
      <w:jc w:val="center"/>
      <w:rPr>
        <w:rFonts w:ascii="宋体"/>
      </w:rPr>
    </w:pPr>
    <w:r>
      <w:rPr>
        <w:rFonts w:ascii="宋体" w:hint="eastAsia"/>
      </w:rPr>
      <w:t>┊</w:t>
    </w:r>
  </w:p>
  <w:p w14:paraId="05DB3662" w14:textId="77777777" w:rsidR="00C41C76" w:rsidRDefault="00C41C76">
    <w:pPr>
      <w:framePr w:w="466" w:h="13267" w:hSpace="180" w:wrap="auto" w:vAnchor="text" w:hAnchor="page" w:x="786" w:y="976"/>
      <w:jc w:val="center"/>
      <w:rPr>
        <w:rFonts w:ascii="宋体"/>
      </w:rPr>
    </w:pPr>
    <w:r>
      <w:rPr>
        <w:rFonts w:ascii="宋体" w:hint="eastAsia"/>
      </w:rPr>
      <w:t>┊</w:t>
    </w:r>
  </w:p>
  <w:p w14:paraId="45C1F098" w14:textId="77777777" w:rsidR="00C41C76" w:rsidRDefault="00C41C76">
    <w:pPr>
      <w:framePr w:w="466" w:h="13267" w:hSpace="180" w:wrap="auto" w:vAnchor="text" w:hAnchor="page" w:x="786" w:y="976"/>
      <w:jc w:val="center"/>
      <w:rPr>
        <w:rFonts w:ascii="宋体"/>
      </w:rPr>
    </w:pPr>
    <w:r>
      <w:rPr>
        <w:rFonts w:ascii="宋体" w:hint="eastAsia"/>
      </w:rPr>
      <w:t>┊</w:t>
    </w:r>
  </w:p>
  <w:p w14:paraId="3C37CA64" w14:textId="77777777" w:rsidR="00C41C76" w:rsidRDefault="00C41C76">
    <w:pPr>
      <w:framePr w:w="466" w:h="13267" w:hSpace="180" w:wrap="auto" w:vAnchor="text" w:hAnchor="page" w:x="786" w:y="976"/>
      <w:jc w:val="center"/>
      <w:rPr>
        <w:rFonts w:ascii="宋体"/>
      </w:rPr>
    </w:pPr>
    <w:r>
      <w:rPr>
        <w:rFonts w:ascii="宋体" w:hint="eastAsia"/>
      </w:rPr>
      <w:t>┊</w:t>
    </w:r>
  </w:p>
  <w:p w14:paraId="435C29A2" w14:textId="77777777" w:rsidR="00C41C76" w:rsidRDefault="00C41C76">
    <w:pPr>
      <w:framePr w:w="466" w:h="13267" w:hSpace="180" w:wrap="auto" w:vAnchor="text" w:hAnchor="page" w:x="786" w:y="976"/>
      <w:jc w:val="center"/>
      <w:rPr>
        <w:rFonts w:ascii="宋体"/>
      </w:rPr>
    </w:pPr>
    <w:r>
      <w:rPr>
        <w:rFonts w:ascii="宋体" w:hint="eastAsia"/>
      </w:rPr>
      <w:t>┊</w:t>
    </w:r>
  </w:p>
  <w:p w14:paraId="41B5F462" w14:textId="77777777" w:rsidR="00C41C76" w:rsidRDefault="00C41C76">
    <w:pPr>
      <w:framePr w:w="466" w:h="13267" w:hSpace="180" w:wrap="auto" w:vAnchor="text" w:hAnchor="page" w:x="786" w:y="976"/>
      <w:jc w:val="center"/>
      <w:rPr>
        <w:rFonts w:ascii="宋体"/>
      </w:rPr>
    </w:pPr>
    <w:r>
      <w:rPr>
        <w:rFonts w:ascii="宋体" w:hint="eastAsia"/>
      </w:rPr>
      <w:t>订</w:t>
    </w:r>
  </w:p>
  <w:p w14:paraId="7C6D26D8" w14:textId="77777777" w:rsidR="00C41C76" w:rsidRDefault="00C41C76">
    <w:pPr>
      <w:framePr w:w="466" w:h="13267" w:hSpace="180" w:wrap="auto" w:vAnchor="text" w:hAnchor="page" w:x="786" w:y="976"/>
      <w:jc w:val="center"/>
      <w:rPr>
        <w:rFonts w:ascii="宋体"/>
      </w:rPr>
    </w:pPr>
    <w:r>
      <w:rPr>
        <w:rFonts w:ascii="宋体" w:hint="eastAsia"/>
      </w:rPr>
      <w:t>┊</w:t>
    </w:r>
  </w:p>
  <w:p w14:paraId="0278251B" w14:textId="77777777" w:rsidR="00C41C76" w:rsidRDefault="00C41C76">
    <w:pPr>
      <w:framePr w:w="466" w:h="13267" w:hSpace="180" w:wrap="auto" w:vAnchor="text" w:hAnchor="page" w:x="786" w:y="976"/>
      <w:jc w:val="center"/>
      <w:rPr>
        <w:rFonts w:ascii="宋体"/>
      </w:rPr>
    </w:pPr>
    <w:r>
      <w:rPr>
        <w:rFonts w:ascii="宋体" w:hint="eastAsia"/>
      </w:rPr>
      <w:t>┊</w:t>
    </w:r>
  </w:p>
  <w:p w14:paraId="5634415E" w14:textId="77777777" w:rsidR="00C41C76" w:rsidRDefault="00C41C76">
    <w:pPr>
      <w:framePr w:w="466" w:h="13267" w:hSpace="180" w:wrap="auto" w:vAnchor="text" w:hAnchor="page" w:x="786" w:y="976"/>
      <w:jc w:val="center"/>
      <w:rPr>
        <w:rFonts w:ascii="宋体"/>
      </w:rPr>
    </w:pPr>
    <w:r>
      <w:rPr>
        <w:rFonts w:ascii="宋体" w:hint="eastAsia"/>
      </w:rPr>
      <w:t>┊</w:t>
    </w:r>
  </w:p>
  <w:p w14:paraId="2DBC94B5" w14:textId="77777777" w:rsidR="00C41C76" w:rsidRDefault="00C41C76">
    <w:pPr>
      <w:framePr w:w="466" w:h="13267" w:hSpace="180" w:wrap="auto" w:vAnchor="text" w:hAnchor="page" w:x="786" w:y="976"/>
      <w:jc w:val="center"/>
      <w:rPr>
        <w:rFonts w:ascii="宋体"/>
      </w:rPr>
    </w:pPr>
    <w:r>
      <w:rPr>
        <w:rFonts w:ascii="宋体" w:hint="eastAsia"/>
      </w:rPr>
      <w:t>┊</w:t>
    </w:r>
  </w:p>
  <w:p w14:paraId="36A1C144" w14:textId="77777777" w:rsidR="00C41C76" w:rsidRDefault="00C41C76">
    <w:pPr>
      <w:framePr w:w="466" w:h="13267" w:hSpace="180" w:wrap="auto" w:vAnchor="text" w:hAnchor="page" w:x="786" w:y="976"/>
      <w:jc w:val="center"/>
      <w:rPr>
        <w:rFonts w:ascii="宋体"/>
      </w:rPr>
    </w:pPr>
    <w:r>
      <w:rPr>
        <w:rFonts w:ascii="宋体" w:hint="eastAsia"/>
      </w:rPr>
      <w:t>┊</w:t>
    </w:r>
  </w:p>
  <w:p w14:paraId="76801B8D" w14:textId="77777777" w:rsidR="00C41C76" w:rsidRDefault="00C41C76">
    <w:pPr>
      <w:framePr w:w="466" w:h="13267" w:hSpace="180" w:wrap="auto" w:vAnchor="text" w:hAnchor="page" w:x="786" w:y="976"/>
      <w:jc w:val="center"/>
      <w:rPr>
        <w:rFonts w:ascii="宋体"/>
      </w:rPr>
    </w:pPr>
    <w:r>
      <w:rPr>
        <w:rFonts w:ascii="宋体" w:hint="eastAsia"/>
      </w:rPr>
      <w:t>线</w:t>
    </w:r>
  </w:p>
  <w:p w14:paraId="2BADE5DD" w14:textId="77777777" w:rsidR="00C41C76" w:rsidRDefault="00C41C76">
    <w:pPr>
      <w:framePr w:w="466" w:h="13267" w:hSpace="180" w:wrap="auto" w:vAnchor="text" w:hAnchor="page" w:x="786" w:y="976"/>
      <w:jc w:val="center"/>
      <w:rPr>
        <w:rFonts w:ascii="宋体"/>
      </w:rPr>
    </w:pPr>
    <w:r>
      <w:rPr>
        <w:rFonts w:ascii="宋体" w:hint="eastAsia"/>
      </w:rPr>
      <w:t>┊</w:t>
    </w:r>
  </w:p>
  <w:p w14:paraId="495809A7" w14:textId="77777777" w:rsidR="00C41C76" w:rsidRDefault="00C41C76">
    <w:pPr>
      <w:framePr w:w="466" w:h="13267" w:hSpace="180" w:wrap="auto" w:vAnchor="text" w:hAnchor="page" w:x="786" w:y="976"/>
      <w:jc w:val="center"/>
      <w:rPr>
        <w:rFonts w:ascii="宋体"/>
      </w:rPr>
    </w:pPr>
    <w:r>
      <w:rPr>
        <w:rFonts w:ascii="宋体" w:hint="eastAsia"/>
      </w:rPr>
      <w:t>┊</w:t>
    </w:r>
  </w:p>
  <w:p w14:paraId="5177389D" w14:textId="77777777" w:rsidR="00C41C76" w:rsidRDefault="00C41C76">
    <w:pPr>
      <w:framePr w:w="466" w:h="13267" w:hSpace="180" w:wrap="auto" w:vAnchor="text" w:hAnchor="page" w:x="786" w:y="976"/>
      <w:jc w:val="center"/>
      <w:rPr>
        <w:rFonts w:ascii="宋体"/>
      </w:rPr>
    </w:pPr>
    <w:r>
      <w:rPr>
        <w:rFonts w:ascii="宋体" w:hint="eastAsia"/>
      </w:rPr>
      <w:t>┊</w:t>
    </w:r>
  </w:p>
  <w:p w14:paraId="65C3BCEB" w14:textId="77777777" w:rsidR="00C41C76" w:rsidRDefault="00C41C76">
    <w:pPr>
      <w:framePr w:w="466" w:h="13267" w:hSpace="180" w:wrap="auto" w:vAnchor="text" w:hAnchor="page" w:x="786" w:y="976"/>
      <w:jc w:val="center"/>
      <w:rPr>
        <w:rFonts w:ascii="宋体"/>
      </w:rPr>
    </w:pPr>
    <w:r>
      <w:rPr>
        <w:rFonts w:ascii="宋体" w:hint="eastAsia"/>
      </w:rPr>
      <w:t>┊</w:t>
    </w:r>
  </w:p>
  <w:p w14:paraId="21337411" w14:textId="77777777" w:rsidR="00C41C76" w:rsidRDefault="00C41C76">
    <w:pPr>
      <w:framePr w:w="466" w:h="13267" w:hSpace="180" w:wrap="auto" w:vAnchor="text" w:hAnchor="page" w:x="786" w:y="976"/>
      <w:jc w:val="center"/>
      <w:rPr>
        <w:rFonts w:ascii="宋体"/>
      </w:rPr>
    </w:pPr>
    <w:r>
      <w:rPr>
        <w:rFonts w:ascii="宋体" w:hint="eastAsia"/>
      </w:rPr>
      <w:t>┊</w:t>
    </w:r>
  </w:p>
  <w:p w14:paraId="4DF86AD8" w14:textId="77777777" w:rsidR="00C41C76" w:rsidRDefault="00C41C76">
    <w:pPr>
      <w:framePr w:w="466" w:h="13267" w:hSpace="180" w:wrap="auto" w:vAnchor="text" w:hAnchor="page" w:x="786" w:y="976"/>
      <w:jc w:val="center"/>
      <w:rPr>
        <w:rFonts w:ascii="宋体"/>
      </w:rPr>
    </w:pPr>
    <w:r>
      <w:rPr>
        <w:rFonts w:ascii="宋体" w:hint="eastAsia"/>
      </w:rPr>
      <w:t>┊</w:t>
    </w:r>
  </w:p>
  <w:p w14:paraId="4E27C2ED" w14:textId="77777777" w:rsidR="00C41C76" w:rsidRDefault="00C41C76">
    <w:pPr>
      <w:framePr w:w="466" w:h="13267" w:hSpace="180" w:wrap="auto" w:vAnchor="text" w:hAnchor="page" w:x="786" w:y="976"/>
      <w:jc w:val="center"/>
      <w:rPr>
        <w:rFonts w:ascii="宋体"/>
      </w:rPr>
    </w:pPr>
    <w:r>
      <w:rPr>
        <w:rFonts w:ascii="宋体" w:hint="eastAsia"/>
      </w:rPr>
      <w:t>┊</w:t>
    </w:r>
  </w:p>
  <w:p w14:paraId="666DCB7F" w14:textId="77777777" w:rsidR="00C41C76" w:rsidRDefault="00C41C76">
    <w:pPr>
      <w:framePr w:w="466" w:h="13267" w:hSpace="180" w:wrap="auto" w:vAnchor="text" w:hAnchor="page" w:x="786" w:y="976"/>
      <w:jc w:val="center"/>
      <w:rPr>
        <w:rFonts w:ascii="宋体"/>
      </w:rPr>
    </w:pPr>
    <w:r>
      <w:rPr>
        <w:rFonts w:ascii="宋体" w:hint="eastAsia"/>
      </w:rPr>
      <w:t>┊</w:t>
    </w:r>
  </w:p>
  <w:p w14:paraId="1D24B954" w14:textId="77777777" w:rsidR="00C41C76" w:rsidRDefault="00C41C76">
    <w:pPr>
      <w:framePr w:w="466" w:h="13267" w:hSpace="180" w:wrap="auto" w:vAnchor="text" w:hAnchor="page" w:x="786" w:y="976"/>
      <w:jc w:val="center"/>
      <w:rPr>
        <w:rFonts w:ascii="宋体"/>
      </w:rPr>
    </w:pPr>
    <w:r>
      <w:rPr>
        <w:rFonts w:ascii="宋体" w:hint="eastAsia"/>
      </w:rPr>
      <w:t>┊</w:t>
    </w:r>
  </w:p>
  <w:p w14:paraId="24E69E77" w14:textId="77777777" w:rsidR="00C41C76" w:rsidRDefault="00C41C76">
    <w:pPr>
      <w:framePr w:w="466" w:h="13267" w:hSpace="180" w:wrap="auto" w:vAnchor="text" w:hAnchor="page" w:x="786" w:y="976"/>
      <w:jc w:val="center"/>
      <w:rPr>
        <w:rFonts w:ascii="宋体"/>
      </w:rPr>
    </w:pPr>
    <w:r>
      <w:rPr>
        <w:rFonts w:ascii="宋体" w:hint="eastAsia"/>
      </w:rPr>
      <w:t>┊</w:t>
    </w:r>
  </w:p>
  <w:p w14:paraId="3E59F1A1" w14:textId="77777777" w:rsidR="00C41C76" w:rsidRDefault="00C41C76">
    <w:pPr>
      <w:framePr w:w="466" w:h="13267" w:hSpace="180" w:wrap="auto" w:vAnchor="text" w:hAnchor="page" w:x="786" w:y="976"/>
      <w:jc w:val="center"/>
      <w:rPr>
        <w:rFonts w:ascii="宋体"/>
      </w:rPr>
    </w:pPr>
    <w:r>
      <w:rPr>
        <w:rFonts w:ascii="宋体" w:hint="eastAsia"/>
      </w:rPr>
      <w:t>┊</w:t>
    </w:r>
  </w:p>
  <w:p w14:paraId="1B978262" w14:textId="77777777" w:rsidR="00C41C76" w:rsidRDefault="00C41C76">
    <w:pPr>
      <w:framePr w:w="466" w:h="13267" w:hSpace="180" w:wrap="auto" w:vAnchor="text" w:hAnchor="page" w:x="786" w:y="976"/>
      <w:jc w:val="center"/>
      <w:rPr>
        <w:rFonts w:ascii="宋体"/>
      </w:rPr>
    </w:pPr>
    <w:r>
      <w:rPr>
        <w:rFonts w:ascii="宋体" w:hint="eastAsia"/>
      </w:rPr>
      <w:t>┊</w:t>
    </w:r>
  </w:p>
  <w:p w14:paraId="1E71BBBA" w14:textId="77777777" w:rsidR="00C41C76" w:rsidRDefault="00C41C76">
    <w:pPr>
      <w:framePr w:w="466" w:h="13267" w:hSpace="180" w:wrap="auto" w:vAnchor="text" w:hAnchor="page" w:x="786" w:y="976"/>
      <w:jc w:val="center"/>
      <w:rPr>
        <w:rFonts w:ascii="宋体"/>
      </w:rPr>
    </w:pPr>
    <w:r>
      <w:rPr>
        <w:rFonts w:ascii="宋体" w:hint="eastAsia"/>
      </w:rPr>
      <w:t>┊</w:t>
    </w:r>
  </w:p>
  <w:p w14:paraId="0C3B850C" w14:textId="77777777" w:rsidR="00C41C76" w:rsidRDefault="00C41C76">
    <w:pPr>
      <w:framePr w:w="466" w:h="13267" w:hSpace="180" w:wrap="auto" w:vAnchor="text" w:hAnchor="page" w:x="786" w:y="976"/>
      <w:jc w:val="center"/>
      <w:rPr>
        <w:rFonts w:ascii="宋体"/>
      </w:rPr>
    </w:pPr>
    <w:r>
      <w:rPr>
        <w:rFonts w:ascii="宋体" w:hint="eastAsia"/>
      </w:rPr>
      <w:t>┊</w:t>
    </w:r>
  </w:p>
  <w:p w14:paraId="626BD2DB" w14:textId="77777777" w:rsidR="00C41C76" w:rsidRDefault="00C41C76">
    <w:pPr>
      <w:framePr w:w="466" w:h="13267" w:hSpace="180" w:wrap="auto" w:vAnchor="text" w:hAnchor="page" w:x="786" w:y="976"/>
      <w:jc w:val="center"/>
    </w:pPr>
    <w:r>
      <w:rPr>
        <w:rFonts w:ascii="宋体" w:hint="eastAsia"/>
      </w:rPr>
      <w:t>┊</w:t>
    </w:r>
  </w:p>
  <w:tbl>
    <w:tblPr>
      <w:tblW w:w="0" w:type="auto"/>
      <w:tblLayout w:type="fixed"/>
      <w:tblLook w:val="0000" w:firstRow="0" w:lastRow="0" w:firstColumn="0" w:lastColumn="0" w:noHBand="0" w:noVBand="0"/>
    </w:tblPr>
    <w:tblGrid>
      <w:gridCol w:w="4360"/>
      <w:gridCol w:w="4360"/>
    </w:tblGrid>
    <w:tr w:rsidR="00C41C76" w14:paraId="7EDDF540" w14:textId="77777777" w:rsidTr="00DA3591">
      <w:trPr>
        <w:trHeight w:val="532"/>
      </w:trPr>
      <w:tc>
        <w:tcPr>
          <w:tcW w:w="4360" w:type="dxa"/>
          <w:shd w:val="clear" w:color="auto" w:fill="auto"/>
          <w:vAlign w:val="bottom"/>
        </w:tcPr>
        <w:p w14:paraId="5D850FEC" w14:textId="77777777" w:rsidR="00C41C76" w:rsidRPr="00DA3591" w:rsidRDefault="007A21AF" w:rsidP="007A21AF">
          <w:pPr>
            <w:spacing w:line="400" w:lineRule="exact"/>
            <w:rPr>
              <w:rFonts w:ascii="华文行楷" w:eastAsia="华文行楷"/>
              <w:sz w:val="30"/>
              <w:szCs w:val="30"/>
            </w:rPr>
          </w:pPr>
          <w:r>
            <w:rPr>
              <w:rFonts w:ascii="华文行楷" w:eastAsia="华文行楷" w:hint="eastAsia"/>
              <w:sz w:val="30"/>
              <w:szCs w:val="30"/>
            </w:rPr>
            <w:t>人工智能</w:t>
          </w:r>
          <w:r w:rsidR="000F161E" w:rsidRPr="00DA3591">
            <w:rPr>
              <w:rFonts w:ascii="华文行楷" w:eastAsia="华文行楷" w:hint="eastAsia"/>
              <w:sz w:val="30"/>
              <w:szCs w:val="30"/>
            </w:rPr>
            <w:t>学院</w:t>
          </w:r>
        </w:p>
      </w:tc>
      <w:tc>
        <w:tcPr>
          <w:tcW w:w="4360" w:type="dxa"/>
          <w:vAlign w:val="bottom"/>
        </w:tcPr>
        <w:p w14:paraId="54C0ADF2" w14:textId="77777777" w:rsidR="00C41C76" w:rsidRDefault="00C41C76" w:rsidP="00DA3591">
          <w:pPr>
            <w:spacing w:line="400" w:lineRule="exact"/>
            <w:jc w:val="right"/>
            <w:rPr>
              <w:rFonts w:ascii="宋体"/>
              <w:szCs w:val="24"/>
            </w:rPr>
          </w:pPr>
          <w:r>
            <w:rPr>
              <w:rFonts w:hint="eastAsia"/>
            </w:rPr>
            <w:t>实</w:t>
          </w:r>
          <w:r>
            <w:rPr>
              <w:rFonts w:hint="eastAsia"/>
            </w:rPr>
            <w:t xml:space="preserve"> </w:t>
          </w:r>
          <w:proofErr w:type="gramStart"/>
          <w:r w:rsidR="00F777B1">
            <w:rPr>
              <w:rFonts w:hint="eastAsia"/>
            </w:rPr>
            <w:t>践</w:t>
          </w:r>
          <w:proofErr w:type="gramEnd"/>
          <w:r>
            <w:rPr>
              <w:rFonts w:hint="eastAsia"/>
            </w:rPr>
            <w:t xml:space="preserve"> </w:t>
          </w:r>
          <w:r>
            <w:rPr>
              <w:rFonts w:hint="eastAsia"/>
            </w:rPr>
            <w:t>报</w:t>
          </w:r>
          <w:r>
            <w:rPr>
              <w:rFonts w:hint="eastAsia"/>
            </w:rPr>
            <w:t xml:space="preserve"> </w:t>
          </w:r>
          <w:r>
            <w:rPr>
              <w:rFonts w:hint="eastAsia"/>
            </w:rPr>
            <w:t>告</w:t>
          </w:r>
        </w:p>
      </w:tc>
    </w:tr>
    <w:tr w:rsidR="00C41C76" w14:paraId="12C681C0" w14:textId="77777777">
      <w:trPr>
        <w:cantSplit/>
      </w:trPr>
      <w:tc>
        <w:tcPr>
          <w:tcW w:w="8720" w:type="dxa"/>
          <w:gridSpan w:val="2"/>
        </w:tcPr>
        <w:p w14:paraId="24169E60" w14:textId="1D83FB0E" w:rsidR="00C41C76" w:rsidRDefault="00FB7127">
          <w:pPr>
            <w:jc w:val="center"/>
            <w:rPr>
              <w:rFonts w:ascii="宋体"/>
              <w:szCs w:val="24"/>
            </w:rPr>
          </w:pPr>
          <w:r>
            <w:rPr>
              <w:rFonts w:ascii="宋体"/>
              <w:noProof/>
              <w:sz w:val="20"/>
              <w:szCs w:val="24"/>
            </w:rPr>
            <mc:AlternateContent>
              <mc:Choice Requires="wps">
                <w:drawing>
                  <wp:anchor distT="0" distB="0" distL="114300" distR="114300" simplePos="0" relativeHeight="251657728" behindDoc="0" locked="0" layoutInCell="1" allowOverlap="1" wp14:anchorId="36D65828" wp14:editId="2C323765">
                    <wp:simplePos x="0" y="0"/>
                    <wp:positionH relativeFrom="column">
                      <wp:posOffset>-63500</wp:posOffset>
                    </wp:positionH>
                    <wp:positionV relativeFrom="paragraph">
                      <wp:posOffset>92710</wp:posOffset>
                    </wp:positionV>
                    <wp:extent cx="5524500"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F43AE6" id="Line 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7.3pt" to="430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"/>
                </w:pict>
              </mc:Fallback>
            </mc:AlternateContent>
          </w:r>
        </w:p>
      </w:tc>
    </w:tr>
  </w:tbl>
  <w:p w14:paraId="646C510E" w14:textId="77777777" w:rsidR="00C41C76" w:rsidRDefault="00C41C76">
    <w:pPr>
      <w:jc w:val="center"/>
      <w:rPr>
        <w:rFonts w:ascii="宋体"/>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5CB"/>
    <w:multiLevelType w:val="hybridMultilevel"/>
    <w:tmpl w:val="29642E6E"/>
    <w:lvl w:ilvl="0" w:tplc="7D2C6CD2">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15:restartNumberingAfterBreak="0">
    <w:nsid w:val="052876C6"/>
    <w:multiLevelType w:val="hybridMultilevel"/>
    <w:tmpl w:val="991893DE"/>
    <w:lvl w:ilvl="0" w:tplc="1494F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7F2A02"/>
    <w:multiLevelType w:val="hybridMultilevel"/>
    <w:tmpl w:val="09C2CFC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0AE34985"/>
    <w:multiLevelType w:val="hybridMultilevel"/>
    <w:tmpl w:val="1966A0A6"/>
    <w:lvl w:ilvl="0" w:tplc="1494F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64364E"/>
    <w:multiLevelType w:val="hybridMultilevel"/>
    <w:tmpl w:val="195AD72C"/>
    <w:lvl w:ilvl="0" w:tplc="5AE8DE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8576C9"/>
    <w:multiLevelType w:val="hybridMultilevel"/>
    <w:tmpl w:val="5512FC04"/>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11A46A20"/>
    <w:multiLevelType w:val="hybridMultilevel"/>
    <w:tmpl w:val="1250CF06"/>
    <w:lvl w:ilvl="0" w:tplc="7352722A">
      <w:start w:val="1"/>
      <w:numFmt w:val="decimal"/>
      <w:lvlText w:val="(%1)"/>
      <w:lvlJc w:val="left"/>
      <w:pPr>
        <w:ind w:left="360" w:hanging="360"/>
      </w:pPr>
      <w:rPr>
        <w:rFonts w:ascii="TimesNewRomanPSMT" w:eastAsia="TimesNewRomanPSMT" w:cs="TimesNewRomanPSMT"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5E63DCE"/>
    <w:multiLevelType w:val="hybridMultilevel"/>
    <w:tmpl w:val="9D30AD66"/>
    <w:lvl w:ilvl="0" w:tplc="0409000F">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8" w15:restartNumberingAfterBreak="0">
    <w:nsid w:val="1DBF67E3"/>
    <w:multiLevelType w:val="hybridMultilevel"/>
    <w:tmpl w:val="6A9449AE"/>
    <w:lvl w:ilvl="0" w:tplc="8C8A2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DDD688A"/>
    <w:multiLevelType w:val="hybridMultilevel"/>
    <w:tmpl w:val="9C1A32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7157D8"/>
    <w:multiLevelType w:val="hybridMultilevel"/>
    <w:tmpl w:val="7B481A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16967A4"/>
    <w:multiLevelType w:val="hybridMultilevel"/>
    <w:tmpl w:val="EA14B32E"/>
    <w:lvl w:ilvl="0" w:tplc="8C8A2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1823681"/>
    <w:multiLevelType w:val="hybridMultilevel"/>
    <w:tmpl w:val="40C08702"/>
    <w:lvl w:ilvl="0" w:tplc="87CAE6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49A5E5C"/>
    <w:multiLevelType w:val="hybridMultilevel"/>
    <w:tmpl w:val="799849AE"/>
    <w:lvl w:ilvl="0" w:tplc="8C8A2A1C">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4" w15:restartNumberingAfterBreak="0">
    <w:nsid w:val="24D5315F"/>
    <w:multiLevelType w:val="hybridMultilevel"/>
    <w:tmpl w:val="833CFD88"/>
    <w:lvl w:ilvl="0" w:tplc="202815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9AF533A"/>
    <w:multiLevelType w:val="hybridMultilevel"/>
    <w:tmpl w:val="1E1EB29E"/>
    <w:lvl w:ilvl="0" w:tplc="7352722A">
      <w:start w:val="1"/>
      <w:numFmt w:val="decimal"/>
      <w:lvlText w:val="(%1)"/>
      <w:lvlJc w:val="left"/>
      <w:pPr>
        <w:ind w:left="360" w:hanging="360"/>
      </w:pPr>
      <w:rPr>
        <w:rFonts w:ascii="TimesNewRomanPSMT" w:eastAsia="TimesNewRomanPSMT" w:cs="TimesNewRomanPSMT"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AB804DF"/>
    <w:multiLevelType w:val="hybridMultilevel"/>
    <w:tmpl w:val="521E9E7C"/>
    <w:lvl w:ilvl="0" w:tplc="F496C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B6D2735"/>
    <w:multiLevelType w:val="hybridMultilevel"/>
    <w:tmpl w:val="2402A7B0"/>
    <w:lvl w:ilvl="0" w:tplc="F8D0E594">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8" w15:restartNumberingAfterBreak="0">
    <w:nsid w:val="2E0520B8"/>
    <w:multiLevelType w:val="hybridMultilevel"/>
    <w:tmpl w:val="9A38EBDC"/>
    <w:lvl w:ilvl="0" w:tplc="FFFFFFFF">
      <w:start w:val="1"/>
      <w:numFmt w:val="decimal"/>
      <w:lvlText w:val="(%1)"/>
      <w:lvlJc w:val="left"/>
      <w:pPr>
        <w:ind w:left="360" w:hanging="360"/>
      </w:pPr>
      <w:rPr>
        <w:rFonts w:hint="eastAsia"/>
      </w:rPr>
    </w:lvl>
    <w:lvl w:ilvl="1" w:tplc="FFFFFFFF">
      <w:start w:val="1"/>
      <w:numFmt w:val="lowerLetter"/>
      <w:lvlText w:val="%2)"/>
      <w:lvlJc w:val="left"/>
      <w:pPr>
        <w:ind w:left="840" w:hanging="420"/>
      </w:pPr>
    </w:lvl>
    <w:lvl w:ilvl="2" w:tplc="1F7400AE">
      <w:start w:val="1"/>
      <w:numFmt w:val="decimal"/>
      <w:lvlText w:val="%3."/>
      <w:lvlJc w:val="left"/>
      <w:pPr>
        <w:ind w:left="1200" w:hanging="360"/>
      </w:pPr>
      <w:rPr>
        <w:rFonts w:hint="default"/>
      </w:r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9" w15:restartNumberingAfterBreak="0">
    <w:nsid w:val="30056D13"/>
    <w:multiLevelType w:val="hybridMultilevel"/>
    <w:tmpl w:val="4E3A668A"/>
    <w:lvl w:ilvl="0" w:tplc="870C5D8C">
      <w:start w:val="1"/>
      <w:numFmt w:val="decimal"/>
      <w:lvlText w:val="%1."/>
      <w:lvlJc w:val="left"/>
      <w:pPr>
        <w:ind w:left="360" w:hanging="360"/>
      </w:pPr>
      <w:rPr>
        <w:rFonts w:ascii="TimesNewRomanPSMT" w:eastAsia="TimesNewRomanPSMT" w:hAnsi="Times New Roman" w:cs="TimesNewRomanPSMT"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19E2E02"/>
    <w:multiLevelType w:val="hybridMultilevel"/>
    <w:tmpl w:val="5512FC04"/>
    <w:lvl w:ilvl="0" w:tplc="202815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3E50993"/>
    <w:multiLevelType w:val="hybridMultilevel"/>
    <w:tmpl w:val="0F30E62A"/>
    <w:lvl w:ilvl="0" w:tplc="202815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63D72D4"/>
    <w:multiLevelType w:val="hybridMultilevel"/>
    <w:tmpl w:val="20666FA8"/>
    <w:lvl w:ilvl="0" w:tplc="7D2C6CD2">
      <w:start w:val="1"/>
      <w:numFmt w:val="decimal"/>
      <w:suff w:val="spac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A754EC5"/>
    <w:multiLevelType w:val="hybridMultilevel"/>
    <w:tmpl w:val="8B7C7B54"/>
    <w:lvl w:ilvl="0" w:tplc="202815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9AF7AC3"/>
    <w:multiLevelType w:val="hybridMultilevel"/>
    <w:tmpl w:val="677EDECA"/>
    <w:lvl w:ilvl="0" w:tplc="A3E048DE">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044756B"/>
    <w:multiLevelType w:val="hybridMultilevel"/>
    <w:tmpl w:val="5E485C8A"/>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04090011">
      <w:start w:val="1"/>
      <w:numFmt w:val="decimal"/>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6" w15:restartNumberingAfterBreak="0">
    <w:nsid w:val="53FB0F98"/>
    <w:multiLevelType w:val="hybridMultilevel"/>
    <w:tmpl w:val="BBE00EC2"/>
    <w:lvl w:ilvl="0" w:tplc="202815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B952D42"/>
    <w:multiLevelType w:val="hybridMultilevel"/>
    <w:tmpl w:val="989415D0"/>
    <w:lvl w:ilvl="0" w:tplc="E0769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D7B781B"/>
    <w:multiLevelType w:val="hybridMultilevel"/>
    <w:tmpl w:val="D1D0B80E"/>
    <w:lvl w:ilvl="0" w:tplc="5AE8DEB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D8B6F28"/>
    <w:multiLevelType w:val="hybridMultilevel"/>
    <w:tmpl w:val="4344DF48"/>
    <w:lvl w:ilvl="0" w:tplc="202815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04D4064"/>
    <w:multiLevelType w:val="hybridMultilevel"/>
    <w:tmpl w:val="F08605B6"/>
    <w:lvl w:ilvl="0" w:tplc="2B0488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0672D3A"/>
    <w:multiLevelType w:val="hybridMultilevel"/>
    <w:tmpl w:val="A8D44E6A"/>
    <w:lvl w:ilvl="0" w:tplc="D32822AA">
      <w:start w:val="1"/>
      <w:numFmt w:val="decimal"/>
      <w:lvlText w:val="%1."/>
      <w:lvlJc w:val="left"/>
      <w:pPr>
        <w:ind w:left="360" w:hanging="360"/>
      </w:pPr>
      <w:rPr>
        <w:rFonts w:eastAsia="宋体" w:hint="eastAsia"/>
        <w:b/>
        <w:i w:val="0"/>
        <w:sz w:val="24"/>
      </w:rPr>
    </w:lvl>
    <w:lvl w:ilvl="1" w:tplc="FFFFFFFF">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2" w15:restartNumberingAfterBreak="0">
    <w:nsid w:val="626B7F38"/>
    <w:multiLevelType w:val="hybridMultilevel"/>
    <w:tmpl w:val="30FEFBE6"/>
    <w:lvl w:ilvl="0" w:tplc="DA242F2C">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3" w15:restartNumberingAfterBreak="0">
    <w:nsid w:val="668F4F89"/>
    <w:multiLevelType w:val="hybridMultilevel"/>
    <w:tmpl w:val="F94EC7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AA8723B"/>
    <w:multiLevelType w:val="hybridMultilevel"/>
    <w:tmpl w:val="04CED5CC"/>
    <w:lvl w:ilvl="0" w:tplc="202815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CA11CB4"/>
    <w:multiLevelType w:val="hybridMultilevel"/>
    <w:tmpl w:val="F5846314"/>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6" w15:restartNumberingAfterBreak="0">
    <w:nsid w:val="6D1F19B7"/>
    <w:multiLevelType w:val="hybridMultilevel"/>
    <w:tmpl w:val="467A3AD0"/>
    <w:lvl w:ilvl="0" w:tplc="5E729674">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2BF54F4"/>
    <w:multiLevelType w:val="hybridMultilevel"/>
    <w:tmpl w:val="C6E02826"/>
    <w:lvl w:ilvl="0" w:tplc="606EC096">
      <w:start w:val="1"/>
      <w:numFmt w:val="decimal"/>
      <w:lvlText w:val="%1."/>
      <w:lvlJc w:val="left"/>
      <w:pPr>
        <w:ind w:left="360" w:hanging="360"/>
      </w:pPr>
      <w:rPr>
        <w:rFonts w:ascii="TimesNewRomanPSMT" w:eastAsia="TimesNewRomanPSMT" w:cs="TimesNewRomanPSMT"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7B6582C"/>
    <w:multiLevelType w:val="hybridMultilevel"/>
    <w:tmpl w:val="C28CF0AC"/>
    <w:lvl w:ilvl="0" w:tplc="202815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90D2D08"/>
    <w:multiLevelType w:val="hybridMultilevel"/>
    <w:tmpl w:val="D50CD8B0"/>
    <w:lvl w:ilvl="0" w:tplc="202815F8">
      <w:start w:val="1"/>
      <w:numFmt w:val="decimal"/>
      <w:lvlText w:val="(%1)"/>
      <w:lvlJc w:val="left"/>
      <w:pPr>
        <w:ind w:left="600" w:hanging="360"/>
      </w:pPr>
      <w:rPr>
        <w:rFonts w:hint="eastAsia"/>
      </w:rPr>
    </w:lvl>
    <w:lvl w:ilvl="1" w:tplc="FFFFFFFF" w:tentative="1">
      <w:start w:val="1"/>
      <w:numFmt w:val="lowerLetter"/>
      <w:lvlText w:val="%2)"/>
      <w:lvlJc w:val="left"/>
      <w:pPr>
        <w:ind w:left="1080" w:hanging="420"/>
      </w:pPr>
    </w:lvl>
    <w:lvl w:ilvl="2" w:tplc="FFFFFFFF" w:tentative="1">
      <w:start w:val="1"/>
      <w:numFmt w:val="lowerRoman"/>
      <w:lvlText w:val="%3."/>
      <w:lvlJc w:val="right"/>
      <w:pPr>
        <w:ind w:left="1500" w:hanging="420"/>
      </w:pPr>
    </w:lvl>
    <w:lvl w:ilvl="3" w:tplc="FFFFFFFF" w:tentative="1">
      <w:start w:val="1"/>
      <w:numFmt w:val="decimal"/>
      <w:lvlText w:val="%4."/>
      <w:lvlJc w:val="left"/>
      <w:pPr>
        <w:ind w:left="1920" w:hanging="420"/>
      </w:pPr>
    </w:lvl>
    <w:lvl w:ilvl="4" w:tplc="FFFFFFFF" w:tentative="1">
      <w:start w:val="1"/>
      <w:numFmt w:val="lowerLetter"/>
      <w:lvlText w:val="%5)"/>
      <w:lvlJc w:val="left"/>
      <w:pPr>
        <w:ind w:left="2340" w:hanging="420"/>
      </w:pPr>
    </w:lvl>
    <w:lvl w:ilvl="5" w:tplc="FFFFFFFF" w:tentative="1">
      <w:start w:val="1"/>
      <w:numFmt w:val="lowerRoman"/>
      <w:lvlText w:val="%6."/>
      <w:lvlJc w:val="right"/>
      <w:pPr>
        <w:ind w:left="2760" w:hanging="420"/>
      </w:pPr>
    </w:lvl>
    <w:lvl w:ilvl="6" w:tplc="FFFFFFFF" w:tentative="1">
      <w:start w:val="1"/>
      <w:numFmt w:val="decimal"/>
      <w:lvlText w:val="%7."/>
      <w:lvlJc w:val="left"/>
      <w:pPr>
        <w:ind w:left="3180" w:hanging="420"/>
      </w:pPr>
    </w:lvl>
    <w:lvl w:ilvl="7" w:tplc="FFFFFFFF" w:tentative="1">
      <w:start w:val="1"/>
      <w:numFmt w:val="lowerLetter"/>
      <w:lvlText w:val="%8)"/>
      <w:lvlJc w:val="left"/>
      <w:pPr>
        <w:ind w:left="3600" w:hanging="420"/>
      </w:pPr>
    </w:lvl>
    <w:lvl w:ilvl="8" w:tplc="FFFFFFFF" w:tentative="1">
      <w:start w:val="1"/>
      <w:numFmt w:val="lowerRoman"/>
      <w:lvlText w:val="%9."/>
      <w:lvlJc w:val="right"/>
      <w:pPr>
        <w:ind w:left="4020" w:hanging="420"/>
      </w:pPr>
    </w:lvl>
  </w:abstractNum>
  <w:abstractNum w:abstractNumId="40" w15:restartNumberingAfterBreak="0">
    <w:nsid w:val="797D0631"/>
    <w:multiLevelType w:val="hybridMultilevel"/>
    <w:tmpl w:val="63F40114"/>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1" w15:restartNumberingAfterBreak="0">
    <w:nsid w:val="7A1C5004"/>
    <w:multiLevelType w:val="hybridMultilevel"/>
    <w:tmpl w:val="8ED62E4A"/>
    <w:lvl w:ilvl="0" w:tplc="202815F8">
      <w:start w:val="1"/>
      <w:numFmt w:val="decimal"/>
      <w:lvlText w:val="(%1)"/>
      <w:lvlJc w:val="left"/>
      <w:pPr>
        <w:ind w:left="360" w:hanging="36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2" w15:restartNumberingAfterBreak="0">
    <w:nsid w:val="7A887613"/>
    <w:multiLevelType w:val="hybridMultilevel"/>
    <w:tmpl w:val="5582ECF8"/>
    <w:lvl w:ilvl="0" w:tplc="8690A0DA">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C5645E7"/>
    <w:multiLevelType w:val="hybridMultilevel"/>
    <w:tmpl w:val="FB5459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7D5C030A"/>
    <w:multiLevelType w:val="hybridMultilevel"/>
    <w:tmpl w:val="16C4A55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202815F8">
      <w:start w:val="1"/>
      <w:numFmt w:val="decimal"/>
      <w:lvlText w:val="(%3)"/>
      <w:lvlJc w:val="left"/>
      <w:pPr>
        <w:ind w:left="420" w:hanging="420"/>
      </w:pPr>
      <w:rPr>
        <w:rFonts w:hint="eastAsia"/>
      </w:r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483474433">
    <w:abstractNumId w:val="42"/>
  </w:num>
  <w:num w:numId="2" w16cid:durableId="678891789">
    <w:abstractNumId w:val="17"/>
  </w:num>
  <w:num w:numId="3" w16cid:durableId="1536775422">
    <w:abstractNumId w:val="40"/>
  </w:num>
  <w:num w:numId="4" w16cid:durableId="1397969209">
    <w:abstractNumId w:val="32"/>
  </w:num>
  <w:num w:numId="5" w16cid:durableId="842009690">
    <w:abstractNumId w:val="39"/>
  </w:num>
  <w:num w:numId="6" w16cid:durableId="49159572">
    <w:abstractNumId w:val="0"/>
  </w:num>
  <w:num w:numId="7" w16cid:durableId="2139256202">
    <w:abstractNumId w:val="22"/>
  </w:num>
  <w:num w:numId="8" w16cid:durableId="158498199">
    <w:abstractNumId w:val="30"/>
  </w:num>
  <w:num w:numId="9" w16cid:durableId="1897472295">
    <w:abstractNumId w:val="10"/>
  </w:num>
  <w:num w:numId="10" w16cid:durableId="1842811079">
    <w:abstractNumId w:val="11"/>
  </w:num>
  <w:num w:numId="11" w16cid:durableId="1280181816">
    <w:abstractNumId w:val="13"/>
  </w:num>
  <w:num w:numId="12" w16cid:durableId="1745183781">
    <w:abstractNumId w:val="8"/>
  </w:num>
  <w:num w:numId="13" w16cid:durableId="1031297681">
    <w:abstractNumId w:val="37"/>
  </w:num>
  <w:num w:numId="14" w16cid:durableId="1665433162">
    <w:abstractNumId w:val="35"/>
  </w:num>
  <w:num w:numId="15" w16cid:durableId="1077633497">
    <w:abstractNumId w:val="9"/>
  </w:num>
  <w:num w:numId="16" w16cid:durableId="176504973">
    <w:abstractNumId w:val="20"/>
  </w:num>
  <w:num w:numId="17" w16cid:durableId="1129937148">
    <w:abstractNumId w:val="36"/>
  </w:num>
  <w:num w:numId="18" w16cid:durableId="930889401">
    <w:abstractNumId w:val="43"/>
  </w:num>
  <w:num w:numId="19" w16cid:durableId="1346902896">
    <w:abstractNumId w:val="7"/>
  </w:num>
  <w:num w:numId="20" w16cid:durableId="1413969158">
    <w:abstractNumId w:val="5"/>
  </w:num>
  <w:num w:numId="21" w16cid:durableId="1840732898">
    <w:abstractNumId w:val="41"/>
  </w:num>
  <w:num w:numId="22" w16cid:durableId="1483229069">
    <w:abstractNumId w:val="18"/>
  </w:num>
  <w:num w:numId="23" w16cid:durableId="1024868591">
    <w:abstractNumId w:val="31"/>
  </w:num>
  <w:num w:numId="24" w16cid:durableId="254679051">
    <w:abstractNumId w:val="3"/>
  </w:num>
  <w:num w:numId="25" w16cid:durableId="1796675276">
    <w:abstractNumId w:val="24"/>
  </w:num>
  <w:num w:numId="26" w16cid:durableId="2085102850">
    <w:abstractNumId w:val="1"/>
  </w:num>
  <w:num w:numId="27" w16cid:durableId="483087537">
    <w:abstractNumId w:val="19"/>
  </w:num>
  <w:num w:numId="28" w16cid:durableId="978340936">
    <w:abstractNumId w:val="2"/>
  </w:num>
  <w:num w:numId="29" w16cid:durableId="1130513024">
    <w:abstractNumId w:val="29"/>
  </w:num>
  <w:num w:numId="30" w16cid:durableId="2019310393">
    <w:abstractNumId w:val="15"/>
  </w:num>
  <w:num w:numId="31" w16cid:durableId="609704469">
    <w:abstractNumId w:val="6"/>
  </w:num>
  <w:num w:numId="32" w16cid:durableId="1772041972">
    <w:abstractNumId w:val="16"/>
  </w:num>
  <w:num w:numId="33" w16cid:durableId="1296331961">
    <w:abstractNumId w:val="21"/>
  </w:num>
  <w:num w:numId="34" w16cid:durableId="2093772626">
    <w:abstractNumId w:val="38"/>
  </w:num>
  <w:num w:numId="35" w16cid:durableId="1205562025">
    <w:abstractNumId w:val="14"/>
  </w:num>
  <w:num w:numId="36" w16cid:durableId="710106172">
    <w:abstractNumId w:val="4"/>
  </w:num>
  <w:num w:numId="37" w16cid:durableId="371658904">
    <w:abstractNumId w:val="28"/>
  </w:num>
  <w:num w:numId="38" w16cid:durableId="1547522648">
    <w:abstractNumId w:val="23"/>
  </w:num>
  <w:num w:numId="39" w16cid:durableId="1666473364">
    <w:abstractNumId w:val="12"/>
  </w:num>
  <w:num w:numId="40" w16cid:durableId="1745952845">
    <w:abstractNumId w:val="26"/>
  </w:num>
  <w:num w:numId="41" w16cid:durableId="49157217">
    <w:abstractNumId w:val="27"/>
  </w:num>
  <w:num w:numId="42" w16cid:durableId="2013606150">
    <w:abstractNumId w:val="34"/>
  </w:num>
  <w:num w:numId="43" w16cid:durableId="1470052382">
    <w:abstractNumId w:val="44"/>
  </w:num>
  <w:num w:numId="44" w16cid:durableId="1151485678">
    <w:abstractNumId w:val="33"/>
  </w:num>
  <w:num w:numId="45" w16cid:durableId="15730755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0"/>
  <w:drawingGridVerticalSpacing w:val="271"/>
  <w:displayHorizont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5339"/>
    <w:rsid w:val="00012F57"/>
    <w:rsid w:val="00076D0A"/>
    <w:rsid w:val="000808CE"/>
    <w:rsid w:val="000A0CF3"/>
    <w:rsid w:val="000A4397"/>
    <w:rsid w:val="000C0D6C"/>
    <w:rsid w:val="000E55FF"/>
    <w:rsid w:val="000F161E"/>
    <w:rsid w:val="001024E5"/>
    <w:rsid w:val="00123161"/>
    <w:rsid w:val="001233C3"/>
    <w:rsid w:val="001525EA"/>
    <w:rsid w:val="00154838"/>
    <w:rsid w:val="00172A27"/>
    <w:rsid w:val="001833E5"/>
    <w:rsid w:val="0018452C"/>
    <w:rsid w:val="001C52D1"/>
    <w:rsid w:val="001C6D93"/>
    <w:rsid w:val="001D082B"/>
    <w:rsid w:val="001E50FD"/>
    <w:rsid w:val="001F4B99"/>
    <w:rsid w:val="00223114"/>
    <w:rsid w:val="00225535"/>
    <w:rsid w:val="002A5917"/>
    <w:rsid w:val="002C1B49"/>
    <w:rsid w:val="002C1C3C"/>
    <w:rsid w:val="002C5F5F"/>
    <w:rsid w:val="002D46E3"/>
    <w:rsid w:val="002D6F98"/>
    <w:rsid w:val="002F2614"/>
    <w:rsid w:val="00322BD0"/>
    <w:rsid w:val="00325B6A"/>
    <w:rsid w:val="003559BA"/>
    <w:rsid w:val="003577AF"/>
    <w:rsid w:val="003D3B97"/>
    <w:rsid w:val="003D4A03"/>
    <w:rsid w:val="003D5A5B"/>
    <w:rsid w:val="00400855"/>
    <w:rsid w:val="00423074"/>
    <w:rsid w:val="004472A7"/>
    <w:rsid w:val="004651F6"/>
    <w:rsid w:val="00470719"/>
    <w:rsid w:val="004736FA"/>
    <w:rsid w:val="004D3684"/>
    <w:rsid w:val="004D3BDD"/>
    <w:rsid w:val="004E4D93"/>
    <w:rsid w:val="00511543"/>
    <w:rsid w:val="0052073C"/>
    <w:rsid w:val="0053485C"/>
    <w:rsid w:val="00566E88"/>
    <w:rsid w:val="00593F0F"/>
    <w:rsid w:val="005F4311"/>
    <w:rsid w:val="006200E3"/>
    <w:rsid w:val="0063606C"/>
    <w:rsid w:val="006C0DD9"/>
    <w:rsid w:val="006C2762"/>
    <w:rsid w:val="006C75E3"/>
    <w:rsid w:val="006D1016"/>
    <w:rsid w:val="006E12A3"/>
    <w:rsid w:val="006E6AF8"/>
    <w:rsid w:val="006F46A8"/>
    <w:rsid w:val="0075620A"/>
    <w:rsid w:val="007644A9"/>
    <w:rsid w:val="0076539D"/>
    <w:rsid w:val="00795FBC"/>
    <w:rsid w:val="007A21AF"/>
    <w:rsid w:val="007A5BF1"/>
    <w:rsid w:val="007B5DCE"/>
    <w:rsid w:val="00825A3B"/>
    <w:rsid w:val="00832A84"/>
    <w:rsid w:val="008558EA"/>
    <w:rsid w:val="00864565"/>
    <w:rsid w:val="00867F52"/>
    <w:rsid w:val="008A45DB"/>
    <w:rsid w:val="008B23CB"/>
    <w:rsid w:val="008E62EA"/>
    <w:rsid w:val="00901724"/>
    <w:rsid w:val="00904610"/>
    <w:rsid w:val="0090696B"/>
    <w:rsid w:val="009149D6"/>
    <w:rsid w:val="00943DC6"/>
    <w:rsid w:val="009577B2"/>
    <w:rsid w:val="00982299"/>
    <w:rsid w:val="00991398"/>
    <w:rsid w:val="009C5CA5"/>
    <w:rsid w:val="009F3E5D"/>
    <w:rsid w:val="00A0296E"/>
    <w:rsid w:val="00A411ED"/>
    <w:rsid w:val="00A45DD9"/>
    <w:rsid w:val="00B3721B"/>
    <w:rsid w:val="00B4710C"/>
    <w:rsid w:val="00B61C81"/>
    <w:rsid w:val="00B83BB0"/>
    <w:rsid w:val="00BA544C"/>
    <w:rsid w:val="00BE1512"/>
    <w:rsid w:val="00BF523E"/>
    <w:rsid w:val="00C03314"/>
    <w:rsid w:val="00C178CC"/>
    <w:rsid w:val="00C41C76"/>
    <w:rsid w:val="00C42845"/>
    <w:rsid w:val="00C5415D"/>
    <w:rsid w:val="00C6391A"/>
    <w:rsid w:val="00C81DF5"/>
    <w:rsid w:val="00CA38CB"/>
    <w:rsid w:val="00CB314A"/>
    <w:rsid w:val="00CE3A84"/>
    <w:rsid w:val="00CF0E6C"/>
    <w:rsid w:val="00D0010B"/>
    <w:rsid w:val="00D2556A"/>
    <w:rsid w:val="00D30AC2"/>
    <w:rsid w:val="00D9650B"/>
    <w:rsid w:val="00DA3591"/>
    <w:rsid w:val="00DA7C7D"/>
    <w:rsid w:val="00DB440C"/>
    <w:rsid w:val="00DB4B02"/>
    <w:rsid w:val="00DC52AC"/>
    <w:rsid w:val="00DE53C0"/>
    <w:rsid w:val="00E27800"/>
    <w:rsid w:val="00E50617"/>
    <w:rsid w:val="00E57992"/>
    <w:rsid w:val="00E60933"/>
    <w:rsid w:val="00E60E42"/>
    <w:rsid w:val="00E64A02"/>
    <w:rsid w:val="00EB08CE"/>
    <w:rsid w:val="00F115AC"/>
    <w:rsid w:val="00F34C92"/>
    <w:rsid w:val="00F45B16"/>
    <w:rsid w:val="00F535A1"/>
    <w:rsid w:val="00F67D40"/>
    <w:rsid w:val="00F72CCF"/>
    <w:rsid w:val="00F777B1"/>
    <w:rsid w:val="00FB7127"/>
    <w:rsid w:val="00FE3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31358A79"/>
  <w15:chartTrackingRefBased/>
  <w15:docId w15:val="{465B2227-F375-420F-B25F-34B26EE5C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lsdException w:name="Body Text Indent 3" w:semiHidden="1" w:uiPriority="0"/>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6D0A"/>
    <w:pPr>
      <w:widowControl w:val="0"/>
      <w:adjustRightInd w:val="0"/>
      <w:jc w:val="both"/>
      <w:textAlignment w:val="baseline"/>
    </w:pPr>
    <w:rPr>
      <w:kern w:val="2"/>
      <w:sz w:val="24"/>
      <w:szCs w:val="21"/>
    </w:rPr>
  </w:style>
  <w:style w:type="paragraph" w:styleId="1">
    <w:name w:val="heading 1"/>
    <w:basedOn w:val="a"/>
    <w:next w:val="a"/>
    <w:qFormat/>
    <w:pPr>
      <w:keepNext/>
      <w:outlineLvl w:val="0"/>
    </w:pPr>
    <w:rPr>
      <w:rFonts w:eastAsia="长城楷体"/>
      <w:b/>
      <w:bCs/>
      <w:i/>
      <w:iCs/>
      <w:sz w:val="28"/>
      <w:szCs w:val="28"/>
    </w:rPr>
  </w:style>
  <w:style w:type="paragraph" w:styleId="2">
    <w:name w:val="heading 2"/>
    <w:basedOn w:val="a"/>
    <w:next w:val="a0"/>
    <w:qFormat/>
    <w:pPr>
      <w:keepNext/>
      <w:outlineLvl w:val="1"/>
    </w:pPr>
    <w:rPr>
      <w:rFonts w:eastAsia="长城楷体"/>
      <w:b/>
      <w:bCs/>
      <w:i/>
      <w:iCs/>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entida1">
    <w:name w:val="hentida1"/>
    <w:rPr>
      <w:rFonts w:ascii="ˎ̥" w:hAnsi="ˎ̥" w:hint="default"/>
      <w:b w:val="0"/>
      <w:bCs w:val="0"/>
      <w:strike w:val="0"/>
      <w:dstrike w:val="0"/>
      <w:color w:val="FF6600"/>
      <w:sz w:val="18"/>
      <w:szCs w:val="18"/>
      <w:u w:val="none"/>
    </w:rPr>
  </w:style>
  <w:style w:type="character" w:customStyle="1" w:styleId="Char">
    <w:name w:val="Char"/>
    <w:rPr>
      <w:rFonts w:eastAsia="长城楷体"/>
      <w:b/>
      <w:bCs/>
      <w:i/>
      <w:iCs/>
      <w:kern w:val="2"/>
      <w:sz w:val="21"/>
      <w:szCs w:val="21"/>
      <w:lang w:val="en-US" w:eastAsia="zh-CN" w:bidi="ar-SA"/>
    </w:rPr>
  </w:style>
  <w:style w:type="character" w:customStyle="1" w:styleId="jxxy4">
    <w:name w:val="jxxy4"/>
    <w:basedOn w:val="a1"/>
  </w:style>
  <w:style w:type="character" w:styleId="a4">
    <w:name w:val="page number"/>
    <w:semiHidden/>
    <w:rPr>
      <w:rFonts w:ascii="宋体" w:eastAsia="宋体" w:hAnsi="宋体"/>
    </w:rPr>
  </w:style>
  <w:style w:type="character" w:customStyle="1" w:styleId="Char1">
    <w:name w:val="Char1"/>
    <w:rPr>
      <w:rFonts w:eastAsia="宋体"/>
      <w:b/>
      <w:bCs/>
      <w:kern w:val="2"/>
      <w:sz w:val="32"/>
      <w:szCs w:val="32"/>
      <w:lang w:val="en-US" w:eastAsia="zh-CN" w:bidi="ar-SA"/>
    </w:rPr>
  </w:style>
  <w:style w:type="character" w:customStyle="1" w:styleId="heiti1">
    <w:name w:val="heiti1"/>
    <w:rPr>
      <w:rFonts w:ascii="ΟGB2312" w:eastAsia="ΟGB2312" w:hint="eastAsia"/>
      <w:strike w:val="0"/>
      <w:dstrike w:val="0"/>
      <w:color w:val="000000"/>
      <w:sz w:val="21"/>
      <w:szCs w:val="21"/>
      <w:u w:val="none"/>
    </w:rPr>
  </w:style>
  <w:style w:type="paragraph" w:styleId="a0">
    <w:name w:val="Normal Indent"/>
    <w:basedOn w:val="a"/>
    <w:semiHidden/>
    <w:pPr>
      <w:ind w:firstLine="420"/>
    </w:pPr>
  </w:style>
  <w:style w:type="paragraph" w:styleId="a5">
    <w:name w:val="Body Text Indent"/>
    <w:basedOn w:val="a"/>
    <w:semiHidden/>
    <w:pPr>
      <w:ind w:left="425" w:firstLine="425"/>
    </w:pPr>
    <w:rPr>
      <w:rFonts w:eastAsia="长城楷体"/>
    </w:rPr>
  </w:style>
  <w:style w:type="paragraph" w:styleId="a6">
    <w:name w:val="Normal (Web)"/>
    <w:basedOn w:val="a"/>
    <w:semiHidden/>
    <w:pPr>
      <w:widowControl/>
      <w:adjustRightInd/>
      <w:spacing w:before="100" w:beforeAutospacing="1" w:after="100" w:afterAutospacing="1"/>
      <w:jc w:val="left"/>
      <w:textAlignment w:val="auto"/>
    </w:pPr>
    <w:rPr>
      <w:rFonts w:ascii="宋体" w:hAnsi="宋体" w:cs="宋体"/>
      <w:kern w:val="0"/>
      <w:szCs w:val="24"/>
    </w:rPr>
  </w:style>
  <w:style w:type="paragraph" w:styleId="a7">
    <w:name w:val="Body Text"/>
    <w:basedOn w:val="a"/>
    <w:semiHidden/>
    <w:rPr>
      <w:rFonts w:eastAsia="长城楷体"/>
      <w:sz w:val="28"/>
      <w:szCs w:val="28"/>
    </w:rPr>
  </w:style>
  <w:style w:type="paragraph" w:styleId="a8">
    <w:name w:val="Document Map"/>
    <w:basedOn w:val="a"/>
    <w:semiHidden/>
    <w:pPr>
      <w:shd w:val="clear" w:color="auto" w:fill="000080"/>
    </w:pPr>
  </w:style>
  <w:style w:type="paragraph" w:styleId="30">
    <w:name w:val="Body Text Indent 3"/>
    <w:basedOn w:val="a"/>
    <w:semiHidden/>
    <w:pPr>
      <w:ind w:firstLine="425"/>
    </w:pPr>
    <w:rPr>
      <w:rFonts w:eastAsia="长城楷体"/>
    </w:rPr>
  </w:style>
  <w:style w:type="paragraph" w:styleId="20">
    <w:name w:val="Body Text Indent 2"/>
    <w:basedOn w:val="a"/>
    <w:semiHidden/>
    <w:pPr>
      <w:ind w:left="-360" w:firstLine="360"/>
    </w:pPr>
    <w:rPr>
      <w:rFonts w:eastAsia="长城楷体"/>
    </w:rPr>
  </w:style>
  <w:style w:type="paragraph" w:styleId="a9">
    <w:name w:val="footer"/>
    <w:basedOn w:val="a"/>
    <w:semiHidden/>
    <w:pPr>
      <w:tabs>
        <w:tab w:val="center" w:pos="4153"/>
        <w:tab w:val="right" w:pos="8306"/>
      </w:tabs>
      <w:jc w:val="left"/>
    </w:pPr>
    <w:rPr>
      <w:sz w:val="18"/>
      <w:szCs w:val="18"/>
    </w:rPr>
  </w:style>
  <w:style w:type="paragraph" w:styleId="aa">
    <w:name w:val="header"/>
    <w:basedOn w:val="a"/>
    <w:semiHidden/>
    <w:pPr>
      <w:pBdr>
        <w:bottom w:val="single" w:sz="6" w:space="1" w:color="auto"/>
      </w:pBdr>
      <w:tabs>
        <w:tab w:val="center" w:pos="4153"/>
        <w:tab w:val="right" w:pos="8306"/>
      </w:tabs>
      <w:jc w:val="center"/>
    </w:pPr>
    <w:rPr>
      <w:sz w:val="18"/>
      <w:szCs w:val="18"/>
    </w:rPr>
  </w:style>
  <w:style w:type="table" w:styleId="ab">
    <w:name w:val="Table Grid"/>
    <w:basedOn w:val="a2"/>
    <w:uiPriority w:val="99"/>
    <w:unhideWhenUsed/>
    <w:rsid w:val="00005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样式1"/>
    <w:basedOn w:val="a"/>
    <w:link w:val="11"/>
    <w:qFormat/>
    <w:rsid w:val="00904610"/>
    <w:pPr>
      <w:spacing w:before="100" w:line="288" w:lineRule="auto"/>
    </w:pPr>
    <w:rPr>
      <w:rFonts w:cs="宋体"/>
      <w:szCs w:val="24"/>
    </w:rPr>
  </w:style>
  <w:style w:type="character" w:styleId="ac">
    <w:name w:val="Placeholder Text"/>
    <w:basedOn w:val="a1"/>
    <w:uiPriority w:val="99"/>
    <w:semiHidden/>
    <w:rsid w:val="00CB314A"/>
    <w:rPr>
      <w:color w:val="808080"/>
    </w:rPr>
  </w:style>
  <w:style w:type="character" w:customStyle="1" w:styleId="11">
    <w:name w:val="样式1 字符"/>
    <w:link w:val="10"/>
    <w:rsid w:val="00904610"/>
    <w:rPr>
      <w:rFonts w:cs="宋体"/>
      <w:kern w:val="2"/>
      <w:sz w:val="24"/>
      <w:szCs w:val="24"/>
    </w:rPr>
  </w:style>
  <w:style w:type="paragraph" w:styleId="ad">
    <w:name w:val="List Paragraph"/>
    <w:basedOn w:val="a"/>
    <w:uiPriority w:val="34"/>
    <w:qFormat/>
    <w:rsid w:val="00CB314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91164">
      <w:bodyDiv w:val="1"/>
      <w:marLeft w:val="0"/>
      <w:marRight w:val="0"/>
      <w:marTop w:val="0"/>
      <w:marBottom w:val="0"/>
      <w:divBdr>
        <w:top w:val="none" w:sz="0" w:space="0" w:color="auto"/>
        <w:left w:val="none" w:sz="0" w:space="0" w:color="auto"/>
        <w:bottom w:val="none" w:sz="0" w:space="0" w:color="auto"/>
        <w:right w:val="none" w:sz="0" w:space="0" w:color="auto"/>
      </w:divBdr>
    </w:div>
    <w:div w:id="241179585">
      <w:bodyDiv w:val="1"/>
      <w:marLeft w:val="0"/>
      <w:marRight w:val="0"/>
      <w:marTop w:val="0"/>
      <w:marBottom w:val="0"/>
      <w:divBdr>
        <w:top w:val="none" w:sz="0" w:space="0" w:color="auto"/>
        <w:left w:val="none" w:sz="0" w:space="0" w:color="auto"/>
        <w:bottom w:val="none" w:sz="0" w:space="0" w:color="auto"/>
        <w:right w:val="none" w:sz="0" w:space="0" w:color="auto"/>
      </w:divBdr>
    </w:div>
    <w:div w:id="85866100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FBE12-B63D-41B4-8C09-B3B94566A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1</Pages>
  <Words>453</Words>
  <Characters>2585</Characters>
  <Application>Microsoft Office Word</Application>
  <DocSecurity>0</DocSecurity>
  <PresentationFormat/>
  <Lines>21</Lines>
  <Paragraphs>6</Paragraphs>
  <Slides>0</Slides>
  <Notes>0</Notes>
  <HiddenSlides>0</HiddenSlides>
  <MMClips>0</MMClips>
  <ScaleCrop>false</ScaleCrop>
  <Manager/>
  <Company>同济大学教务处</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本科生毕业设计论文内芯格式</dc:title>
  <dc:subject/>
  <dc:creator>实践教学科</dc:creator>
  <cp:keywords/>
  <dc:description/>
  <cp:lastModifiedBy>严 中圣</cp:lastModifiedBy>
  <cp:revision>17</cp:revision>
  <cp:lastPrinted>2022-05-15T15:59:00Z</cp:lastPrinted>
  <dcterms:created xsi:type="dcterms:W3CDTF">2022-05-04T10:02:00Z</dcterms:created>
  <dcterms:modified xsi:type="dcterms:W3CDTF">2022-05-16T03:09:00Z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