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notatta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solita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}fun{/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</w:t>
      </w:r>
      <w:proofErr w:type="spell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Kinda</w:t>
      </w:r>
      <w:proofErr w:type="spell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Gonna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Salutalo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cordialmente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spellStart"/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</w:t>
      </w:r>
      <w:proofErr w:type="spellEnd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Just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coffee</w:t>
      </w:r>
      <w:proofErr w:type="spellEnd"/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</w:t>
      </w:r>
      <w:proofErr w:type="spellStart"/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caffè</w:t>
      </w:r>
      <w:proofErr w:type="spellEnd"/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allora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"\"N-no, no one like that's come in tonight.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</w:t>
      </w:r>
      <w:proofErr w:type="spell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spellStart"/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</w:t>
      </w:r>
      <w:proofErr w:type="spellEnd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Scusa</w:t>
      </w:r>
      <w:proofErr w:type="spell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</w:t>
      </w:r>
      <w:proofErr w:type="spell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fisisci</w:t>
      </w:r>
      <w:proofErr w:type="spellEnd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21D8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must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have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history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strings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Calmalo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spell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D'accordo</w:t>
      </w:r>
      <w:proofErr w:type="spellEnd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tell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a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stranger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, </w:t>
      </w:r>
      <w:proofErr w:type="spellStart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though</w:t>
      </w:r>
      <w:proofErr w:type="spellEnd"/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E5AB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 po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ragazza</w:t>
      </w:r>
      <w:proofErr w:type="gram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gets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pretty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lonely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in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here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sometimes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</w:t>
      </w:r>
      <w:proofErr w:type="spellEnd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yell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me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until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he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went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hoarse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"\"…\""</w:t>
      </w:r>
    </w:p>
    <w:p w14:paraId="229275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816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70B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673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game/common.rpy:485</w:t>
      </w:r>
    </w:p>
    <w:p w14:paraId="7D0168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common_500eea50:</w:t>
      </w:r>
    </w:p>
    <w:p w14:paraId="3A0DE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game/common.rpy:486</w:t>
      </w:r>
    </w:p>
    <w:p w14:paraId="66D443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common_fefda630:</w:t>
      </w:r>
    </w:p>
    <w:p w14:paraId="783E8C0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game/common.rpy:492</w:t>
      </w:r>
    </w:p>
    <w:p w14:paraId="28C32C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common_05533184:</w:t>
      </w:r>
    </w:p>
    <w:p w14:paraId="629044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scare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them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kind</w:t>
      </w:r>
      <w:proofErr w:type="spell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</w:t>
      </w:r>
      <w:proofErr w:type="spellEnd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friends?{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amici?{</w:t>
      </w:r>
      <w:proofErr w:type="gram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face.{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abia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6BF32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spell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</w:t>
      </w:r>
      <w:proofErr w:type="spell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è sempre un mortorio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 be </w:t>
      </w:r>
      <w:proofErr w:type="spellStart"/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bankrupt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game/common.rpy:612</w:t>
      </w:r>
    </w:p>
    <w:p w14:paraId="68778B1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common_6b3d9ed5:</w:t>
      </w:r>
    </w:p>
    <w:p w14:paraId="4D21148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though?\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folks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types?\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</w:t>
      </w:r>
      <w:proofErr w:type="spellStart"/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anche..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</w:t>
      </w:r>
      <w:proofErr w:type="spell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felpa</w:t>
      </w:r>
      <w:proofErr w:type="gram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udp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common_b6817f53:</w:t>
      </w:r>
    </w:p>
    <w:p w14:paraId="3A57A6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</w:t>
      </w:r>
      <w:proofErr w:type="spellStart"/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51D5A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3863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41389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40B9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spell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Mmh</w:t>
      </w:r>
      <w:proofErr w:type="spell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spell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</w:t>
      </w:r>
      <w:proofErr w:type="spellEnd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proofErr w:type="spellStart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</w:t>
      </w:r>
      <w:proofErr w:type="spellEnd"/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DD9E4" w14:textId="1417DF06" w:rsidR="00882E2A" w:rsidRPr="00882E2A" w:rsidRDefault="00882E2A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BB7AF4" w14:textId="37018C6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68CC3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F760FD" w14:textId="77777777" w:rsidR="00E66D43" w:rsidRPr="00FA43B0" w:rsidRDefault="00E66D43">
      <w:pPr>
        <w:rPr>
          <w:lang w:val="it-IT"/>
        </w:rPr>
      </w:pPr>
    </w:p>
    <w:sectPr w:rsidR="00E66D43" w:rsidRPr="00FA4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882E2A" w:rsidRPr="00FA43B0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>Tradurlo in questo modo mi permette di avere completa libertà sul come rendere “</w:t>
      </w:r>
      <w:proofErr w:type="spellStart"/>
      <w:r>
        <w:rPr>
          <w:lang w:val="it-IT"/>
        </w:rPr>
        <w:t>graveyard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shift</w:t>
      </w:r>
      <w:proofErr w:type="spellEnd"/>
      <w:r>
        <w:rPr>
          <w:lang w:val="it-IT"/>
        </w:rPr>
        <w:t xml:space="preserve">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882E2A" w:rsidRPr="008F4FCE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882E2A" w:rsidRPr="00F95956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882E2A" w:rsidRPr="00BA4AA7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E21D81" w:rsidRDefault="00E21D8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 xml:space="preserve">zzire ma comunque meglio di </w:t>
      </w:r>
      <w:proofErr w:type="spellStart"/>
      <w:r>
        <w:rPr>
          <w:lang w:val="it-IT"/>
        </w:rPr>
        <w:t>dine</w:t>
      </w:r>
      <w:r w:rsidRPr="00E21D81">
        <w:rPr>
          <w:lang w:val="it-IT"/>
        </w:rPr>
        <w:t>r</w:t>
      </w:r>
      <w:proofErr w:type="spellEnd"/>
      <w:r w:rsidRPr="00E21D81">
        <w:rPr>
          <w:lang w:val="it-IT"/>
        </w:rPr>
        <w:t xml:space="preserve"> credo… </w:t>
      </w:r>
      <w:r>
        <w:rPr>
          <w:lang w:val="it-IT"/>
        </w:rPr>
        <w:t xml:space="preserve">Anche se un videogiocatore </w:t>
      </w:r>
      <w:proofErr w:type="spellStart"/>
      <w:r>
        <w:rPr>
          <w:lang w:val="it-IT"/>
        </w:rPr>
        <w:t>pot</w:t>
      </w:r>
      <w:proofErr w:type="spellEnd"/>
    </w:p>
    <w:p w14:paraId="01D98BF3" w14:textId="6DB86F93" w:rsidR="00E21D81" w:rsidRPr="00E21D81" w:rsidRDefault="00E21D81">
      <w:pPr>
        <w:pStyle w:val="Testocommento"/>
        <w:rPr>
          <w:lang w:val="it-IT"/>
        </w:rPr>
      </w:pPr>
      <w:proofErr w:type="spellStart"/>
      <w:r>
        <w:rPr>
          <w:lang w:val="it-IT"/>
        </w:rPr>
        <w:t>boothrebbe</w:t>
      </w:r>
      <w:proofErr w:type="spellEnd"/>
      <w:r>
        <w:rPr>
          <w:lang w:val="it-IT"/>
        </w:rPr>
        <w:t xml:space="preserve"> essere più </w:t>
      </w:r>
      <w:proofErr w:type="spellStart"/>
      <w:r>
        <w:rPr>
          <w:lang w:val="it-IT"/>
        </w:rPr>
        <w:t>acquainted</w:t>
      </w:r>
      <w:proofErr w:type="spellEnd"/>
      <w:r>
        <w:rPr>
          <w:lang w:val="it-IT"/>
        </w:rPr>
        <w:t xml:space="preserve"> con certi termini e concetti, forse alla fine lo capirebbe.</w:t>
      </w:r>
    </w:p>
  </w:comment>
  <w:comment w:id="5" w:author="ilaria pisanu" w:date="2019-12-26T17:43:00Z" w:initials="ip">
    <w:p w14:paraId="3354D662" w14:textId="742FD50F" w:rsidR="00882E2A" w:rsidRPr="00C951F3" w:rsidRDefault="00882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 xml:space="preserve">I </w:t>
      </w:r>
      <w:proofErr w:type="spellStart"/>
      <w:r>
        <w:rPr>
          <w:lang w:val="it-IT"/>
        </w:rPr>
        <w:t>mean</w:t>
      </w:r>
      <w:proofErr w:type="spellEnd"/>
      <w:r>
        <w:rPr>
          <w:lang w:val="it-IT"/>
        </w:rPr>
        <w:t>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A131C7" w:rsidRDefault="00A131C7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A131C7" w:rsidRDefault="00A131C7" w:rsidP="00A131C7">
      <w:pPr>
        <w:pStyle w:val="Testocommento"/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A131C7" w:rsidRPr="00A131C7" w:rsidRDefault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A131C7" w:rsidRPr="00A131C7" w:rsidRDefault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0C140B" w:rsidRPr="000C140B" w:rsidRDefault="000C140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2339B9" w:rsidRPr="002339B9" w:rsidRDefault="002339B9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040B9B" w:rsidRDefault="00040B9B">
      <w:pPr>
        <w:pStyle w:val="Testocommento"/>
      </w:pPr>
      <w:r>
        <w:rPr>
          <w:rStyle w:val="Rimandocommento"/>
        </w:rPr>
        <w:annotationRef/>
      </w:r>
      <w:proofErr w:type="spellStart"/>
      <w:r>
        <w:t>Funziona</w:t>
      </w:r>
      <w:bookmarkStart w:id="12" w:name="_GoBack"/>
      <w:bookmarkEnd w:id="12"/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A345C"/>
    <w:rsid w:val="000C140B"/>
    <w:rsid w:val="00107535"/>
    <w:rsid w:val="002339B9"/>
    <w:rsid w:val="002D50CF"/>
    <w:rsid w:val="003264B2"/>
    <w:rsid w:val="003858E9"/>
    <w:rsid w:val="00470608"/>
    <w:rsid w:val="004935A4"/>
    <w:rsid w:val="006352E4"/>
    <w:rsid w:val="00655C4D"/>
    <w:rsid w:val="00750DDB"/>
    <w:rsid w:val="00882E2A"/>
    <w:rsid w:val="008F4FCE"/>
    <w:rsid w:val="00A131C7"/>
    <w:rsid w:val="00AE5ABC"/>
    <w:rsid w:val="00BA4AA7"/>
    <w:rsid w:val="00C02D0C"/>
    <w:rsid w:val="00C951F3"/>
    <w:rsid w:val="00E21D81"/>
    <w:rsid w:val="00E66D43"/>
    <w:rsid w:val="00F95956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D0DC8-A63F-4D29-AA35-81189996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37</Pages>
  <Words>9465</Words>
  <Characters>51302</Characters>
  <Application>Microsoft Office Word</Application>
  <DocSecurity>0</DocSecurity>
  <Lines>2850</Lines>
  <Paragraphs>1446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12</cp:revision>
  <dcterms:created xsi:type="dcterms:W3CDTF">2019-12-07T17:20:00Z</dcterms:created>
  <dcterms:modified xsi:type="dcterms:W3CDTF">2019-12-28T13:48:00Z</dcterms:modified>
</cp:coreProperties>
</file>