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Default="00D21005" w:rsidP="00D21005">
      <w:pPr>
        <w:pStyle w:val="Titolo"/>
        <w:jc w:val="center"/>
        <w:rPr>
          <w:rFonts w:ascii="Times New Roman" w:hAnsi="Times New Roman" w:cs="Times New Roman"/>
          <w:i/>
        </w:rPr>
      </w:pPr>
      <w:r w:rsidRPr="00974579">
        <w:rPr>
          <w:rFonts w:ascii="Times New Roman" w:hAnsi="Times New Roman" w:cs="Times New Roman"/>
        </w:rPr>
        <w:t xml:space="preserve">Proposta di traduzione del videogioco </w:t>
      </w:r>
      <w:proofErr w:type="spellStart"/>
      <w:r w:rsidRPr="00974579">
        <w:rPr>
          <w:rFonts w:ascii="Times New Roman" w:hAnsi="Times New Roman" w:cs="Times New Roman"/>
          <w:i/>
        </w:rPr>
        <w:t>Red</w:t>
      </w:r>
      <w:proofErr w:type="spellEnd"/>
      <w:r w:rsidRPr="00974579">
        <w:rPr>
          <w:rFonts w:ascii="Times New Roman" w:hAnsi="Times New Roman" w:cs="Times New Roman"/>
          <w:i/>
        </w:rPr>
        <w:t xml:space="preserve"> </w:t>
      </w:r>
      <w:proofErr w:type="spellStart"/>
      <w:r w:rsidRPr="00974579">
        <w:rPr>
          <w:rFonts w:ascii="Times New Roman" w:hAnsi="Times New Roman" w:cs="Times New Roman"/>
          <w:i/>
        </w:rPr>
        <w:t>Embrace</w:t>
      </w:r>
      <w:proofErr w:type="spellEnd"/>
    </w:p>
    <w:p w:rsidR="00974579" w:rsidRDefault="00974579" w:rsidP="00974579"/>
    <w:p w:rsidR="00974579" w:rsidRPr="00974579" w:rsidRDefault="00974579" w:rsidP="00974579">
      <w:pPr>
        <w:pStyle w:val="Titolo1"/>
        <w:rPr>
          <w:rFonts w:ascii="Times New Roman" w:hAnsi="Times New Roman" w:cs="Times New Roman"/>
          <w:color w:val="000000" w:themeColor="text1"/>
        </w:rPr>
      </w:pPr>
      <w:r w:rsidRPr="00974579">
        <w:rPr>
          <w:rFonts w:ascii="Times New Roman" w:hAnsi="Times New Roman" w:cs="Times New Roman"/>
          <w:color w:val="000000" w:themeColor="text1"/>
        </w:rPr>
        <w:t>Tesi di Laurea in Mediazione Linguistica</w:t>
      </w:r>
    </w:p>
    <w:p w:rsidR="00974579" w:rsidRPr="00974579" w:rsidRDefault="00974579" w:rsidP="00974579">
      <w:pPr>
        <w:pStyle w:val="Titolo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</w:t>
      </w:r>
      <w:r w:rsidRPr="00974579">
        <w:rPr>
          <w:rFonts w:ascii="Times New Roman" w:hAnsi="Times New Roman" w:cs="Times New Roman"/>
          <w:color w:val="000000" w:themeColor="text1"/>
        </w:rPr>
        <w:t>i</w:t>
      </w:r>
    </w:p>
    <w:p w:rsidR="00974579" w:rsidRPr="00974579" w:rsidRDefault="00974579" w:rsidP="00974579">
      <w:pPr>
        <w:pStyle w:val="Titolo1"/>
        <w:jc w:val="center"/>
        <w:rPr>
          <w:rFonts w:ascii="Times New Roman" w:hAnsi="Times New Roman" w:cs="Times New Roman"/>
          <w:color w:val="000000" w:themeColor="text1"/>
        </w:rPr>
      </w:pPr>
      <w:r w:rsidRPr="00974579">
        <w:rPr>
          <w:rFonts w:ascii="Times New Roman" w:hAnsi="Times New Roman" w:cs="Times New Roman"/>
          <w:color w:val="000000" w:themeColor="text1"/>
        </w:rPr>
        <w:t>Ilaria Pisanu</w:t>
      </w:r>
    </w:p>
    <w:p w:rsidR="00974579" w:rsidRPr="00974579" w:rsidRDefault="00974579" w:rsidP="00974579">
      <w:pPr>
        <w:jc w:val="center"/>
      </w:pPr>
    </w:p>
    <w:p w:rsidR="00974579" w:rsidRPr="00974579" w:rsidRDefault="00974579" w:rsidP="00974579"/>
    <w:p w:rsidR="001D6102" w:rsidRPr="001D6102" w:rsidRDefault="001D6102" w:rsidP="001D6102">
      <w:pPr>
        <w:rPr>
          <w:rFonts w:ascii="Times New Roman" w:hAnsi="Times New Roman" w:cs="Times New Roman"/>
        </w:rPr>
      </w:pPr>
    </w:p>
    <w:p w:rsid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1D6102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Pr="001D6102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00793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102" w:rsidRPr="001D6102" w:rsidRDefault="001D6102">
          <w:pPr>
            <w:pStyle w:val="Titolosommario"/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</w:rPr>
            <w:t>Sommario</w:t>
          </w:r>
        </w:p>
        <w:p w:rsidR="00AE2249" w:rsidRDefault="001D6102">
          <w:pPr>
            <w:pStyle w:val="Sommario1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r w:rsidRPr="001D6102">
            <w:rPr>
              <w:rFonts w:ascii="Times New Roman" w:hAnsi="Times New Roman" w:cs="Times New Roman"/>
            </w:rPr>
            <w:fldChar w:fldCharType="begin"/>
          </w:r>
          <w:r w:rsidRPr="001D6102">
            <w:rPr>
              <w:rFonts w:ascii="Times New Roman" w:hAnsi="Times New Roman" w:cs="Times New Roman"/>
            </w:rPr>
            <w:instrText xml:space="preserve"> TOC \o "1-3" \h \z \u </w:instrText>
          </w:r>
          <w:r w:rsidRPr="001D6102">
            <w:rPr>
              <w:rFonts w:ascii="Times New Roman" w:hAnsi="Times New Roman" w:cs="Times New Roman"/>
            </w:rPr>
            <w:fldChar w:fldCharType="separate"/>
          </w:r>
          <w:hyperlink w:anchor="_Toc42629747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Prefazione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_Toc42629747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XI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AE2249" w:rsidRDefault="00FB3188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629748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</w:rPr>
              <w:t>Caratteristiche generali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_Toc42629748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XI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AE2249" w:rsidRDefault="00FB3188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629749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Contenuto del progetto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_Toc42629749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XV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AE2249" w:rsidRDefault="00FB3188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629750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Aspetto del testo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_Toc42629750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XVI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1D6102" w:rsidRPr="001D6102" w:rsidRDefault="001D6102">
          <w:pPr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21005" w:rsidRDefault="00D21005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Default="00D21005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D21005" w:rsidRDefault="00D21005" w:rsidP="00D21005">
      <w:pPr>
        <w:tabs>
          <w:tab w:val="left" w:pos="4260"/>
        </w:tabs>
        <w:spacing w:line="240" w:lineRule="auto"/>
        <w:jc w:val="left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ab/>
      </w:r>
    </w:p>
    <w:p w:rsidR="001D6102" w:rsidRP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D21005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1D6102" w:rsidRDefault="001E7500" w:rsidP="002B7129">
      <w:pPr>
        <w:pStyle w:val="Titolo1"/>
        <w:spacing w:line="360" w:lineRule="auto"/>
        <w:rPr>
          <w:rFonts w:ascii="Times New Roman" w:hAnsi="Times New Roman" w:cs="Times New Roman"/>
          <w:lang w:eastAsia="it-IT"/>
        </w:rPr>
      </w:pPr>
      <w:bookmarkStart w:id="0" w:name="_Toc42629747"/>
      <w:r>
        <w:rPr>
          <w:rFonts w:ascii="Times New Roman" w:hAnsi="Times New Roman" w:cs="Times New Roman"/>
          <w:lang w:eastAsia="it-IT"/>
        </w:rPr>
        <w:t>Prefazione</w:t>
      </w:r>
      <w:bookmarkEnd w:id="0"/>
      <w:r>
        <w:rPr>
          <w:rFonts w:ascii="Times New Roman" w:hAnsi="Times New Roman" w:cs="Times New Roman"/>
          <w:lang w:eastAsia="it-IT"/>
        </w:rPr>
        <w:t xml:space="preserve"> </w:t>
      </w:r>
    </w:p>
    <w:p w:rsidR="001E7500" w:rsidRDefault="001E7500" w:rsidP="002B7129">
      <w:pPr>
        <w:spacing w:line="360" w:lineRule="auto"/>
        <w:rPr>
          <w:lang w:eastAsia="it-IT"/>
        </w:rPr>
      </w:pPr>
    </w:p>
    <w:p w:rsidR="001E7500" w:rsidRPr="002B7129" w:rsidRDefault="001E7500" w:rsidP="002B7129">
      <w:pPr>
        <w:pStyle w:val="Titolo3"/>
        <w:spacing w:line="360" w:lineRule="auto"/>
        <w:rPr>
          <w:rFonts w:ascii="Times New Roman" w:hAnsi="Times New Roman" w:cs="Times New Roman"/>
        </w:rPr>
      </w:pPr>
      <w:bookmarkStart w:id="1" w:name="_Toc42629748"/>
      <w:r w:rsidRPr="002B7129">
        <w:rPr>
          <w:rFonts w:ascii="Times New Roman" w:hAnsi="Times New Roman" w:cs="Times New Roman"/>
        </w:rPr>
        <w:t>Caratteristiche generali</w:t>
      </w:r>
      <w:bookmarkEnd w:id="1"/>
    </w:p>
    <w:p w:rsidR="001D6102" w:rsidRDefault="001D6102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presente te</w:t>
      </w:r>
      <w:r w:rsidR="00A65BB0">
        <w:rPr>
          <w:rFonts w:ascii="Times New Roman" w:hAnsi="Times New Roman" w:cs="Times New Roman"/>
          <w:lang w:eastAsia="it-IT"/>
        </w:rPr>
        <w:t>si offre</w:t>
      </w:r>
      <w:r>
        <w:rPr>
          <w:rFonts w:ascii="Times New Roman" w:hAnsi="Times New Roman" w:cs="Times New Roman"/>
          <w:lang w:eastAsia="it-IT"/>
        </w:rPr>
        <w:t xml:space="preserve"> una proposta di traduzione del videogioco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Pr="001D6102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lang w:eastAsia="it-IT"/>
        </w:rPr>
        <w:t>, della casa sviluppatrice</w:t>
      </w:r>
      <w:r w:rsidR="00261920">
        <w:rPr>
          <w:rFonts w:ascii="Times New Roman" w:hAnsi="Times New Roman" w:cs="Times New Roman"/>
          <w:lang w:eastAsia="it-IT"/>
        </w:rPr>
        <w:t xml:space="preserve"> Argent Games di Seattle (USA)</w:t>
      </w:r>
      <w:r w:rsidR="00F56EE7">
        <w:rPr>
          <w:rFonts w:ascii="Times New Roman" w:hAnsi="Times New Roman" w:cs="Times New Roman"/>
          <w:lang w:eastAsia="it-IT"/>
        </w:rPr>
        <w:t xml:space="preserve">, disponibile sulle piattaforme </w:t>
      </w:r>
      <w:proofErr w:type="spellStart"/>
      <w:r w:rsidR="002B7129" w:rsidRPr="002B7129">
        <w:rPr>
          <w:rFonts w:ascii="Times New Roman" w:hAnsi="Times New Roman" w:cs="Times New Roman"/>
          <w:lang w:eastAsia="it-IT"/>
        </w:rPr>
        <w:t>Itch.io</w:t>
      </w:r>
      <w:proofErr w:type="spellEnd"/>
      <w:r w:rsidR="002B7129">
        <w:rPr>
          <w:rStyle w:val="Rimandonotaapidipagina"/>
          <w:rFonts w:ascii="Times New Roman" w:hAnsi="Times New Roman" w:cs="Times New Roman"/>
          <w:lang w:eastAsia="it-IT"/>
        </w:rPr>
        <w:footnoteReference w:id="1"/>
      </w:r>
      <w:r w:rsidR="00F56EE7">
        <w:rPr>
          <w:rFonts w:ascii="Times New Roman" w:hAnsi="Times New Roman" w:cs="Times New Roman"/>
          <w:lang w:eastAsia="it-IT"/>
        </w:rPr>
        <w:t xml:space="preserve">, </w:t>
      </w:r>
      <w:proofErr w:type="spellStart"/>
      <w:r w:rsidR="00F56EE7">
        <w:rPr>
          <w:rFonts w:ascii="Times New Roman" w:hAnsi="Times New Roman" w:cs="Times New Roman"/>
          <w:lang w:eastAsia="it-IT"/>
        </w:rPr>
        <w:t>Android</w:t>
      </w:r>
      <w:proofErr w:type="spellEnd"/>
      <w:r w:rsidR="00F56EE7">
        <w:rPr>
          <w:rFonts w:ascii="Times New Roman" w:hAnsi="Times New Roman" w:cs="Times New Roman"/>
          <w:lang w:eastAsia="it-IT"/>
        </w:rPr>
        <w:t xml:space="preserve"> e </w:t>
      </w:r>
      <w:proofErr w:type="spellStart"/>
      <w:r w:rsidR="00F56EE7">
        <w:rPr>
          <w:rFonts w:ascii="Times New Roman" w:hAnsi="Times New Roman" w:cs="Times New Roman"/>
          <w:lang w:eastAsia="it-IT"/>
        </w:rPr>
        <w:t>Steam</w:t>
      </w:r>
      <w:proofErr w:type="spellEnd"/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2"/>
      </w:r>
      <w:r w:rsidR="00F56EE7">
        <w:rPr>
          <w:rFonts w:ascii="Times New Roman" w:hAnsi="Times New Roman" w:cs="Times New Roman"/>
          <w:lang w:eastAsia="it-IT"/>
        </w:rPr>
        <w:t xml:space="preserve">, </w:t>
      </w:r>
      <w:r w:rsidR="00AA6049">
        <w:rPr>
          <w:rFonts w:ascii="Times New Roman" w:hAnsi="Times New Roman" w:cs="Times New Roman"/>
          <w:lang w:eastAsia="it-IT"/>
        </w:rPr>
        <w:t>ed una successiva analisi tanto del testo, quanto dei metodi e delle scelte adottate</w:t>
      </w:r>
      <w:r w:rsidR="00261920">
        <w:rPr>
          <w:rFonts w:ascii="Times New Roman" w:hAnsi="Times New Roman" w:cs="Times New Roman"/>
          <w:lang w:eastAsia="it-IT"/>
        </w:rPr>
        <w:t>.</w:t>
      </w:r>
    </w:p>
    <w:p w:rsidR="007F3A05" w:rsidRDefault="00AA6049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proofErr w:type="spellStart"/>
      <w:r>
        <w:rPr>
          <w:rFonts w:ascii="Times New Roman" w:hAnsi="Times New Roman" w:cs="Times New Roman"/>
          <w:i/>
          <w:lang w:eastAsia="it-IT"/>
        </w:rPr>
        <w:t>Red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r>
        <w:rPr>
          <w:rFonts w:ascii="Times New Roman" w:hAnsi="Times New Roman" w:cs="Times New Roman"/>
          <w:lang w:eastAsia="it-IT"/>
        </w:rPr>
        <w:t>è</w:t>
      </w:r>
      <w:r w:rsidR="00F6049C">
        <w:rPr>
          <w:rFonts w:ascii="Times New Roman" w:hAnsi="Times New Roman" w:cs="Times New Roman"/>
          <w:lang w:eastAsia="it-IT"/>
        </w:rPr>
        <w:t xml:space="preserve"> una </w:t>
      </w:r>
      <w:proofErr w:type="spellStart"/>
      <w:r w:rsidR="00F6049C">
        <w:rPr>
          <w:rFonts w:ascii="Times New Roman" w:hAnsi="Times New Roman" w:cs="Times New Roman"/>
          <w:lang w:eastAsia="it-IT"/>
        </w:rPr>
        <w:t>visual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F6049C">
        <w:rPr>
          <w:rFonts w:ascii="Times New Roman" w:hAnsi="Times New Roman" w:cs="Times New Roman"/>
          <w:lang w:eastAsia="it-IT"/>
        </w:rPr>
        <w:t>novel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, letteralmente “romanzo visivo”, un genere di origine giapponese la cui componente principale non è l’interattività, tipica di un videogioco classico, bensì la narrazione. Il giocatore infatti, al contrario di altri generi come </w:t>
      </w:r>
      <w:proofErr w:type="spellStart"/>
      <w:r w:rsidR="00F6049C">
        <w:rPr>
          <w:rFonts w:ascii="Times New Roman" w:hAnsi="Times New Roman" w:cs="Times New Roman"/>
          <w:lang w:eastAsia="it-IT"/>
        </w:rPr>
        <w:t>platform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e sparatutto</w:t>
      </w:r>
      <w:r>
        <w:rPr>
          <w:rFonts w:ascii="Times New Roman" w:hAnsi="Times New Roman" w:cs="Times New Roman"/>
          <w:lang w:eastAsia="it-IT"/>
        </w:rPr>
        <w:t xml:space="preserve"> (vedi</w:t>
      </w:r>
      <w:r w:rsidR="00FC7C2B">
        <w:rPr>
          <w:rFonts w:ascii="Times New Roman" w:hAnsi="Times New Roman" w:cs="Times New Roman"/>
          <w:lang w:eastAsia="it-IT"/>
        </w:rPr>
        <w:t xml:space="preserve"> i famosi Super Mario e</w:t>
      </w:r>
      <w:r>
        <w:rPr>
          <w:rFonts w:ascii="Times New Roman" w:hAnsi="Times New Roman" w:cs="Times New Roman"/>
          <w:lang w:eastAsia="it-IT"/>
        </w:rPr>
        <w:t xml:space="preserve"> Call of Duty)</w:t>
      </w:r>
      <w:r w:rsidR="00F6049C">
        <w:rPr>
          <w:rFonts w:ascii="Times New Roman" w:hAnsi="Times New Roman" w:cs="Times New Roman"/>
          <w:lang w:eastAsia="it-IT"/>
        </w:rPr>
        <w:t xml:space="preserve">, si limita a effettuare delle scelte durante la lettura di una storia, modificandone così </w:t>
      </w:r>
      <w:r w:rsidR="00360043">
        <w:rPr>
          <w:rFonts w:ascii="Times New Roman" w:hAnsi="Times New Roman" w:cs="Times New Roman"/>
          <w:lang w:eastAsia="it-IT"/>
        </w:rPr>
        <w:t>la trama</w:t>
      </w:r>
      <w:r w:rsidR="00F6049C">
        <w:rPr>
          <w:rFonts w:ascii="Times New Roman" w:hAnsi="Times New Roman" w:cs="Times New Roman"/>
          <w:lang w:eastAsia="it-IT"/>
        </w:rPr>
        <w:t xml:space="preserve">. </w:t>
      </w:r>
      <w:r w:rsidR="007F3A05">
        <w:rPr>
          <w:rFonts w:ascii="Times New Roman" w:hAnsi="Times New Roman" w:cs="Times New Roman"/>
          <w:lang w:eastAsia="it-IT"/>
        </w:rPr>
        <w:t xml:space="preserve">La sensazione quindi è proprio quella di </w:t>
      </w:r>
      <w:r w:rsidR="007F3A05">
        <w:rPr>
          <w:rFonts w:ascii="Times New Roman" w:hAnsi="Times New Roman" w:cs="Times New Roman"/>
          <w:lang w:eastAsia="it-IT"/>
        </w:rPr>
        <w:lastRenderedPageBreak/>
        <w:t>leggere un romanzo, il cui destino è però nelle mani dell’utente, che passo dopo passo traccia le sorti del personaggio principale.</w:t>
      </w:r>
    </w:p>
    <w:p w:rsidR="00F6049C" w:rsidRDefault="00F6049C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Nel caso specifico in oggetto, </w:t>
      </w:r>
      <w:r w:rsidR="00F45BF3">
        <w:rPr>
          <w:rFonts w:ascii="Times New Roman" w:hAnsi="Times New Roman" w:cs="Times New Roman"/>
          <w:lang w:eastAsia="it-IT"/>
        </w:rPr>
        <w:t>il giocatore</w:t>
      </w:r>
      <w:r>
        <w:rPr>
          <w:rFonts w:ascii="Times New Roman" w:hAnsi="Times New Roman" w:cs="Times New Roman"/>
          <w:lang w:eastAsia="it-IT"/>
        </w:rPr>
        <w:t xml:space="preserve"> indossa i panni di un giovane </w:t>
      </w:r>
      <w:proofErr w:type="spellStart"/>
      <w:r>
        <w:rPr>
          <w:rFonts w:ascii="Times New Roman" w:hAnsi="Times New Roman" w:cs="Times New Roman"/>
          <w:lang w:eastAsia="it-IT"/>
        </w:rPr>
        <w:t>freelancer</w:t>
      </w:r>
      <w:proofErr w:type="spellEnd"/>
      <w:r>
        <w:rPr>
          <w:rFonts w:ascii="Times New Roman" w:hAnsi="Times New Roman" w:cs="Times New Roman"/>
          <w:lang w:eastAsia="it-IT"/>
        </w:rPr>
        <w:t xml:space="preserve"> che, quando non si dedica alla scrittura, all’arte o alla musica (a second</w:t>
      </w:r>
      <w:r w:rsidR="00F45BF3">
        <w:rPr>
          <w:rFonts w:ascii="Times New Roman" w:hAnsi="Times New Roman" w:cs="Times New Roman"/>
          <w:lang w:eastAsia="it-IT"/>
        </w:rPr>
        <w:t>a della decisione presa), fa il turno di notte</w:t>
      </w:r>
      <w:r>
        <w:rPr>
          <w:rFonts w:ascii="Times New Roman" w:hAnsi="Times New Roman" w:cs="Times New Roman"/>
          <w:lang w:eastAsia="it-IT"/>
        </w:rPr>
        <w:t xml:space="preserve"> in una decadente tavola calda nella periferia di San Francisco, f</w:t>
      </w:r>
      <w:r w:rsidR="00F45BF3">
        <w:rPr>
          <w:rFonts w:ascii="Times New Roman" w:hAnsi="Times New Roman" w:cs="Times New Roman"/>
          <w:lang w:eastAsia="it-IT"/>
        </w:rPr>
        <w:t>inché t</w:t>
      </w:r>
      <w:r>
        <w:rPr>
          <w:rFonts w:ascii="Times New Roman" w:hAnsi="Times New Roman" w:cs="Times New Roman"/>
          <w:lang w:eastAsia="it-IT"/>
        </w:rPr>
        <w:t xml:space="preserve">utto cambia quando viene a conoscenza dell’esistenza dei vampiri. Da qui in poi il giocatore potrà </w:t>
      </w:r>
      <w:r w:rsidR="007F3A05">
        <w:rPr>
          <w:rFonts w:ascii="Times New Roman" w:hAnsi="Times New Roman" w:cs="Times New Roman"/>
          <w:lang w:eastAsia="it-IT"/>
        </w:rPr>
        <w:t xml:space="preserve">perseguire </w:t>
      </w:r>
      <w:r w:rsidR="00AA6049">
        <w:rPr>
          <w:rFonts w:ascii="Times New Roman" w:hAnsi="Times New Roman" w:cs="Times New Roman"/>
          <w:lang w:eastAsia="it-IT"/>
        </w:rPr>
        <w:t xml:space="preserve"> </w:t>
      </w:r>
      <w:r w:rsidR="007F3A05">
        <w:rPr>
          <w:rFonts w:ascii="Times New Roman" w:hAnsi="Times New Roman" w:cs="Times New Roman"/>
          <w:lang w:eastAsia="it-IT"/>
        </w:rPr>
        <w:t xml:space="preserve">4 differenti </w:t>
      </w:r>
      <w:proofErr w:type="spellStart"/>
      <w:r w:rsidR="00360043">
        <w:rPr>
          <w:rFonts w:ascii="Times New Roman" w:hAnsi="Times New Roman" w:cs="Times New Roman"/>
          <w:lang w:eastAsia="it-IT"/>
        </w:rPr>
        <w:t>route</w:t>
      </w:r>
      <w:proofErr w:type="spellEnd"/>
      <w:r w:rsidR="00CF6EF0">
        <w:rPr>
          <w:rStyle w:val="Rimandonotaapidipagina"/>
          <w:rFonts w:ascii="Times New Roman" w:hAnsi="Times New Roman" w:cs="Times New Roman"/>
          <w:lang w:eastAsia="it-IT"/>
        </w:rPr>
        <w:footnoteReference w:id="3"/>
      </w:r>
      <w:r w:rsidR="007F3A05">
        <w:rPr>
          <w:rFonts w:ascii="Times New Roman" w:hAnsi="Times New Roman" w:cs="Times New Roman"/>
          <w:lang w:eastAsia="it-IT"/>
        </w:rPr>
        <w:t>, concentrate sugli altrettanti 4 personaggi</w:t>
      </w:r>
      <w:r w:rsidR="00360043">
        <w:rPr>
          <w:rFonts w:ascii="Times New Roman" w:hAnsi="Times New Roman" w:cs="Times New Roman"/>
          <w:lang w:eastAsia="it-IT"/>
        </w:rPr>
        <w:t xml:space="preserve"> principali</w:t>
      </w:r>
      <w:r w:rsidR="007F3A05">
        <w:rPr>
          <w:rFonts w:ascii="Times New Roman" w:hAnsi="Times New Roman" w:cs="Times New Roman"/>
          <w:lang w:eastAsia="it-IT"/>
        </w:rPr>
        <w:t xml:space="preserve">: Isaac, Rex, </w:t>
      </w:r>
      <w:proofErr w:type="spellStart"/>
      <w:r w:rsidR="007F3A05">
        <w:rPr>
          <w:rFonts w:ascii="Times New Roman" w:hAnsi="Times New Roman" w:cs="Times New Roman"/>
          <w:lang w:eastAsia="it-IT"/>
        </w:rPr>
        <w:t>Do</w:t>
      </w:r>
      <w:r w:rsidR="00706BC6">
        <w:rPr>
          <w:rFonts w:ascii="Times New Roman" w:hAnsi="Times New Roman" w:cs="Times New Roman"/>
          <w:lang w:eastAsia="it-IT"/>
        </w:rPr>
        <w:t>minic</w:t>
      </w:r>
      <w:proofErr w:type="spellEnd"/>
      <w:r w:rsidR="00706BC6">
        <w:rPr>
          <w:rFonts w:ascii="Times New Roman" w:hAnsi="Times New Roman" w:cs="Times New Roman"/>
          <w:lang w:eastAsia="it-IT"/>
        </w:rPr>
        <w:t xml:space="preserve"> e Luka. Il gioco </w:t>
      </w:r>
      <w:r w:rsidR="00B6531E">
        <w:rPr>
          <w:rFonts w:ascii="Times New Roman" w:hAnsi="Times New Roman" w:cs="Times New Roman"/>
          <w:lang w:eastAsia="it-IT"/>
        </w:rPr>
        <w:t xml:space="preserve">termina quando si raggiunge uno degli 8 finali, </w:t>
      </w:r>
      <w:r w:rsidR="00B6691C">
        <w:rPr>
          <w:rFonts w:ascii="Times New Roman" w:hAnsi="Times New Roman" w:cs="Times New Roman"/>
          <w:lang w:eastAsia="it-IT"/>
        </w:rPr>
        <w:t>due per ogni percorso</w:t>
      </w:r>
      <w:r w:rsidR="00706BC6">
        <w:rPr>
          <w:rFonts w:ascii="Times New Roman" w:hAnsi="Times New Roman" w:cs="Times New Roman"/>
          <w:lang w:eastAsia="it-IT"/>
        </w:rPr>
        <w:t xml:space="preserve"> (</w:t>
      </w:r>
      <w:r w:rsidR="00F45BF3">
        <w:rPr>
          <w:rFonts w:ascii="Times New Roman" w:hAnsi="Times New Roman" w:cs="Times New Roman"/>
          <w:lang w:eastAsia="it-IT"/>
        </w:rPr>
        <w:t>u</w:t>
      </w:r>
      <w:r w:rsidR="00706BC6">
        <w:rPr>
          <w:rFonts w:ascii="Times New Roman" w:hAnsi="Times New Roman" w:cs="Times New Roman"/>
          <w:lang w:eastAsia="it-IT"/>
        </w:rPr>
        <w:t>no negativo e uno positivo), per poi permetterti di ricomincia</w:t>
      </w:r>
      <w:r w:rsidR="00AA6049">
        <w:rPr>
          <w:rFonts w:ascii="Times New Roman" w:hAnsi="Times New Roman" w:cs="Times New Roman"/>
          <w:lang w:eastAsia="it-IT"/>
        </w:rPr>
        <w:t>re e esplorar</w:t>
      </w:r>
      <w:r w:rsidR="00706BC6">
        <w:rPr>
          <w:rFonts w:ascii="Times New Roman" w:hAnsi="Times New Roman" w:cs="Times New Roman"/>
          <w:lang w:eastAsia="it-IT"/>
        </w:rPr>
        <w:t>e le altre varianti.</w:t>
      </w:r>
    </w:p>
    <w:p w:rsidR="00F51D24" w:rsidRDefault="00F51D24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particolarità del</w:t>
      </w:r>
      <w:r w:rsidR="00706BC6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lang w:eastAsia="it-IT"/>
        </w:rPr>
        <w:t>gameplay</w:t>
      </w:r>
      <w:proofErr w:type="spellEnd"/>
      <w:r w:rsidR="00AA6049">
        <w:rPr>
          <w:rStyle w:val="Rimandonotaapidipagina"/>
          <w:rFonts w:ascii="Times New Roman" w:hAnsi="Times New Roman" w:cs="Times New Roman"/>
          <w:lang w:eastAsia="it-IT"/>
        </w:rPr>
        <w:footnoteReference w:id="4"/>
      </w:r>
      <w:r w:rsidR="00706BC6">
        <w:rPr>
          <w:rFonts w:ascii="Times New Roman" w:hAnsi="Times New Roman" w:cs="Times New Roman"/>
          <w:lang w:eastAsia="it-IT"/>
        </w:rPr>
        <w:t xml:space="preserve"> di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, </w:t>
      </w:r>
      <w:r w:rsidR="00890131">
        <w:rPr>
          <w:rFonts w:ascii="Times New Roman" w:hAnsi="Times New Roman" w:cs="Times New Roman"/>
          <w:lang w:eastAsia="it-IT"/>
        </w:rPr>
        <w:t>che lo fa emergere dalla massa</w:t>
      </w:r>
      <w:r w:rsidR="00706BC6">
        <w:rPr>
          <w:rFonts w:ascii="Times New Roman" w:hAnsi="Times New Roman" w:cs="Times New Roman"/>
          <w:lang w:eastAsia="it-IT"/>
        </w:rPr>
        <w:t xml:space="preserve">, è che non solo è possibile modificare le azioni del personaggio, ma anche la sua personalità. Infatti, a seconda del comportamento del giocatore davanti </w:t>
      </w:r>
      <w:r w:rsidR="00706BC6">
        <w:rPr>
          <w:rFonts w:ascii="Times New Roman" w:hAnsi="Times New Roman" w:cs="Times New Roman"/>
          <w:lang w:eastAsia="it-IT"/>
        </w:rPr>
        <w:lastRenderedPageBreak/>
        <w:t>ai vari bivi, l’MC</w:t>
      </w:r>
      <w:r w:rsidR="00706BC6">
        <w:rPr>
          <w:rStyle w:val="Rimandonotaapidipagina"/>
          <w:rFonts w:ascii="Times New Roman" w:hAnsi="Times New Roman" w:cs="Times New Roman"/>
          <w:lang w:eastAsia="it-IT"/>
        </w:rPr>
        <w:footnoteReference w:id="5"/>
      </w:r>
      <w:r w:rsidR="00706BC6">
        <w:rPr>
          <w:rFonts w:ascii="Times New Roman" w:hAnsi="Times New Roman" w:cs="Times New Roman"/>
          <w:lang w:eastAsia="it-IT"/>
        </w:rPr>
        <w:t xml:space="preserve"> assumerà un diverso tratto della </w:t>
      </w:r>
      <w:r w:rsidR="00136B62">
        <w:rPr>
          <w:rFonts w:ascii="Times New Roman" w:hAnsi="Times New Roman" w:cs="Times New Roman"/>
          <w:lang w:eastAsia="it-IT"/>
        </w:rPr>
        <w:t>personalità, per questo</w:t>
      </w:r>
      <w:r w:rsidR="00706BC6">
        <w:rPr>
          <w:rFonts w:ascii="Times New Roman" w:hAnsi="Times New Roman" w:cs="Times New Roman"/>
          <w:lang w:eastAsia="it-IT"/>
        </w:rPr>
        <w:t>, dopo una scelta, apparirà</w:t>
      </w:r>
      <w:r w:rsidR="00136B62">
        <w:rPr>
          <w:rFonts w:ascii="Times New Roman" w:hAnsi="Times New Roman" w:cs="Times New Roman"/>
          <w:lang w:eastAsia="it-IT"/>
        </w:rPr>
        <w:t xml:space="preserve"> a schermo</w:t>
      </w:r>
      <w:r w:rsidR="00706BC6">
        <w:rPr>
          <w:rFonts w:ascii="Times New Roman" w:hAnsi="Times New Roman" w:cs="Times New Roman"/>
          <w:lang w:eastAsia="it-IT"/>
        </w:rPr>
        <w:t xml:space="preserve"> uno fra i seguenti tratti</w:t>
      </w:r>
      <w:r w:rsidR="00A65BB0">
        <w:rPr>
          <w:rFonts w:ascii="Times New Roman" w:hAnsi="Times New Roman" w:cs="Times New Roman"/>
          <w:lang w:eastAsia="it-IT"/>
        </w:rPr>
        <w:t>: +Carismatico, +Aggressivo, +Diretto o +Dolce. Durante la storia, le scelte disponibili varieranno a seconda del carattere, rendendo impossibile raggiung</w:t>
      </w:r>
      <w:r w:rsidR="005D2848">
        <w:rPr>
          <w:rFonts w:ascii="Times New Roman" w:hAnsi="Times New Roman" w:cs="Times New Roman"/>
          <w:lang w:eastAsia="it-IT"/>
        </w:rPr>
        <w:t>ere specifici finali</w:t>
      </w:r>
      <w:r w:rsidR="00890131">
        <w:rPr>
          <w:rFonts w:ascii="Times New Roman" w:hAnsi="Times New Roman" w:cs="Times New Roman"/>
          <w:lang w:eastAsia="it-IT"/>
        </w:rPr>
        <w:t>.</w:t>
      </w:r>
    </w:p>
    <w:p w:rsidR="005D5F85" w:rsidRDefault="00890131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Per quanto riguarda l’aspetto narrativo, che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come si è detto prima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è il vero fulcro del gioco, </w:t>
      </w:r>
      <w:r w:rsidR="00557D9D">
        <w:rPr>
          <w:rFonts w:ascii="Times New Roman" w:hAnsi="Times New Roman" w:cs="Times New Roman"/>
          <w:lang w:eastAsia="it-IT"/>
        </w:rPr>
        <w:t>ci si muove in un’ambientazione macabra fra le viuzze di un enorme metropoli come San Francisco. La musica rilassante di sottofondo incalza nei momenti di particolare pathos che, dat</w:t>
      </w:r>
      <w:r w:rsidR="005D5F85">
        <w:rPr>
          <w:rFonts w:ascii="Times New Roman" w:hAnsi="Times New Roman" w:cs="Times New Roman"/>
          <w:lang w:eastAsia="it-IT"/>
        </w:rPr>
        <w:t>a l’atmosfera romantica e l’alto numero di momenti d’azione,</w:t>
      </w:r>
      <w:r w:rsidR="00557D9D">
        <w:rPr>
          <w:rFonts w:ascii="Times New Roman" w:hAnsi="Times New Roman" w:cs="Times New Roman"/>
          <w:lang w:eastAsia="it-IT"/>
        </w:rPr>
        <w:t xml:space="preserve"> sono frequenti. La storia infatti potrebbe ricordare in un certo senso la famosa saga di</w:t>
      </w:r>
      <w:r w:rsidR="00557D9D" w:rsidRPr="00EF035F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557D9D" w:rsidRPr="00EF035F">
        <w:rPr>
          <w:rFonts w:ascii="Times New Roman" w:hAnsi="Times New Roman" w:cs="Times New Roman"/>
          <w:i/>
          <w:lang w:eastAsia="it-IT"/>
        </w:rPr>
        <w:t>Twilight</w:t>
      </w:r>
      <w:proofErr w:type="spellEnd"/>
      <w:r w:rsidR="00557D9D">
        <w:rPr>
          <w:rFonts w:ascii="Times New Roman" w:hAnsi="Times New Roman" w:cs="Times New Roman"/>
          <w:lang w:eastAsia="it-IT"/>
        </w:rPr>
        <w:t xml:space="preserve">, visto che il protagonista umano si invaghisce, almeno in 2 </w:t>
      </w:r>
      <w:proofErr w:type="spellStart"/>
      <w:r w:rsidR="00557D9D">
        <w:rPr>
          <w:rFonts w:ascii="Times New Roman" w:hAnsi="Times New Roman" w:cs="Times New Roman"/>
          <w:lang w:eastAsia="it-IT"/>
        </w:rPr>
        <w:t>route</w:t>
      </w:r>
      <w:proofErr w:type="spellEnd"/>
      <w:r w:rsidR="00557D9D">
        <w:rPr>
          <w:rFonts w:ascii="Times New Roman" w:hAnsi="Times New Roman" w:cs="Times New Roman"/>
          <w:lang w:eastAsia="it-IT"/>
        </w:rPr>
        <w:t xml:space="preserve"> su 4, di un vampiro, o comunque si ritrova a gestire rapporti con personaggi appartenenti a un mondo diametralmente opposto al suo. La scelta effettuata alla fine d</w:t>
      </w:r>
      <w:r w:rsidR="00E962EB">
        <w:rPr>
          <w:rFonts w:ascii="Times New Roman" w:hAnsi="Times New Roman" w:cs="Times New Roman"/>
          <w:lang w:eastAsia="it-IT"/>
        </w:rPr>
        <w:t>el percorso comune, ovvero c</w:t>
      </w:r>
      <w:r w:rsidR="005D2848">
        <w:rPr>
          <w:rFonts w:ascii="Times New Roman" w:hAnsi="Times New Roman" w:cs="Times New Roman"/>
          <w:lang w:eastAsia="it-IT"/>
        </w:rPr>
        <w:t xml:space="preserve">hi dei 4 personaggi seguire, </w:t>
      </w:r>
      <w:r w:rsidR="00E962EB">
        <w:rPr>
          <w:rFonts w:ascii="Times New Roman" w:hAnsi="Times New Roman" w:cs="Times New Roman"/>
          <w:lang w:eastAsia="it-IT"/>
        </w:rPr>
        <w:t xml:space="preserve">permette di approfondire il rapporto </w:t>
      </w:r>
      <w:r w:rsidR="005D2848">
        <w:rPr>
          <w:rFonts w:ascii="Times New Roman" w:hAnsi="Times New Roman" w:cs="Times New Roman"/>
          <w:lang w:eastAsia="it-IT"/>
        </w:rPr>
        <w:t>con loro, portando anche alla scoperta di</w:t>
      </w:r>
      <w:r w:rsidR="00E962EB">
        <w:rPr>
          <w:rFonts w:ascii="Times New Roman" w:hAnsi="Times New Roman" w:cs="Times New Roman"/>
          <w:lang w:eastAsia="it-IT"/>
        </w:rPr>
        <w:t xml:space="preserve"> dettagli che non sono relativi solo a quella </w:t>
      </w:r>
      <w:proofErr w:type="spellStart"/>
      <w:r w:rsidR="00E962EB">
        <w:rPr>
          <w:rFonts w:ascii="Times New Roman" w:hAnsi="Times New Roman" w:cs="Times New Roman"/>
          <w:lang w:eastAsia="it-IT"/>
        </w:rPr>
        <w:t>route</w:t>
      </w:r>
      <w:proofErr w:type="spellEnd"/>
      <w:r w:rsidR="00E962EB">
        <w:rPr>
          <w:rFonts w:ascii="Times New Roman" w:hAnsi="Times New Roman" w:cs="Times New Roman"/>
          <w:lang w:eastAsia="it-IT"/>
        </w:rPr>
        <w:t xml:space="preserve">, </w:t>
      </w:r>
      <w:r w:rsidR="00E962EB">
        <w:rPr>
          <w:rFonts w:ascii="Times New Roman" w:hAnsi="Times New Roman" w:cs="Times New Roman"/>
          <w:lang w:eastAsia="it-IT"/>
        </w:rPr>
        <w:lastRenderedPageBreak/>
        <w:t>ma all’intero mondo di gioco, aggiungendo piano piano tutti i tasselli di un puzzle molto più grande e invitando il giocatore a raggiungere tuti i finali. La trama, comunque, è portata avanti prettamente da dialoghi intervallati a una narrazione in prima persona del protagon</w:t>
      </w:r>
      <w:r w:rsidR="005D2848">
        <w:rPr>
          <w:rFonts w:ascii="Times New Roman" w:hAnsi="Times New Roman" w:cs="Times New Roman"/>
          <w:lang w:eastAsia="it-IT"/>
        </w:rPr>
        <w:t xml:space="preserve">ista che </w:t>
      </w:r>
      <w:r w:rsidR="00E962EB">
        <w:rPr>
          <w:rFonts w:ascii="Times New Roman" w:hAnsi="Times New Roman" w:cs="Times New Roman"/>
          <w:lang w:eastAsia="it-IT"/>
        </w:rPr>
        <w:t xml:space="preserve">permette di conoscerne i pensieri e le sensazioni. </w:t>
      </w:r>
    </w:p>
    <w:p w:rsidR="00EF035F" w:rsidRDefault="00E962EB" w:rsidP="002B7129">
      <w:pPr>
        <w:spacing w:line="360" w:lineRule="auto"/>
        <w:ind w:left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Dal punto di vista stilistico si tr</w:t>
      </w:r>
      <w:r w:rsidR="00EF035F">
        <w:rPr>
          <w:rFonts w:ascii="Times New Roman" w:hAnsi="Times New Roman" w:cs="Times New Roman"/>
          <w:lang w:eastAsia="it-IT"/>
        </w:rPr>
        <w:t>atta di un discorso</w:t>
      </w:r>
    </w:p>
    <w:p w:rsidR="00557D9D" w:rsidRDefault="00E962EB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sempre estremamente informale, con un ampio utilizzo di modi di dire e</w:t>
      </w:r>
      <w:r w:rsidR="00B6691C">
        <w:rPr>
          <w:rFonts w:ascii="Times New Roman" w:hAnsi="Times New Roman" w:cs="Times New Roman"/>
          <w:lang w:eastAsia="it-IT"/>
        </w:rPr>
        <w:t>d</w:t>
      </w:r>
      <w:r>
        <w:rPr>
          <w:rFonts w:ascii="Times New Roman" w:hAnsi="Times New Roman" w:cs="Times New Roman"/>
          <w:lang w:eastAsia="it-IT"/>
        </w:rPr>
        <w:t xml:space="preserve"> espressioni gergali tipiche del linguaggio giovanile americano. Nonostante questo, è interessante sottolineare quanto gli autori originali si siano impegnati nel caratterizzare il modo di parlare di ogni personaggio, adattandolo al carattere e al rango sociale di appartenenza. </w:t>
      </w:r>
      <w:r w:rsidR="005D5F85">
        <w:rPr>
          <w:rFonts w:ascii="Times New Roman" w:hAnsi="Times New Roman" w:cs="Times New Roman"/>
          <w:lang w:eastAsia="it-IT"/>
        </w:rPr>
        <w:t>Se si mette a confronto un dialogo di Isaac con uno di Rex, anche senza il sussidio visivo delle illustrazioni</w:t>
      </w:r>
      <w:r w:rsidR="005D2848">
        <w:rPr>
          <w:rFonts w:ascii="Times New Roman" w:hAnsi="Times New Roman" w:cs="Times New Roman"/>
          <w:lang w:eastAsia="it-IT"/>
        </w:rPr>
        <w:t>, è subito</w:t>
      </w:r>
      <w:r w:rsidR="005D5F85">
        <w:rPr>
          <w:rFonts w:ascii="Times New Roman" w:hAnsi="Times New Roman" w:cs="Times New Roman"/>
          <w:lang w:eastAsia="it-IT"/>
        </w:rPr>
        <w:t xml:space="preserve"> chiaro che il primo appartiene a una classe sociale decisamente più elevata, dato il suo tono sempre elegante e posato, mentre il secondo risulta estremamente più rozzo e aggressivo, perfettamente in linea con la sua natura impulsiva e focosa. </w:t>
      </w:r>
    </w:p>
    <w:p w:rsidR="005D5F85" w:rsidRDefault="005D5F85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È quindi facile </w:t>
      </w:r>
      <w:r w:rsidR="00EF035F">
        <w:rPr>
          <w:rFonts w:ascii="Times New Roman" w:hAnsi="Times New Roman" w:cs="Times New Roman"/>
          <w:lang w:eastAsia="it-IT"/>
        </w:rPr>
        <w:t xml:space="preserve">immaginare quali siano le sfide </w:t>
      </w:r>
      <w:r>
        <w:rPr>
          <w:rFonts w:ascii="Times New Roman" w:hAnsi="Times New Roman" w:cs="Times New Roman"/>
          <w:lang w:eastAsia="it-IT"/>
        </w:rPr>
        <w:t>traduttive di un testo di questo tipo che, oltre alle diffic</w:t>
      </w:r>
      <w:r w:rsidR="001E7500">
        <w:rPr>
          <w:rFonts w:ascii="Times New Roman" w:hAnsi="Times New Roman" w:cs="Times New Roman"/>
          <w:lang w:eastAsia="it-IT"/>
        </w:rPr>
        <w:t xml:space="preserve">oltà </w:t>
      </w:r>
      <w:r w:rsidR="001E7500">
        <w:rPr>
          <w:rFonts w:ascii="Times New Roman" w:hAnsi="Times New Roman" w:cs="Times New Roman"/>
          <w:lang w:eastAsia="it-IT"/>
        </w:rPr>
        <w:lastRenderedPageBreak/>
        <w:t>tecniche intrinseche al passaggio da una lingua all’altra (e.g. elementi culturali e conoscenza materiale della lingu</w:t>
      </w:r>
      <w:r w:rsidR="005D2848">
        <w:rPr>
          <w:rFonts w:ascii="Times New Roman" w:hAnsi="Times New Roman" w:cs="Times New Roman"/>
          <w:lang w:eastAsia="it-IT"/>
        </w:rPr>
        <w:t>a), costringe</w:t>
      </w:r>
      <w:r w:rsidR="001E7500">
        <w:rPr>
          <w:rFonts w:ascii="Times New Roman" w:hAnsi="Times New Roman" w:cs="Times New Roman"/>
          <w:lang w:eastAsia="it-IT"/>
        </w:rPr>
        <w:t xml:space="preserve"> il traduttore a sfruttare tutta la sua creatività per trasmettere in un’altra lingua sfumature come quelle sopracitate. Questo problema è dovuto alla natura letteraria del testo, caratterizzato quindi da uno stile preciso che deve essere mantenuto nella maniera più fedele possibile, al contrario di un testo tecnico il cui focus è principalmente il significato. </w:t>
      </w:r>
    </w:p>
    <w:p w:rsidR="005D2848" w:rsidRDefault="005D2848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Un’altra problematica affrontata durate il processo di traduzione è la presenza di caratteri tecnici, i c.d. “</w:t>
      </w:r>
      <w:proofErr w:type="spellStart"/>
      <w:r>
        <w:rPr>
          <w:rFonts w:ascii="Times New Roman" w:hAnsi="Times New Roman" w:cs="Times New Roman"/>
          <w:lang w:eastAsia="it-IT"/>
        </w:rPr>
        <w:t>tag</w:t>
      </w:r>
      <w:proofErr w:type="spellEnd"/>
      <w:r>
        <w:rPr>
          <w:rFonts w:ascii="Times New Roman" w:hAnsi="Times New Roman" w:cs="Times New Roman"/>
          <w:lang w:eastAsia="it-IT"/>
        </w:rPr>
        <w:t>”, ovvero dei segni attraverso i quali la macchina comprende di dover svolge</w:t>
      </w:r>
      <w:r w:rsidR="00D14B0E">
        <w:rPr>
          <w:rFonts w:ascii="Times New Roman" w:hAnsi="Times New Roman" w:cs="Times New Roman"/>
          <w:lang w:eastAsia="it-IT"/>
        </w:rPr>
        <w:t xml:space="preserve">re determinate azioni. Fra i più </w:t>
      </w:r>
      <w:r w:rsidR="006F305D">
        <w:rPr>
          <w:rFonts w:ascii="Times New Roman" w:hAnsi="Times New Roman" w:cs="Times New Roman"/>
          <w:lang w:eastAsia="it-IT"/>
        </w:rPr>
        <w:t>comuni lungo tutto il testo ci sarà</w:t>
      </w:r>
      <w:r w:rsidR="00D14B0E">
        <w:rPr>
          <w:rFonts w:ascii="Times New Roman" w:hAnsi="Times New Roman" w:cs="Times New Roman"/>
          <w:lang w:eastAsia="it-IT"/>
        </w:rPr>
        <w:t xml:space="preserve"> [</w:t>
      </w:r>
      <w:r w:rsidR="00D14B0E" w:rsidRPr="00D14B0E">
        <w:rPr>
          <w:rFonts w:ascii="Times New Roman" w:hAnsi="Times New Roman" w:cs="Times New Roman"/>
          <w:lang w:eastAsia="it-IT"/>
        </w:rPr>
        <w:t>\"</w:t>
      </w:r>
      <w:r w:rsidR="00D14B0E">
        <w:rPr>
          <w:rFonts w:ascii="Times New Roman" w:hAnsi="Times New Roman" w:cs="Times New Roman"/>
          <w:lang w:eastAsia="it-IT"/>
        </w:rPr>
        <w:t>], al</w:t>
      </w:r>
      <w:r w:rsidR="006F305D">
        <w:rPr>
          <w:rFonts w:ascii="Times New Roman" w:hAnsi="Times New Roman" w:cs="Times New Roman"/>
          <w:lang w:eastAsia="it-IT"/>
        </w:rPr>
        <w:t xml:space="preserve"> principio e alla fine di gran parte delle</w:t>
      </w:r>
      <w:r w:rsidR="00D14B0E">
        <w:rPr>
          <w:rFonts w:ascii="Times New Roman" w:hAnsi="Times New Roman" w:cs="Times New Roman"/>
          <w:lang w:eastAsia="it-IT"/>
        </w:rPr>
        <w:t xml:space="preserve"> frasi per indicare la presenza di un discorso diretto</w:t>
      </w:r>
      <w:r w:rsidR="00067238">
        <w:rPr>
          <w:rFonts w:ascii="Times New Roman" w:hAnsi="Times New Roman" w:cs="Times New Roman"/>
          <w:lang w:eastAsia="it-IT"/>
        </w:rPr>
        <w:t>; come</w:t>
      </w:r>
      <w:r w:rsidR="00D14B0E">
        <w:rPr>
          <w:rFonts w:ascii="Times New Roman" w:hAnsi="Times New Roman" w:cs="Times New Roman"/>
          <w:lang w:eastAsia="it-IT"/>
        </w:rPr>
        <w:t xml:space="preserve"> anche [</w:t>
      </w:r>
      <w:r w:rsidR="00D14B0E" w:rsidRPr="00D14B0E">
        <w:rPr>
          <w:rFonts w:ascii="Times New Roman" w:hAnsi="Times New Roman" w:cs="Times New Roman"/>
          <w:lang w:eastAsia="it-IT"/>
        </w:rPr>
        <w:t>{i}</w:t>
      </w:r>
      <w:r w:rsidR="00D14B0E">
        <w:rPr>
          <w:rFonts w:ascii="Times New Roman" w:hAnsi="Times New Roman" w:cs="Times New Roman"/>
          <w:lang w:eastAsia="it-IT"/>
        </w:rPr>
        <w:t>parola</w:t>
      </w:r>
      <w:r w:rsidR="00D14B0E" w:rsidRPr="00D14B0E">
        <w:rPr>
          <w:rFonts w:ascii="Times New Roman" w:hAnsi="Times New Roman" w:cs="Times New Roman"/>
          <w:lang w:eastAsia="it-IT"/>
        </w:rPr>
        <w:t>{</w:t>
      </w:r>
      <w:r w:rsidR="00D14B0E">
        <w:rPr>
          <w:rFonts w:ascii="Times New Roman" w:hAnsi="Times New Roman" w:cs="Times New Roman"/>
          <w:lang w:eastAsia="it-IT"/>
        </w:rPr>
        <w:t>/</w:t>
      </w:r>
      <w:r w:rsidR="00D14B0E" w:rsidRPr="00D14B0E">
        <w:rPr>
          <w:rFonts w:ascii="Times New Roman" w:hAnsi="Times New Roman" w:cs="Times New Roman"/>
          <w:lang w:eastAsia="it-IT"/>
        </w:rPr>
        <w:t>i}</w:t>
      </w:r>
      <w:r w:rsidR="00067238">
        <w:rPr>
          <w:rFonts w:ascii="Times New Roman" w:hAnsi="Times New Roman" w:cs="Times New Roman"/>
          <w:lang w:eastAsia="it-IT"/>
        </w:rPr>
        <w:t>]</w:t>
      </w:r>
      <w:r w:rsidR="00D14B0E">
        <w:rPr>
          <w:rFonts w:ascii="Times New Roman" w:hAnsi="Times New Roman" w:cs="Times New Roman"/>
          <w:lang w:eastAsia="it-IT"/>
        </w:rPr>
        <w:t>, affin</w:t>
      </w:r>
      <w:r w:rsidR="00067238">
        <w:rPr>
          <w:rFonts w:ascii="Times New Roman" w:hAnsi="Times New Roman" w:cs="Times New Roman"/>
          <w:lang w:eastAsia="it-IT"/>
        </w:rPr>
        <w:t>ché la parola venga scritta</w:t>
      </w:r>
      <w:r w:rsidR="00D14B0E">
        <w:rPr>
          <w:rFonts w:ascii="Times New Roman" w:hAnsi="Times New Roman" w:cs="Times New Roman"/>
          <w:lang w:eastAsia="it-IT"/>
        </w:rPr>
        <w:t xml:space="preserve"> in corsivo (</w:t>
      </w:r>
      <w:proofErr w:type="spellStart"/>
      <w:r w:rsidR="00067238">
        <w:rPr>
          <w:rFonts w:ascii="Times New Roman" w:hAnsi="Times New Roman" w:cs="Times New Roman"/>
          <w:lang w:eastAsia="it-IT"/>
        </w:rPr>
        <w:t>i.d</w:t>
      </w:r>
      <w:proofErr w:type="spellEnd"/>
      <w:r w:rsidR="00067238">
        <w:rPr>
          <w:rFonts w:ascii="Times New Roman" w:hAnsi="Times New Roman" w:cs="Times New Roman"/>
          <w:lang w:eastAsia="it-IT"/>
        </w:rPr>
        <w:t xml:space="preserve">. </w:t>
      </w:r>
      <w:proofErr w:type="spellStart"/>
      <w:r w:rsidR="00D14B0E" w:rsidRPr="00FC149B">
        <w:rPr>
          <w:rFonts w:ascii="Times New Roman" w:hAnsi="Times New Roman" w:cs="Times New Roman"/>
          <w:i/>
          <w:lang w:eastAsia="it-IT"/>
        </w:rPr>
        <w:t>italics</w:t>
      </w:r>
      <w:proofErr w:type="spellEnd"/>
      <w:r w:rsidR="00D14B0E">
        <w:rPr>
          <w:rFonts w:ascii="Times New Roman" w:hAnsi="Times New Roman" w:cs="Times New Roman"/>
          <w:lang w:eastAsia="it-IT"/>
        </w:rPr>
        <w:t>)</w:t>
      </w:r>
      <w:r w:rsidR="00067238">
        <w:rPr>
          <w:rFonts w:ascii="Times New Roman" w:hAnsi="Times New Roman" w:cs="Times New Roman"/>
          <w:lang w:eastAsia="it-IT"/>
        </w:rPr>
        <w:t>.</w:t>
      </w:r>
      <w:r w:rsidR="00EF035F">
        <w:rPr>
          <w:rFonts w:ascii="Times New Roman" w:hAnsi="Times New Roman" w:cs="Times New Roman"/>
          <w:lang w:eastAsia="it-IT"/>
        </w:rPr>
        <w:t xml:space="preserve"> </w:t>
      </w:r>
      <w:r w:rsidR="00067238">
        <w:rPr>
          <w:rFonts w:ascii="Times New Roman" w:hAnsi="Times New Roman" w:cs="Times New Roman"/>
          <w:lang w:eastAsia="it-IT"/>
        </w:rPr>
        <w:t>Ovviamente, questi caratteri non vengono visualizzati in gioco, se ne vede solo l’effetto. Tuttavia, per un discorso di fedeltà al testo, è necessario prestarci molta attenzione e trasporli in maniera appropriata nel testo di arrivo</w:t>
      </w:r>
      <w:r w:rsidR="00067238">
        <w:rPr>
          <w:rStyle w:val="Rimandonotaapidipagina"/>
          <w:rFonts w:ascii="Times New Roman" w:hAnsi="Times New Roman" w:cs="Times New Roman"/>
          <w:lang w:eastAsia="it-IT"/>
        </w:rPr>
        <w:footnoteReference w:id="6"/>
      </w:r>
      <w:r w:rsidR="00067238">
        <w:rPr>
          <w:rFonts w:ascii="Times New Roman" w:hAnsi="Times New Roman" w:cs="Times New Roman"/>
          <w:lang w:eastAsia="it-IT"/>
        </w:rPr>
        <w:t>.</w:t>
      </w:r>
    </w:p>
    <w:p w:rsidR="00067238" w:rsidRDefault="00067238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lastRenderedPageBreak/>
        <w:t>Nel capitolo relativo alle osservazioni linguistiche, verranno affrontate in maniera più approfondit</w:t>
      </w:r>
      <w:r w:rsidR="00F56EE7">
        <w:rPr>
          <w:rFonts w:ascii="Times New Roman" w:hAnsi="Times New Roman" w:cs="Times New Roman"/>
          <w:lang w:eastAsia="it-IT"/>
        </w:rPr>
        <w:t>a queste e altre sfide traduttive</w:t>
      </w:r>
      <w:r>
        <w:rPr>
          <w:rFonts w:ascii="Times New Roman" w:hAnsi="Times New Roman" w:cs="Times New Roman"/>
          <w:lang w:eastAsia="it-IT"/>
        </w:rPr>
        <w:t xml:space="preserve">, con esempi concreti tratti dal testo in oggetto. </w:t>
      </w:r>
    </w:p>
    <w:p w:rsidR="00067238" w:rsidRDefault="00067238" w:rsidP="002B7129">
      <w:pPr>
        <w:spacing w:line="360" w:lineRule="auto"/>
        <w:ind w:left="708" w:firstLine="708"/>
        <w:rPr>
          <w:rFonts w:ascii="Times New Roman" w:hAnsi="Times New Roman" w:cs="Times New Roman"/>
          <w:lang w:eastAsia="it-IT"/>
        </w:rPr>
      </w:pPr>
    </w:p>
    <w:p w:rsidR="00067238" w:rsidRDefault="00067238" w:rsidP="002B7129">
      <w:pPr>
        <w:spacing w:line="360" w:lineRule="auto"/>
        <w:ind w:left="708" w:firstLine="708"/>
        <w:rPr>
          <w:rFonts w:ascii="Times New Roman" w:hAnsi="Times New Roman" w:cs="Times New Roman"/>
          <w:lang w:eastAsia="it-IT"/>
        </w:rPr>
      </w:pPr>
    </w:p>
    <w:p w:rsidR="00067238" w:rsidRPr="00F56EE7" w:rsidRDefault="00F56EE7" w:rsidP="002B7129">
      <w:pPr>
        <w:pStyle w:val="Titolo3"/>
        <w:spacing w:line="360" w:lineRule="auto"/>
        <w:rPr>
          <w:rFonts w:ascii="Times New Roman" w:hAnsi="Times New Roman" w:cs="Times New Roman"/>
          <w:lang w:eastAsia="it-IT"/>
        </w:rPr>
      </w:pPr>
      <w:bookmarkStart w:id="2" w:name="_Toc42629749"/>
      <w:r w:rsidRPr="00F56EE7">
        <w:rPr>
          <w:rFonts w:ascii="Times New Roman" w:hAnsi="Times New Roman" w:cs="Times New Roman"/>
          <w:lang w:eastAsia="it-IT"/>
        </w:rPr>
        <w:t>Contenuto del</w:t>
      </w:r>
      <w:r w:rsidR="00EF035F">
        <w:rPr>
          <w:rFonts w:ascii="Times New Roman" w:hAnsi="Times New Roman" w:cs="Times New Roman"/>
          <w:lang w:eastAsia="it-IT"/>
        </w:rPr>
        <w:t xml:space="preserve"> progetto</w:t>
      </w:r>
      <w:bookmarkEnd w:id="2"/>
    </w:p>
    <w:p w:rsidR="00F56EE7" w:rsidRDefault="00F56EE7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 w:rsidRPr="00F56EE7">
        <w:rPr>
          <w:rFonts w:ascii="Times New Roman" w:hAnsi="Times New Roman" w:cs="Times New Roman"/>
          <w:lang w:eastAsia="it-IT"/>
        </w:rPr>
        <w:t xml:space="preserve">Il processo di </w:t>
      </w:r>
      <w:r>
        <w:rPr>
          <w:rFonts w:ascii="Times New Roman" w:hAnsi="Times New Roman" w:cs="Times New Roman"/>
          <w:lang w:eastAsia="it-IT"/>
        </w:rPr>
        <w:t>traduzione ha riguardato tutte le diverse componenti del videogioco. Il testo che segue infatti comprende non solo la trasposizione in italiano dei file di gioco in sé (</w:t>
      </w:r>
      <w:proofErr w:type="spellStart"/>
      <w:r>
        <w:rPr>
          <w:rFonts w:ascii="Times New Roman" w:hAnsi="Times New Roman" w:cs="Times New Roman"/>
          <w:lang w:eastAsia="it-IT"/>
        </w:rPr>
        <w:t>i.d</w:t>
      </w:r>
      <w:proofErr w:type="spellEnd"/>
      <w:r>
        <w:rPr>
          <w:rFonts w:ascii="Times New Roman" w:hAnsi="Times New Roman" w:cs="Times New Roman"/>
          <w:lang w:eastAsia="it-IT"/>
        </w:rPr>
        <w:t>. la narrazione)</w:t>
      </w:r>
      <w:r w:rsidR="00EF035F">
        <w:rPr>
          <w:rFonts w:ascii="Times New Roman" w:hAnsi="Times New Roman" w:cs="Times New Roman"/>
          <w:lang w:eastAsia="it-IT"/>
        </w:rPr>
        <w:t>, che rappresentano sicuramente il corpo principale del progetto</w:t>
      </w:r>
      <w:r>
        <w:rPr>
          <w:rFonts w:ascii="Times New Roman" w:hAnsi="Times New Roman" w:cs="Times New Roman"/>
          <w:lang w:eastAsia="it-IT"/>
        </w:rPr>
        <w:t>, ma anche dell’interfaccia grafica</w:t>
      </w:r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7"/>
      </w:r>
      <w:r>
        <w:rPr>
          <w:rFonts w:ascii="Times New Roman" w:hAnsi="Times New Roman" w:cs="Times New Roman"/>
          <w:lang w:eastAsia="it-IT"/>
        </w:rPr>
        <w:t xml:space="preserve">, </w:t>
      </w:r>
      <w:r w:rsidR="00EF035F">
        <w:rPr>
          <w:rFonts w:ascii="Times New Roman" w:hAnsi="Times New Roman" w:cs="Times New Roman"/>
          <w:lang w:eastAsia="it-IT"/>
        </w:rPr>
        <w:t xml:space="preserve">delle componenti di acquisto in </w:t>
      </w:r>
      <w:proofErr w:type="spellStart"/>
      <w:r w:rsidR="00EF035F">
        <w:rPr>
          <w:rFonts w:ascii="Times New Roman" w:hAnsi="Times New Roman" w:cs="Times New Roman"/>
          <w:lang w:eastAsia="it-IT"/>
        </w:rPr>
        <w:t>app</w:t>
      </w:r>
      <w:proofErr w:type="spellEnd"/>
      <w:r w:rsidR="00EF035F">
        <w:rPr>
          <w:rFonts w:ascii="Times New Roman" w:hAnsi="Times New Roman" w:cs="Times New Roman"/>
          <w:lang w:eastAsia="it-IT"/>
        </w:rPr>
        <w:t xml:space="preserve"> e della pagina di </w:t>
      </w:r>
      <w:proofErr w:type="spellStart"/>
      <w:r w:rsidR="00EF035F">
        <w:rPr>
          <w:rFonts w:ascii="Times New Roman" w:hAnsi="Times New Roman" w:cs="Times New Roman"/>
          <w:lang w:eastAsia="it-IT"/>
        </w:rPr>
        <w:t>Steam</w:t>
      </w:r>
      <w:proofErr w:type="spellEnd"/>
      <w:r w:rsidR="00EF035F">
        <w:rPr>
          <w:rFonts w:ascii="Times New Roman" w:hAnsi="Times New Roman" w:cs="Times New Roman"/>
          <w:lang w:eastAsia="it-IT"/>
        </w:rPr>
        <w:t xml:space="preserve"> relativa a </w:t>
      </w:r>
      <w:proofErr w:type="spellStart"/>
      <w:r w:rsidR="00EF035F" w:rsidRPr="00EF035F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="00EF035F" w:rsidRPr="00EF035F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EF035F" w:rsidRPr="00EF035F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="00EF035F">
        <w:rPr>
          <w:rFonts w:ascii="Times New Roman" w:hAnsi="Times New Roman" w:cs="Times New Roman"/>
          <w:lang w:eastAsia="it-IT"/>
        </w:rPr>
        <w:t>.</w:t>
      </w:r>
      <w:r w:rsidR="00934C94">
        <w:rPr>
          <w:rFonts w:ascii="Times New Roman" w:hAnsi="Times New Roman" w:cs="Times New Roman"/>
          <w:lang w:eastAsia="it-IT"/>
        </w:rPr>
        <w:t xml:space="preserve"> </w:t>
      </w:r>
    </w:p>
    <w:p w:rsidR="00934C94" w:rsidRDefault="00934C94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934C94" w:rsidRPr="00934C94" w:rsidRDefault="00934C94" w:rsidP="002B7129">
      <w:pPr>
        <w:pStyle w:val="Titolo3"/>
        <w:spacing w:line="360" w:lineRule="auto"/>
        <w:rPr>
          <w:rFonts w:ascii="Times New Roman" w:hAnsi="Times New Roman" w:cs="Times New Roman"/>
          <w:lang w:eastAsia="it-IT"/>
        </w:rPr>
      </w:pPr>
      <w:bookmarkStart w:id="3" w:name="_Toc42629750"/>
      <w:r w:rsidRPr="00934C94">
        <w:rPr>
          <w:rFonts w:ascii="Times New Roman" w:hAnsi="Times New Roman" w:cs="Times New Roman"/>
          <w:lang w:eastAsia="it-IT"/>
        </w:rPr>
        <w:t>Aspetto del testo</w:t>
      </w:r>
      <w:bookmarkEnd w:id="3"/>
    </w:p>
    <w:p w:rsidR="001D54F5" w:rsidRDefault="00D21005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 w:rsidRPr="00D21005">
        <w:rPr>
          <w:rFonts w:ascii="Times New Roman" w:hAnsi="Times New Roman" w:cs="Times New Roman"/>
          <w:lang w:eastAsia="it-IT"/>
        </w:rPr>
        <w:t xml:space="preserve">Il </w:t>
      </w:r>
      <w:r>
        <w:rPr>
          <w:rFonts w:ascii="Times New Roman" w:hAnsi="Times New Roman" w:cs="Times New Roman"/>
          <w:lang w:eastAsia="it-IT"/>
        </w:rPr>
        <w:t>testo nel formato in cui verrà presentato in seguit</w:t>
      </w:r>
      <w:r w:rsidR="0016670D">
        <w:rPr>
          <w:rFonts w:ascii="Times New Roman" w:hAnsi="Times New Roman" w:cs="Times New Roman"/>
          <w:lang w:eastAsia="it-IT"/>
        </w:rPr>
        <w:t xml:space="preserve">o differisce per diversi elementi </w:t>
      </w:r>
      <w:r>
        <w:rPr>
          <w:rFonts w:ascii="Times New Roman" w:hAnsi="Times New Roman" w:cs="Times New Roman"/>
          <w:lang w:eastAsia="it-IT"/>
        </w:rPr>
        <w:t xml:space="preserve">dai file originali su cui è stato </w:t>
      </w:r>
      <w:r>
        <w:rPr>
          <w:rFonts w:ascii="Times New Roman" w:hAnsi="Times New Roman" w:cs="Times New Roman"/>
          <w:lang w:eastAsia="it-IT"/>
        </w:rPr>
        <w:lastRenderedPageBreak/>
        <w:t>porta</w:t>
      </w:r>
      <w:r w:rsidR="0016670D">
        <w:rPr>
          <w:rFonts w:ascii="Times New Roman" w:hAnsi="Times New Roman" w:cs="Times New Roman"/>
          <w:lang w:eastAsia="it-IT"/>
        </w:rPr>
        <w:t>to avanti il lavoro, per motivi pratici legati a un’eccessiva lunghezza del progetto. La Figura 1 presenta un esempio di file di gioco originale, da cui è stata tagliata tutta la parte che non è una stringa di testo, eliminando quindi q</w:t>
      </w:r>
      <w:r w:rsidR="001D54F5">
        <w:rPr>
          <w:rFonts w:ascii="Times New Roman" w:hAnsi="Times New Roman" w:cs="Times New Roman"/>
          <w:lang w:eastAsia="it-IT"/>
        </w:rPr>
        <w:t>uel codice proprio di ognuna</w:t>
      </w:r>
      <w:r w:rsidR="0016670D">
        <w:rPr>
          <w:rFonts w:ascii="Times New Roman" w:hAnsi="Times New Roman" w:cs="Times New Roman"/>
          <w:lang w:eastAsia="it-IT"/>
        </w:rPr>
        <w:t xml:space="preserve"> che permette al computer di leggerla e visualizzarla al mo</w:t>
      </w:r>
      <w:r w:rsidR="001D54F5">
        <w:rPr>
          <w:rFonts w:ascii="Times New Roman" w:hAnsi="Times New Roman" w:cs="Times New Roman"/>
          <w:lang w:eastAsia="it-IT"/>
        </w:rPr>
        <w:t xml:space="preserve">mento e nella sequenza corretti. Rimane però l’indicazione a inizio frase che fa capire chi sta parlando o se è una stringa narrativa, ogni carattere infatti è identificativo di un personaggio, del narratore o esprime le opzioni fra cui scegliere. </w:t>
      </w:r>
    </w:p>
    <w:p w:rsidR="001D54F5" w:rsidRDefault="001D54F5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1D54F5" w:rsidRDefault="001D54F5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5704B" wp14:editId="1DE1F53E">
                <wp:simplePos x="0" y="0"/>
                <wp:positionH relativeFrom="column">
                  <wp:posOffset>-3810</wp:posOffset>
                </wp:positionH>
                <wp:positionV relativeFrom="paragraph">
                  <wp:posOffset>1621155</wp:posOffset>
                </wp:positionV>
                <wp:extent cx="3545840" cy="635"/>
                <wp:effectExtent l="0" t="0" r="0" b="0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54F5" w:rsidRDefault="001D54F5" w:rsidP="004D7A64">
                            <w:pPr>
                              <w:pStyle w:val="Didascalia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</w:pP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t xml:space="preserve">Figura </w: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begin"/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instrText xml:space="preserve"> SEQ Figura \* ARABIC </w:instrTex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separate"/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12"/>
                              </w:rPr>
                              <w:t>1</w: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end"/>
                            </w:r>
                          </w:p>
                          <w:p w:rsidR="004D7A64" w:rsidRPr="004D7A64" w:rsidRDefault="004D7A64" w:rsidP="004D7A6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5704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.3pt;margin-top:127.65pt;width:27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" stroked="f">
                <v:textbox style="mso-fit-shape-to-text:t" inset="0,0,0,0">
                  <w:txbxContent>
                    <w:p w:rsidR="001D54F5" w:rsidRDefault="001D54F5" w:rsidP="004D7A64">
                      <w:pPr>
                        <w:pStyle w:val="Didascalia"/>
                        <w:jc w:val="right"/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</w:pP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t xml:space="preserve">Figura </w: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begin"/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instrText xml:space="preserve"> SEQ Figura \* ARABIC </w:instrTex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separate"/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noProof/>
                          <w:sz w:val="12"/>
                        </w:rPr>
                        <w:t>1</w: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end"/>
                      </w:r>
                    </w:p>
                    <w:p w:rsidR="004D7A64" w:rsidRPr="004D7A64" w:rsidRDefault="004D7A64" w:rsidP="004D7A64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545840" cy="15621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pet Tes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A64">
        <w:rPr>
          <w:rFonts w:ascii="Times New Roman" w:hAnsi="Times New Roman" w:cs="Times New Roman"/>
          <w:lang w:eastAsia="it-IT"/>
        </w:rPr>
        <w:t xml:space="preserve">Per separare originale e traduzione, è stato necessario richiedere l’aiuto di un programmatore esperto che, tramite </w:t>
      </w:r>
      <w:r w:rsidR="004D7A64">
        <w:rPr>
          <w:rFonts w:ascii="Times New Roman" w:hAnsi="Times New Roman" w:cs="Times New Roman"/>
          <w:lang w:eastAsia="it-IT"/>
        </w:rPr>
        <w:lastRenderedPageBreak/>
        <w:t xml:space="preserve">un lavoro automatizzato di </w:t>
      </w:r>
      <w:r w:rsidR="004D7A64" w:rsidRPr="004D7A64">
        <w:rPr>
          <w:rFonts w:ascii="Times New Roman" w:hAnsi="Times New Roman" w:cs="Times New Roman"/>
          <w:i/>
          <w:lang w:eastAsia="it-IT"/>
        </w:rPr>
        <w:t>Natural Language processing</w:t>
      </w:r>
      <w:r w:rsidR="004D7A64">
        <w:rPr>
          <w:rStyle w:val="Rimandonotaapidipagina"/>
          <w:rFonts w:ascii="Times New Roman" w:hAnsi="Times New Roman" w:cs="Times New Roman"/>
          <w:i/>
          <w:lang w:eastAsia="it-IT"/>
        </w:rPr>
        <w:footnoteReference w:id="8"/>
      </w:r>
      <w:r w:rsidR="004D7A64">
        <w:rPr>
          <w:rFonts w:ascii="Times New Roman" w:hAnsi="Times New Roman" w:cs="Times New Roman"/>
          <w:lang w:eastAsia="it-IT"/>
        </w:rPr>
        <w:t>, è riuscito a</w:t>
      </w:r>
      <w:r w:rsidR="00AE2249">
        <w:rPr>
          <w:rFonts w:ascii="Times New Roman" w:hAnsi="Times New Roman" w:cs="Times New Roman"/>
          <w:lang w:eastAsia="it-IT"/>
        </w:rPr>
        <w:t xml:space="preserve"> creare due file differenti e</w:t>
      </w:r>
      <w:r w:rsidR="004D7A64">
        <w:rPr>
          <w:rFonts w:ascii="Times New Roman" w:hAnsi="Times New Roman" w:cs="Times New Roman"/>
          <w:lang w:eastAsia="it-IT"/>
        </w:rPr>
        <w:t xml:space="preserve"> </w:t>
      </w:r>
      <w:r w:rsidR="00AE2249">
        <w:rPr>
          <w:rFonts w:ascii="Times New Roman" w:hAnsi="Times New Roman" w:cs="Times New Roman"/>
          <w:lang w:eastAsia="it-IT"/>
        </w:rPr>
        <w:t xml:space="preserve">trasformarli </w:t>
      </w:r>
      <w:r w:rsidR="004D7A64">
        <w:rPr>
          <w:rFonts w:ascii="Times New Roman" w:hAnsi="Times New Roman" w:cs="Times New Roman"/>
          <w:lang w:eastAsia="it-IT"/>
        </w:rPr>
        <w:t xml:space="preserve">nel formato in cui sono presentati successivamente. </w:t>
      </w:r>
    </w:p>
    <w:p w:rsidR="006F305D" w:rsidRPr="00D21005" w:rsidRDefault="006F305D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1D6102" w:rsidRPr="001D6102" w:rsidRDefault="001D6102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1D6102" w:rsidRPr="001D6102" w:rsidRDefault="001D6102" w:rsidP="002B7129">
      <w:pPr>
        <w:spacing w:line="360" w:lineRule="auto"/>
        <w:rPr>
          <w:lang w:eastAsia="it-IT"/>
        </w:rPr>
      </w:pPr>
    </w:p>
    <w:p w:rsidR="00E66D43" w:rsidRPr="001D6102" w:rsidRDefault="00E66D43" w:rsidP="002B7129">
      <w:pPr>
        <w:spacing w:line="360" w:lineRule="auto"/>
      </w:pPr>
      <w:bookmarkStart w:id="4" w:name="_GoBack"/>
      <w:bookmarkEnd w:id="4"/>
    </w:p>
    <w:sectPr w:rsidR="00E66D43" w:rsidRPr="001D6102" w:rsidSect="00627CC5">
      <w:headerReference w:type="default" r:id="rId9"/>
      <w:footerReference w:type="default" r:id="rId10"/>
      <w:type w:val="evenPage"/>
      <w:pgSz w:w="8419" w:h="11906" w:orient="landscape" w:code="9"/>
      <w:pgMar w:top="1701" w:right="1418" w:bottom="1701" w:left="1134" w:header="709" w:footer="964" w:gutter="567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188" w:rsidRDefault="00FB3188" w:rsidP="00CF6EF0">
      <w:pPr>
        <w:spacing w:line="240" w:lineRule="auto"/>
      </w:pPr>
      <w:r>
        <w:separator/>
      </w:r>
    </w:p>
  </w:endnote>
  <w:endnote w:type="continuationSeparator" w:id="0">
    <w:p w:rsidR="00FB3188" w:rsidRDefault="00FB3188" w:rsidP="00CF6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05D" w:rsidRDefault="006F305D" w:rsidP="00AE2249">
    <w:pPr>
      <w:pStyle w:val="Pidipagina"/>
      <w:jc w:val="center"/>
    </w:pPr>
  </w:p>
  <w:p w:rsidR="00AE2249" w:rsidRDefault="00FB3188" w:rsidP="00AE2249">
    <w:pPr>
      <w:pStyle w:val="Pidipagina"/>
      <w:jc w:val="center"/>
    </w:pPr>
    <w:sdt>
      <w:sdtPr>
        <w:id w:val="531074018"/>
        <w:docPartObj>
          <w:docPartGallery w:val="Page Numbers (Bottom of Page)"/>
          <w:docPartUnique/>
        </w:docPartObj>
      </w:sdtPr>
      <w:sdtEndPr/>
      <w:sdtContent>
        <w:r w:rsidR="00AE2249">
          <w:fldChar w:fldCharType="begin"/>
        </w:r>
        <w:r w:rsidR="00AE2249">
          <w:instrText>PAGE   \* MERGEFORMAT</w:instrText>
        </w:r>
        <w:r w:rsidR="00AE2249">
          <w:fldChar w:fldCharType="separate"/>
        </w:r>
        <w:r w:rsidR="00A678FC">
          <w:rPr>
            <w:noProof/>
          </w:rPr>
          <w:t>XV</w:t>
        </w:r>
        <w:r w:rsidR="00AE2249">
          <w:fldChar w:fldCharType="end"/>
        </w:r>
      </w:sdtContent>
    </w:sdt>
  </w:p>
  <w:p w:rsidR="00AE2249" w:rsidRDefault="00AE22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188" w:rsidRDefault="00FB3188" w:rsidP="00CF6EF0">
      <w:pPr>
        <w:spacing w:line="240" w:lineRule="auto"/>
      </w:pPr>
      <w:r>
        <w:separator/>
      </w:r>
    </w:p>
  </w:footnote>
  <w:footnote w:type="continuationSeparator" w:id="0">
    <w:p w:rsidR="00FB3188" w:rsidRDefault="00FB3188" w:rsidP="00CF6EF0">
      <w:pPr>
        <w:spacing w:line="240" w:lineRule="auto"/>
      </w:pPr>
      <w:r>
        <w:continuationSeparator/>
      </w:r>
    </w:p>
  </w:footnote>
  <w:footnote w:id="1">
    <w:p w:rsidR="0016670D" w:rsidRDefault="0016670D">
      <w:pPr>
        <w:pStyle w:val="Testonotaapidipagina"/>
      </w:pPr>
      <w:r w:rsidRPr="00B6691C">
        <w:rPr>
          <w:rStyle w:val="Rimandonotaapidipagina"/>
          <w:sz w:val="16"/>
        </w:rPr>
        <w:footnoteRef/>
      </w:r>
      <w:r w:rsidRPr="00B6691C">
        <w:rPr>
          <w:sz w:val="16"/>
        </w:rPr>
        <w:t xml:space="preserve"> Piattaforma </w:t>
      </w:r>
      <w:r>
        <w:rPr>
          <w:sz w:val="16"/>
        </w:rPr>
        <w:t>di</w:t>
      </w:r>
      <w:r w:rsidRPr="00B6691C">
        <w:rPr>
          <w:sz w:val="16"/>
        </w:rPr>
        <w:t xml:space="preserve"> gestione e distribuzione</w:t>
      </w:r>
      <w:r>
        <w:rPr>
          <w:sz w:val="16"/>
        </w:rPr>
        <w:t xml:space="preserve"> digitale</w:t>
      </w:r>
      <w:r w:rsidRPr="00B6691C">
        <w:rPr>
          <w:sz w:val="16"/>
        </w:rPr>
        <w:t xml:space="preserve"> di videogiochi indie </w:t>
      </w:r>
    </w:p>
  </w:footnote>
  <w:footnote w:id="2">
    <w:p w:rsidR="0016670D" w:rsidRDefault="0016670D">
      <w:pPr>
        <w:pStyle w:val="Testonotaapidipagina"/>
      </w:pPr>
      <w:r w:rsidRPr="00EF035F">
        <w:rPr>
          <w:rStyle w:val="Rimandonotaapidipagina"/>
          <w:sz w:val="16"/>
        </w:rPr>
        <w:footnoteRef/>
      </w:r>
      <w:r w:rsidRPr="00EF035F">
        <w:rPr>
          <w:sz w:val="16"/>
        </w:rPr>
        <w:t xml:space="preserve"> Piattaforma di gestione e distribuzione digitale di videogiochi </w:t>
      </w:r>
    </w:p>
  </w:footnote>
  <w:footnote w:id="3">
    <w:p w:rsidR="0016670D" w:rsidRDefault="0016670D">
      <w:pPr>
        <w:pStyle w:val="Testonotaapidipagina"/>
      </w:pPr>
      <w:r w:rsidRPr="00CF6EF0">
        <w:rPr>
          <w:rStyle w:val="Rimandonotaapidipagina"/>
          <w:sz w:val="16"/>
        </w:rPr>
        <w:footnoteRef/>
      </w:r>
      <w:r w:rsidRPr="00CF6EF0">
        <w:rPr>
          <w:sz w:val="16"/>
        </w:rPr>
        <w:t xml:space="preserve"> Termine che fa riferimento ai diversi percorsi che si possono intraprende nelle avventure interattive</w:t>
      </w:r>
      <w:r>
        <w:rPr>
          <w:sz w:val="16"/>
        </w:rPr>
        <w:t>.</w:t>
      </w:r>
    </w:p>
  </w:footnote>
  <w:footnote w:id="4">
    <w:p w:rsidR="0016670D" w:rsidRPr="00AA6049" w:rsidRDefault="0016670D" w:rsidP="00AA6049">
      <w:pPr>
        <w:rPr>
          <w:sz w:val="16"/>
          <w:szCs w:val="16"/>
        </w:rPr>
      </w:pPr>
      <w:r w:rsidRPr="00AA6049">
        <w:rPr>
          <w:rStyle w:val="Rimandonotaapidipagina"/>
          <w:sz w:val="16"/>
          <w:szCs w:val="16"/>
        </w:rPr>
        <w:footnoteRef/>
      </w:r>
      <w:r>
        <w:rPr>
          <w:sz w:val="16"/>
          <w:szCs w:val="16"/>
        </w:rPr>
        <w:t xml:space="preserve"> I</w:t>
      </w:r>
      <w:r w:rsidRPr="00AA6049">
        <w:rPr>
          <w:sz w:val="16"/>
          <w:szCs w:val="16"/>
        </w:rPr>
        <w:t>n un videogioco, il funzionamento del gioco, l’esperienza di gioco; anche, giocabilità (Garzanti Linguistica)</w:t>
      </w:r>
      <w:r>
        <w:rPr>
          <w:sz w:val="16"/>
          <w:szCs w:val="16"/>
        </w:rPr>
        <w:t>.</w:t>
      </w:r>
    </w:p>
  </w:footnote>
  <w:footnote w:id="5">
    <w:p w:rsidR="0016670D" w:rsidRDefault="0016670D">
      <w:pPr>
        <w:pStyle w:val="Testonotaapidipagina"/>
      </w:pPr>
      <w:r w:rsidRPr="00AA6049">
        <w:rPr>
          <w:rStyle w:val="Rimandonotaapidipagina"/>
          <w:sz w:val="16"/>
          <w:szCs w:val="16"/>
        </w:rPr>
        <w:footnoteRef/>
      </w:r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Main</w:t>
      </w:r>
      <w:proofErr w:type="spellEnd"/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Character</w:t>
      </w:r>
      <w:proofErr w:type="spellEnd"/>
      <w:r w:rsidRPr="00AA6049">
        <w:rPr>
          <w:sz w:val="16"/>
          <w:szCs w:val="16"/>
        </w:rPr>
        <w:t>, personaggio principale.</w:t>
      </w:r>
    </w:p>
  </w:footnote>
  <w:footnote w:id="6">
    <w:p w:rsidR="0016670D" w:rsidRDefault="0016670D">
      <w:pPr>
        <w:pStyle w:val="Testonotaapidipagina"/>
      </w:pPr>
      <w:r w:rsidRPr="00067238">
        <w:rPr>
          <w:rStyle w:val="Rimandonotaapidipagina"/>
          <w:sz w:val="16"/>
        </w:rPr>
        <w:footnoteRef/>
      </w:r>
      <w:r w:rsidRPr="00067238">
        <w:rPr>
          <w:sz w:val="16"/>
        </w:rPr>
        <w:t xml:space="preserve"> Il testo tradotto (vs. testo di partenza) </w:t>
      </w:r>
    </w:p>
  </w:footnote>
  <w:footnote w:id="7">
    <w:p w:rsidR="0016670D" w:rsidRDefault="0016670D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rPr>
          <w:sz w:val="16"/>
        </w:rPr>
        <w:t>M</w:t>
      </w:r>
      <w:r w:rsidRPr="00934C94">
        <w:rPr>
          <w:sz w:val="16"/>
        </w:rPr>
        <w:t>odalità di comunicazione tra un computer o un dispositivo controllato da computer e l'utente che rappresenta gli oggetti e le entità interne al computer o al programma in una forma grafica direttamente manipolabile dall'utente</w:t>
      </w:r>
      <w:r>
        <w:rPr>
          <w:sz w:val="16"/>
        </w:rPr>
        <w:t xml:space="preserve"> (Dizionari, Corriere della sera)</w:t>
      </w:r>
    </w:p>
  </w:footnote>
  <w:footnote w:id="8">
    <w:p w:rsidR="004D7A64" w:rsidRDefault="004D7A64">
      <w:pPr>
        <w:pStyle w:val="Testonotaapidipagina"/>
      </w:pPr>
      <w:r w:rsidRPr="004D7A64">
        <w:rPr>
          <w:rStyle w:val="Rimandonotaapidipagina"/>
          <w:sz w:val="16"/>
        </w:rPr>
        <w:footnoteRef/>
      </w:r>
      <w:r w:rsidRPr="004D7A64">
        <w:rPr>
          <w:sz w:val="16"/>
        </w:rPr>
        <w:t xml:space="preserve"> “Si riferisce al trattamento informatico (computer processing) del linguaggio naturale, per qualsiasi scopo, indipendente dal livello di approfondimento dell’analisi</w:t>
      </w:r>
      <w:r>
        <w:rPr>
          <w:sz w:val="16"/>
        </w:rPr>
        <w:t xml:space="preserve">” (Celi Language </w:t>
      </w:r>
      <w:proofErr w:type="spellStart"/>
      <w:r>
        <w:rPr>
          <w:sz w:val="16"/>
        </w:rPr>
        <w:t>Techonolgy</w:t>
      </w:r>
      <w:proofErr w:type="spellEnd"/>
      <w:r>
        <w:rPr>
          <w:sz w:val="16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49" w:rsidRDefault="00AE2249">
    <w:pPr>
      <w:pStyle w:val="Intestazione"/>
    </w:pPr>
  </w:p>
  <w:p w:rsidR="00AE2249" w:rsidRDefault="00AE22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400E"/>
    <w:multiLevelType w:val="multilevel"/>
    <w:tmpl w:val="4F5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7B68"/>
    <w:multiLevelType w:val="multilevel"/>
    <w:tmpl w:val="318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F5570"/>
    <w:multiLevelType w:val="multilevel"/>
    <w:tmpl w:val="FD2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02F9"/>
    <w:multiLevelType w:val="multilevel"/>
    <w:tmpl w:val="4FDC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20A35"/>
    <w:multiLevelType w:val="multilevel"/>
    <w:tmpl w:val="9E2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63D74"/>
    <w:multiLevelType w:val="multilevel"/>
    <w:tmpl w:val="7C9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3B"/>
    <w:rsid w:val="00067238"/>
    <w:rsid w:val="001317FC"/>
    <w:rsid w:val="00136B62"/>
    <w:rsid w:val="0016670D"/>
    <w:rsid w:val="001D54F5"/>
    <w:rsid w:val="001D6102"/>
    <w:rsid w:val="001E7500"/>
    <w:rsid w:val="00261920"/>
    <w:rsid w:val="002B7129"/>
    <w:rsid w:val="00360043"/>
    <w:rsid w:val="003763CB"/>
    <w:rsid w:val="004D7A64"/>
    <w:rsid w:val="00557D9D"/>
    <w:rsid w:val="005D2848"/>
    <w:rsid w:val="005D5F85"/>
    <w:rsid w:val="006202AD"/>
    <w:rsid w:val="00627CC5"/>
    <w:rsid w:val="0065380C"/>
    <w:rsid w:val="00687F84"/>
    <w:rsid w:val="006F305D"/>
    <w:rsid w:val="00706BC6"/>
    <w:rsid w:val="007F3A05"/>
    <w:rsid w:val="00890131"/>
    <w:rsid w:val="008C1596"/>
    <w:rsid w:val="00934C94"/>
    <w:rsid w:val="00974579"/>
    <w:rsid w:val="009E08F5"/>
    <w:rsid w:val="00A65BB0"/>
    <w:rsid w:val="00A67650"/>
    <w:rsid w:val="00A678FC"/>
    <w:rsid w:val="00AA6049"/>
    <w:rsid w:val="00AE2249"/>
    <w:rsid w:val="00B6531E"/>
    <w:rsid w:val="00B6691C"/>
    <w:rsid w:val="00C61D0A"/>
    <w:rsid w:val="00C732DC"/>
    <w:rsid w:val="00CF6EF0"/>
    <w:rsid w:val="00D14B0E"/>
    <w:rsid w:val="00D21005"/>
    <w:rsid w:val="00D8053B"/>
    <w:rsid w:val="00E66D43"/>
    <w:rsid w:val="00E962EB"/>
    <w:rsid w:val="00ED0892"/>
    <w:rsid w:val="00EF035F"/>
    <w:rsid w:val="00F45BF3"/>
    <w:rsid w:val="00F51D24"/>
    <w:rsid w:val="00F56EE7"/>
    <w:rsid w:val="00F6049C"/>
    <w:rsid w:val="00FB3188"/>
    <w:rsid w:val="00FC149B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D74F95-6B11-493F-83A1-64D73FE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8053B"/>
    <w:pPr>
      <w:spacing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D61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D8053B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05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8053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80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D805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D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D6102"/>
    <w:pPr>
      <w:spacing w:line="259" w:lineRule="auto"/>
      <w:jc w:val="left"/>
      <w:outlineLvl w:val="9"/>
    </w:pPr>
    <w:rPr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61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1">
    <w:name w:val="toc 1"/>
    <w:basedOn w:val="Normale"/>
    <w:next w:val="Normale"/>
    <w:autoRedefine/>
    <w:uiPriority w:val="39"/>
    <w:unhideWhenUsed/>
    <w:rsid w:val="001D61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D6102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6EF0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6E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6EF0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rsid w:val="00D14B0E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F56EE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035F"/>
  </w:style>
  <w:style w:type="paragraph" w:styleId="Pidipagina">
    <w:name w:val="footer"/>
    <w:basedOn w:val="Normale"/>
    <w:link w:val="Pidipagina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035F"/>
  </w:style>
  <w:style w:type="paragraph" w:styleId="Didascalia">
    <w:name w:val="caption"/>
    <w:basedOn w:val="Normale"/>
    <w:next w:val="Normale"/>
    <w:uiPriority w:val="35"/>
    <w:unhideWhenUsed/>
    <w:qFormat/>
    <w:rsid w:val="001D54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C2FD1-5E16-433C-8A87-26A2CE923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17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10</cp:revision>
  <dcterms:created xsi:type="dcterms:W3CDTF">2020-06-04T16:36:00Z</dcterms:created>
  <dcterms:modified xsi:type="dcterms:W3CDTF">2020-06-11T18:14:00Z</dcterms:modified>
</cp:coreProperties>
</file>