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171A" w14:textId="248DCABA" w:rsidR="48163904" w:rsidRDefault="00354E56" w:rsidP="48163904">
      <w:pPr>
        <w:rPr>
          <w:rFonts w:eastAsiaTheme="minorEastAsia"/>
          <w:b/>
          <w:bCs/>
        </w:rPr>
      </w:pPr>
      <w:r>
        <w:rPr>
          <w:rFonts w:eastAsiaTheme="minorEastAsia"/>
          <w:b/>
          <w:bCs/>
        </w:rPr>
        <w:t>Deliverable A</w:t>
      </w:r>
    </w:p>
    <w:p w14:paraId="6EA715B6" w14:textId="4FE07D41" w:rsidR="00354E56" w:rsidRDefault="00354E56" w:rsidP="48163904">
      <w:pPr>
        <w:rPr>
          <w:rFonts w:eastAsiaTheme="minorEastAsia"/>
        </w:rPr>
      </w:pPr>
      <w:r>
        <w:rPr>
          <w:rFonts w:eastAsiaTheme="minorEastAsia"/>
        </w:rPr>
        <w:t>Aaron Borjas, Ty Heim, Diana Diaz</w:t>
      </w:r>
    </w:p>
    <w:p w14:paraId="02962920" w14:textId="111A4D58" w:rsidR="001176E4" w:rsidRDefault="00354E56" w:rsidP="48163904">
      <w:pPr>
        <w:rPr>
          <w:rFonts w:eastAsiaTheme="minorEastAsia"/>
        </w:rPr>
      </w:pPr>
      <w:r>
        <w:rPr>
          <w:rFonts w:eastAsiaTheme="minorEastAsia"/>
        </w:rPr>
        <w:t>3/21/2022</w:t>
      </w:r>
    </w:p>
    <w:p w14:paraId="3915E9A2" w14:textId="7F904A8F" w:rsidR="001176E4" w:rsidRPr="00354E56" w:rsidRDefault="001176E4" w:rsidP="48163904">
      <w:pPr>
        <w:rPr>
          <w:rFonts w:eastAsiaTheme="minorEastAsia"/>
        </w:rPr>
      </w:pPr>
      <w:r>
        <w:rPr>
          <w:rFonts w:eastAsiaTheme="minorEastAsia"/>
        </w:rPr>
        <w:t>CS475W</w:t>
      </w:r>
    </w:p>
    <w:p w14:paraId="3B04371B" w14:textId="76E74E33" w:rsidR="48163904" w:rsidRDefault="48163904" w:rsidP="48163904">
      <w:pPr>
        <w:rPr>
          <w:rFonts w:eastAsiaTheme="minorEastAsia"/>
          <w:b/>
          <w:bCs/>
        </w:rPr>
      </w:pPr>
    </w:p>
    <w:p w14:paraId="2297D25D" w14:textId="56F1F2A0" w:rsidR="00B45C9C" w:rsidRDefault="370523D3" w:rsidP="48163904">
      <w:pPr>
        <w:rPr>
          <w:rFonts w:eastAsiaTheme="minorEastAsia"/>
        </w:rPr>
      </w:pPr>
      <w:r w:rsidRPr="48163904">
        <w:rPr>
          <w:rFonts w:eastAsiaTheme="minorEastAsia"/>
          <w:b/>
          <w:bCs/>
        </w:rPr>
        <w:t>System requirements</w:t>
      </w:r>
    </w:p>
    <w:p w14:paraId="6834C222" w14:textId="5ACCDD1E" w:rsidR="00B45C9C" w:rsidRDefault="370523D3" w:rsidP="48163904">
      <w:pPr>
        <w:rPr>
          <w:rFonts w:eastAsiaTheme="minorEastAsia"/>
        </w:rPr>
      </w:pPr>
      <w:r w:rsidRPr="48163904">
        <w:rPr>
          <w:rFonts w:eastAsiaTheme="minorEastAsia"/>
          <w:b/>
          <w:bCs/>
        </w:rPr>
        <w:t>Process entity support (Process Table, PCB, etc):</w:t>
      </w:r>
      <w:r w:rsidRPr="48163904">
        <w:rPr>
          <w:rFonts w:eastAsiaTheme="minorEastAsia"/>
        </w:rPr>
        <w:t xml:space="preserve"> </w:t>
      </w:r>
    </w:p>
    <w:p w14:paraId="128CB49D" w14:textId="3DEA6B18" w:rsidR="00B45C9C" w:rsidRDefault="370523D3" w:rsidP="48163904">
      <w:pPr>
        <w:ind w:firstLine="720"/>
        <w:rPr>
          <w:rFonts w:eastAsiaTheme="minorEastAsia"/>
        </w:rPr>
      </w:pPr>
      <w:r w:rsidRPr="48163904">
        <w:rPr>
          <w:rFonts w:eastAsiaTheme="minorEastAsia"/>
        </w:rPr>
        <w:t>Processes will be contained in a class with attributes that hold all the data stored in a process control block and the process table will be a map from IDs to PCBs</w:t>
      </w:r>
    </w:p>
    <w:p w14:paraId="504C1280" w14:textId="7554F79E" w:rsidR="00B45C9C" w:rsidRDefault="370523D3" w:rsidP="48163904">
      <w:pPr>
        <w:rPr>
          <w:rFonts w:eastAsiaTheme="minorEastAsia"/>
        </w:rPr>
      </w:pPr>
      <w:r w:rsidRPr="48163904">
        <w:rPr>
          <w:rFonts w:eastAsiaTheme="minorEastAsia"/>
          <w:b/>
          <w:bCs/>
        </w:rPr>
        <w:t>Description of multicore process distribution approach:</w:t>
      </w:r>
      <w:r w:rsidRPr="48163904">
        <w:rPr>
          <w:rFonts w:eastAsiaTheme="minorEastAsia"/>
        </w:rPr>
        <w:t xml:space="preserve"> </w:t>
      </w:r>
    </w:p>
    <w:p w14:paraId="2A0B1515" w14:textId="2BECD740" w:rsidR="00B45C9C" w:rsidRDefault="370523D3" w:rsidP="370523D3">
      <w:pPr>
        <w:pStyle w:val="ListParagraph"/>
        <w:numPr>
          <w:ilvl w:val="0"/>
          <w:numId w:val="1"/>
        </w:numPr>
        <w:rPr>
          <w:rFonts w:eastAsiaTheme="minorEastAsia"/>
        </w:rPr>
      </w:pPr>
      <w:r w:rsidRPr="48163904">
        <w:rPr>
          <w:rFonts w:eastAsiaTheme="minorEastAsia"/>
        </w:rPr>
        <w:t>Load Sharing: Ready processes will be stored in a global queue and a processor will grab the next available ready process upon completion of a process.</w:t>
      </w:r>
    </w:p>
    <w:p w14:paraId="3D7B67F6" w14:textId="68BE6A67" w:rsidR="00B45C9C" w:rsidRDefault="370523D3" w:rsidP="48163904">
      <w:pPr>
        <w:rPr>
          <w:rFonts w:eastAsiaTheme="minorEastAsia"/>
          <w:b/>
          <w:bCs/>
        </w:rPr>
      </w:pPr>
      <w:r w:rsidRPr="48163904">
        <w:rPr>
          <w:rFonts w:eastAsiaTheme="minorEastAsia"/>
          <w:b/>
          <w:bCs/>
        </w:rPr>
        <w:t xml:space="preserve">Description of Uniprocessor multiprogramming scheduling: </w:t>
      </w:r>
    </w:p>
    <w:p w14:paraId="1705940C" w14:textId="0B948F24" w:rsidR="00B45C9C" w:rsidRDefault="370523D3" w:rsidP="370523D3">
      <w:pPr>
        <w:pStyle w:val="ListParagraph"/>
        <w:numPr>
          <w:ilvl w:val="0"/>
          <w:numId w:val="2"/>
        </w:numPr>
        <w:rPr>
          <w:rFonts w:eastAsiaTheme="minorEastAsia"/>
        </w:rPr>
      </w:pPr>
      <w:r w:rsidRPr="48163904">
        <w:rPr>
          <w:rFonts w:eastAsiaTheme="minorEastAsia"/>
        </w:rPr>
        <w:t xml:space="preserve"> Round Robin: The selection function is constant, where whichever process is first in the list will be executed. The selection function is used once every time quantum, which is noted by the preemptive decision mode. Throughput (processor utilization) can be low if time quantum is low, however RR allows short response times for short processes. There is not much overhead, just for clock interrupts and for performing scheduling and dispatching. Each process is treated fairly by RR, because they are each given the same amount of time to execute. Starvation is not possible with RR.</w:t>
      </w:r>
    </w:p>
    <w:p w14:paraId="7450D6FB" w14:textId="406A8B94" w:rsidR="00B45C9C" w:rsidRDefault="370523D3" w:rsidP="48163904">
      <w:pPr>
        <w:pStyle w:val="ListParagraph"/>
        <w:numPr>
          <w:ilvl w:val="0"/>
          <w:numId w:val="2"/>
        </w:numPr>
        <w:rPr>
          <w:rFonts w:eastAsiaTheme="minorEastAsia"/>
        </w:rPr>
      </w:pPr>
      <w:r w:rsidRPr="48163904">
        <w:rPr>
          <w:rFonts w:eastAsiaTheme="minorEastAsia"/>
        </w:rPr>
        <w:t xml:space="preserve">First Come First Served: The process that has been in the ready queue the longest will be chosen next and executed completely. The decision mode for FCFS is non-preemptive, where the process running continues to run until it terminates or until it blocks (eg. To do a IO call). If the variance in process execution times is high, the response time is high. Additionally, </w:t>
      </w:r>
      <w:bookmarkStart w:id="0" w:name="_Int_OTmkIUp4"/>
      <w:r w:rsidRPr="48163904">
        <w:rPr>
          <w:rFonts w:eastAsiaTheme="minorEastAsia"/>
        </w:rPr>
        <w:t>similar to</w:t>
      </w:r>
      <w:bookmarkEnd w:id="0"/>
      <w:r w:rsidRPr="48163904">
        <w:rPr>
          <w:rFonts w:eastAsiaTheme="minorEastAsia"/>
        </w:rPr>
        <w:t xml:space="preserve"> Round Robin, there is minimal overhead, which is a plus for this method. Unfortunately, FCFS is not advantageous for shorter processes and I/O bound processes. Starvation is not possible.</w:t>
      </w:r>
    </w:p>
    <w:p w14:paraId="74A6BB11" w14:textId="6F1369D7" w:rsidR="00B45C9C" w:rsidRDefault="370523D3" w:rsidP="48163904">
      <w:pPr>
        <w:pStyle w:val="ListParagraph"/>
        <w:numPr>
          <w:ilvl w:val="0"/>
          <w:numId w:val="2"/>
        </w:numPr>
        <w:rPr>
          <w:rFonts w:eastAsiaTheme="minorEastAsia"/>
        </w:rPr>
      </w:pPr>
      <w:r w:rsidRPr="48163904">
        <w:rPr>
          <w:rFonts w:eastAsiaTheme="minorEastAsia"/>
        </w:rPr>
        <w:t>Shortest Process Next: Shorter processes skip to the front of the queue. The decision mode is also non-preemptive, like FCFS. For SPN, throughput is high on the CPU. Response time for short processes is good. The overhead on the CPU can be high, though, but longer processes are penalized. Additionally, starvation is possible with SPN, which is not ideal.</w:t>
      </w:r>
    </w:p>
    <w:p w14:paraId="225981DD" w14:textId="6B446F36" w:rsidR="00B45C9C" w:rsidRDefault="370523D3" w:rsidP="48163904">
      <w:pPr>
        <w:rPr>
          <w:rFonts w:eastAsiaTheme="minorEastAsia"/>
          <w:b/>
          <w:bCs/>
        </w:rPr>
      </w:pPr>
      <w:r w:rsidRPr="48163904">
        <w:rPr>
          <w:rFonts w:eastAsiaTheme="minorEastAsia"/>
          <w:b/>
          <w:bCs/>
        </w:rPr>
        <w:t>Diagram of multilevel queue configuration &amp; scheduling algorithms:</w:t>
      </w:r>
    </w:p>
    <w:p w14:paraId="0EE8A008" w14:textId="3B2ED2B4" w:rsidR="48163904" w:rsidRDefault="48163904" w:rsidP="48163904">
      <w:pPr>
        <w:ind w:firstLine="720"/>
        <w:rPr>
          <w:rFonts w:eastAsiaTheme="minorEastAsia"/>
          <w:b/>
          <w:bCs/>
        </w:rPr>
      </w:pPr>
      <w:r w:rsidRPr="48163904">
        <w:rPr>
          <w:rFonts w:eastAsiaTheme="minorEastAsia"/>
          <w:b/>
          <w:bCs/>
        </w:rPr>
        <w:t>Queues:</w:t>
      </w:r>
    </w:p>
    <w:p w14:paraId="61611C4C" w14:textId="0EB5DFC6" w:rsidR="00B45C9C" w:rsidRDefault="370523D3" w:rsidP="48163904">
      <w:pPr>
        <w:ind w:firstLine="720"/>
        <w:rPr>
          <w:rFonts w:eastAsiaTheme="minorEastAsia"/>
        </w:rPr>
      </w:pPr>
      <w:r w:rsidRPr="48163904">
        <w:rPr>
          <w:rFonts w:eastAsiaTheme="minorEastAsia"/>
        </w:rPr>
        <w:t>New: Processes being made</w:t>
      </w:r>
      <w:r w:rsidR="00D622C7">
        <w:tab/>
      </w:r>
    </w:p>
    <w:p w14:paraId="70A848B7" w14:textId="4BCFAC87" w:rsidR="00B45C9C" w:rsidRDefault="370523D3" w:rsidP="48163904">
      <w:pPr>
        <w:ind w:firstLine="720"/>
        <w:rPr>
          <w:rFonts w:eastAsiaTheme="minorEastAsia"/>
        </w:rPr>
      </w:pPr>
      <w:r w:rsidRPr="48163904">
        <w:rPr>
          <w:rFonts w:eastAsiaTheme="minorEastAsia"/>
        </w:rPr>
        <w:t>Ready: Processes ready to happen</w:t>
      </w:r>
    </w:p>
    <w:p w14:paraId="36ADF132" w14:textId="5BF7958C" w:rsidR="00B45C9C" w:rsidRDefault="370523D3" w:rsidP="48163904">
      <w:pPr>
        <w:ind w:firstLine="720"/>
        <w:rPr>
          <w:rFonts w:eastAsiaTheme="minorEastAsia"/>
        </w:rPr>
      </w:pPr>
      <w:r w:rsidRPr="48163904">
        <w:rPr>
          <w:rFonts w:eastAsiaTheme="minorEastAsia"/>
        </w:rPr>
        <w:t>Blocked: Processes waiting on I/O -&gt; I/O will be executing while they are in waiting queue</w:t>
      </w:r>
    </w:p>
    <w:p w14:paraId="4CD09C79" w14:textId="0A4BA3F6" w:rsidR="00B45C9C" w:rsidRDefault="370523D3" w:rsidP="48163904">
      <w:pPr>
        <w:ind w:firstLine="720"/>
        <w:rPr>
          <w:rFonts w:eastAsiaTheme="minorEastAsia"/>
        </w:rPr>
      </w:pPr>
      <w:r w:rsidRPr="48163904">
        <w:rPr>
          <w:rFonts w:eastAsiaTheme="minorEastAsia"/>
        </w:rPr>
        <w:lastRenderedPageBreak/>
        <w:t>Running: Processes being executed by a processor</w:t>
      </w:r>
    </w:p>
    <w:p w14:paraId="6A39FC4C" w14:textId="4D6BD36F" w:rsidR="00B45C9C" w:rsidRDefault="370523D3" w:rsidP="48163904">
      <w:pPr>
        <w:ind w:firstLine="720"/>
        <w:rPr>
          <w:rFonts w:eastAsiaTheme="minorEastAsia"/>
        </w:rPr>
      </w:pPr>
      <w:r w:rsidRPr="48163904">
        <w:rPr>
          <w:rFonts w:eastAsiaTheme="minorEastAsia"/>
        </w:rPr>
        <w:t>Exit: After all execution is completed</w:t>
      </w:r>
    </w:p>
    <w:p w14:paraId="5A0EDA2E" w14:textId="4296224A" w:rsidR="48163904" w:rsidRDefault="48163904" w:rsidP="48163904">
      <w:pPr>
        <w:ind w:firstLine="720"/>
        <w:rPr>
          <w:rFonts w:eastAsiaTheme="minorEastAsia"/>
        </w:rPr>
      </w:pPr>
      <w:r w:rsidRPr="48163904">
        <w:rPr>
          <w:rFonts w:eastAsiaTheme="minorEastAsia"/>
          <w:b/>
          <w:bCs/>
        </w:rPr>
        <w:t>Algorithms</w:t>
      </w:r>
    </w:p>
    <w:p w14:paraId="2FACE9B5" w14:textId="625A63E3" w:rsidR="00B45C9C" w:rsidRDefault="370523D3" w:rsidP="48163904">
      <w:pPr>
        <w:ind w:firstLine="720"/>
        <w:rPr>
          <w:rFonts w:eastAsiaTheme="minorEastAsia"/>
        </w:rPr>
      </w:pPr>
      <w:r>
        <w:rPr>
          <w:noProof/>
        </w:rPr>
        <w:drawing>
          <wp:inline distT="0" distB="0" distL="0" distR="0" wp14:anchorId="064FCC65" wp14:editId="24A44320">
            <wp:extent cx="4572000" cy="2085975"/>
            <wp:effectExtent l="0" t="0" r="0" b="0"/>
            <wp:docPr id="386930307" name="Picture 38693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r w:rsidR="48163904" w:rsidRPr="48163904">
        <w:rPr>
          <w:rFonts w:eastAsiaTheme="minorEastAsia"/>
        </w:rPr>
        <w:t xml:space="preserve"> </w:t>
      </w:r>
    </w:p>
    <w:p w14:paraId="34894AD2" w14:textId="55307552" w:rsidR="00B45C9C" w:rsidRDefault="370523D3" w:rsidP="48163904">
      <w:pPr>
        <w:ind w:firstLine="720"/>
        <w:rPr>
          <w:rFonts w:eastAsiaTheme="minorEastAsia"/>
        </w:rPr>
      </w:pPr>
      <w:r>
        <w:rPr>
          <w:noProof/>
        </w:rPr>
        <w:drawing>
          <wp:inline distT="0" distB="0" distL="0" distR="0" wp14:anchorId="5F3AA423" wp14:editId="7B69412E">
            <wp:extent cx="4572000" cy="3133725"/>
            <wp:effectExtent l="0" t="0" r="0" b="0"/>
            <wp:docPr id="258935689" name="Picture 25893568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2F32968E" w14:textId="32EAC0F5" w:rsidR="00B45C9C" w:rsidRDefault="370523D3" w:rsidP="48163904">
      <w:pPr>
        <w:ind w:firstLine="720"/>
        <w:rPr>
          <w:rFonts w:eastAsiaTheme="minorEastAsia"/>
        </w:rPr>
      </w:pPr>
      <w:r>
        <w:rPr>
          <w:noProof/>
        </w:rPr>
        <w:lastRenderedPageBreak/>
        <w:drawing>
          <wp:inline distT="0" distB="0" distL="0" distR="0" wp14:anchorId="543879F0" wp14:editId="1BB929E8">
            <wp:extent cx="4572000" cy="2781300"/>
            <wp:effectExtent l="0" t="0" r="0" b="0"/>
            <wp:docPr id="1998783334" name="Picture 199878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6A19412C" w14:textId="36F94F4B" w:rsidR="00B45C9C" w:rsidRDefault="00B45C9C" w:rsidP="48163904">
      <w:pPr>
        <w:rPr>
          <w:rFonts w:eastAsiaTheme="minorEastAsia"/>
          <w:b/>
          <w:bCs/>
          <w:u w:val="single"/>
        </w:rPr>
      </w:pPr>
    </w:p>
    <w:p w14:paraId="3095741C" w14:textId="31232500" w:rsidR="00B45C9C" w:rsidRDefault="370523D3" w:rsidP="48163904">
      <w:pPr>
        <w:rPr>
          <w:rFonts w:eastAsiaTheme="minorEastAsia"/>
          <w:b/>
          <w:bCs/>
        </w:rPr>
      </w:pPr>
      <w:r w:rsidRPr="48163904">
        <w:rPr>
          <w:rFonts w:eastAsiaTheme="minorEastAsia"/>
          <w:b/>
          <w:bCs/>
          <w:u w:val="single"/>
        </w:rPr>
        <w:t xml:space="preserve">UML Diagrams </w:t>
      </w:r>
      <w:r w:rsidRPr="48163904">
        <w:rPr>
          <w:rFonts w:eastAsiaTheme="minorEastAsia"/>
          <w:b/>
          <w:bCs/>
        </w:rPr>
        <w:t>:</w:t>
      </w:r>
    </w:p>
    <w:p w14:paraId="5D7A3F63" w14:textId="31232500" w:rsidR="00B45C9C" w:rsidRDefault="370523D3" w:rsidP="48163904">
      <w:pPr>
        <w:ind w:firstLine="720"/>
        <w:rPr>
          <w:rFonts w:eastAsiaTheme="minorEastAsia"/>
        </w:rPr>
      </w:pPr>
      <w:r w:rsidRPr="48163904">
        <w:rPr>
          <w:rFonts w:eastAsiaTheme="minorEastAsia"/>
          <w:b/>
          <w:bCs/>
        </w:rPr>
        <w:t xml:space="preserve"> </w:t>
      </w:r>
      <w:commentRangeStart w:id="1"/>
      <w:r>
        <w:rPr>
          <w:noProof/>
        </w:rPr>
        <w:drawing>
          <wp:inline distT="0" distB="0" distL="0" distR="0" wp14:anchorId="2BB5DA36" wp14:editId="2F906C72">
            <wp:extent cx="4572000" cy="2228850"/>
            <wp:effectExtent l="9525" t="9525" r="9525" b="9525"/>
            <wp:docPr id="1703475607" name="Picture 170347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a:ln w="9525">
                      <a:solidFill>
                        <a:schemeClr val="tx1"/>
                      </a:solidFill>
                      <a:prstDash val="solid"/>
                    </a:ln>
                  </pic:spPr>
                </pic:pic>
              </a:graphicData>
            </a:graphic>
          </wp:inline>
        </w:drawing>
      </w:r>
      <w:commentRangeEnd w:id="1"/>
      <w:r w:rsidR="00D622C7">
        <w:commentReference w:id="1"/>
      </w:r>
    </w:p>
    <w:p w14:paraId="569C2581" w14:textId="3D7C7DB7" w:rsidR="00B45C9C" w:rsidRDefault="370523D3" w:rsidP="48163904">
      <w:pPr>
        <w:rPr>
          <w:rFonts w:eastAsiaTheme="minorEastAsia"/>
          <w:b/>
          <w:bCs/>
        </w:rPr>
      </w:pPr>
      <w:r w:rsidRPr="48163904">
        <w:rPr>
          <w:rFonts w:eastAsiaTheme="minorEastAsia"/>
          <w:b/>
          <w:bCs/>
        </w:rPr>
        <w:t>Project Management Plan:</w:t>
      </w:r>
    </w:p>
    <w:p w14:paraId="23C47E87" w14:textId="7241B16A" w:rsidR="00B45C9C" w:rsidRDefault="370523D3" w:rsidP="48163904">
      <w:pPr>
        <w:ind w:left="720"/>
        <w:rPr>
          <w:rFonts w:eastAsiaTheme="minorEastAsia"/>
        </w:rPr>
      </w:pPr>
      <w:r w:rsidRPr="48163904">
        <w:rPr>
          <w:rFonts w:eastAsiaTheme="minorEastAsia"/>
          <w:b/>
          <w:bCs/>
        </w:rPr>
        <w:t>Deliverables each team member is responsible for?</w:t>
      </w:r>
      <w:r w:rsidRPr="48163904">
        <w:rPr>
          <w:rFonts w:eastAsiaTheme="minorEastAsia"/>
        </w:rPr>
        <w:t xml:space="preserve"> We are all responsible for them all.</w:t>
      </w:r>
    </w:p>
    <w:p w14:paraId="1F388038" w14:textId="40C05095" w:rsidR="00B45C9C" w:rsidRDefault="370523D3" w:rsidP="48163904">
      <w:pPr>
        <w:ind w:left="720"/>
        <w:rPr>
          <w:rFonts w:eastAsiaTheme="minorEastAsia"/>
        </w:rPr>
      </w:pPr>
      <w:r w:rsidRPr="48163904">
        <w:rPr>
          <w:rFonts w:eastAsiaTheme="minorEastAsia"/>
          <w:b/>
          <w:bCs/>
        </w:rPr>
        <w:t>Milestone deliverable dates:</w:t>
      </w:r>
      <w:r w:rsidRPr="48163904">
        <w:rPr>
          <w:rFonts w:eastAsiaTheme="minorEastAsia"/>
        </w:rPr>
        <w:t xml:space="preserve"> By Thursday having code done. Thursday and Friday will be for graphs and analysis</w:t>
      </w:r>
    </w:p>
    <w:p w14:paraId="2C078E63" w14:textId="17411097" w:rsidR="00B45C9C" w:rsidRDefault="00B45C9C" w:rsidP="48163904">
      <w:pPr>
        <w:rPr>
          <w:rFonts w:eastAsiaTheme="minorEastAsia"/>
        </w:rPr>
      </w:pPr>
    </w:p>
    <w:sectPr w:rsidR="00B45C9C">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na M Diaz" w:date="2022-03-21T14:39:00Z" w:initials="DD">
    <w:p w14:paraId="0E82CB29" w14:textId="2773F26F" w:rsidR="48163904" w:rsidRDefault="48163904">
      <w:r>
        <w:t>include the Q's</w:t>
      </w:r>
      <w:r>
        <w:annotationRef/>
      </w:r>
    </w:p>
    <w:p w14:paraId="1E8453B5" w14:textId="763D899F" w:rsidR="48163904" w:rsidRDefault="4816390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45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72B8EC" w16cex:dateUtc="2022-03-21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453B5" w16cid:durableId="4A72B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CAEE" w14:textId="77777777" w:rsidR="00D622C7" w:rsidRDefault="00D622C7">
      <w:pPr>
        <w:spacing w:after="0" w:line="240" w:lineRule="auto"/>
      </w:pPr>
      <w:r>
        <w:separator/>
      </w:r>
    </w:p>
  </w:endnote>
  <w:endnote w:type="continuationSeparator" w:id="0">
    <w:p w14:paraId="60CF599B" w14:textId="77777777" w:rsidR="00D622C7" w:rsidRDefault="00D6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0523D3" w14:paraId="3794E28D" w14:textId="77777777" w:rsidTr="370523D3">
      <w:tc>
        <w:tcPr>
          <w:tcW w:w="3120" w:type="dxa"/>
        </w:tcPr>
        <w:p w14:paraId="65D5B71F" w14:textId="4D86303F" w:rsidR="370523D3" w:rsidRDefault="370523D3" w:rsidP="370523D3">
          <w:pPr>
            <w:pStyle w:val="Header"/>
            <w:ind w:left="-115"/>
          </w:pPr>
        </w:p>
      </w:tc>
      <w:tc>
        <w:tcPr>
          <w:tcW w:w="3120" w:type="dxa"/>
        </w:tcPr>
        <w:p w14:paraId="1C92B960" w14:textId="359EC8B0" w:rsidR="370523D3" w:rsidRDefault="370523D3" w:rsidP="370523D3">
          <w:pPr>
            <w:pStyle w:val="Header"/>
            <w:jc w:val="center"/>
          </w:pPr>
        </w:p>
      </w:tc>
      <w:tc>
        <w:tcPr>
          <w:tcW w:w="3120" w:type="dxa"/>
        </w:tcPr>
        <w:p w14:paraId="7114426E" w14:textId="7E72F1F9" w:rsidR="370523D3" w:rsidRDefault="370523D3" w:rsidP="370523D3">
          <w:pPr>
            <w:pStyle w:val="Header"/>
            <w:ind w:right="-115"/>
            <w:jc w:val="right"/>
          </w:pPr>
        </w:p>
      </w:tc>
    </w:tr>
  </w:tbl>
  <w:p w14:paraId="3508FD58" w14:textId="17AD498C" w:rsidR="370523D3" w:rsidRDefault="370523D3" w:rsidP="3705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F2CB" w14:textId="77777777" w:rsidR="00D622C7" w:rsidRDefault="00D622C7">
      <w:pPr>
        <w:spacing w:after="0" w:line="240" w:lineRule="auto"/>
      </w:pPr>
      <w:r>
        <w:separator/>
      </w:r>
    </w:p>
  </w:footnote>
  <w:footnote w:type="continuationSeparator" w:id="0">
    <w:p w14:paraId="2B43687A" w14:textId="77777777" w:rsidR="00D622C7" w:rsidRDefault="00D62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0523D3" w14:paraId="4FD0E440" w14:textId="77777777" w:rsidTr="370523D3">
      <w:tc>
        <w:tcPr>
          <w:tcW w:w="3120" w:type="dxa"/>
        </w:tcPr>
        <w:p w14:paraId="205A12C2" w14:textId="2477A7DC" w:rsidR="370523D3" w:rsidRDefault="370523D3" w:rsidP="370523D3">
          <w:pPr>
            <w:pStyle w:val="Header"/>
            <w:ind w:left="-115"/>
          </w:pPr>
          <w:r>
            <w:t>Deliverable-Part A</w:t>
          </w:r>
        </w:p>
        <w:p w14:paraId="6B3F7DA8" w14:textId="71E38582" w:rsidR="370523D3" w:rsidRDefault="370523D3" w:rsidP="370523D3">
          <w:pPr>
            <w:pStyle w:val="Header"/>
            <w:ind w:left="-115"/>
          </w:pPr>
        </w:p>
      </w:tc>
      <w:tc>
        <w:tcPr>
          <w:tcW w:w="3120" w:type="dxa"/>
        </w:tcPr>
        <w:p w14:paraId="1A20AD9C" w14:textId="7563B39F" w:rsidR="370523D3" w:rsidRDefault="370523D3" w:rsidP="370523D3">
          <w:pPr>
            <w:pStyle w:val="Header"/>
            <w:jc w:val="center"/>
          </w:pPr>
        </w:p>
      </w:tc>
      <w:tc>
        <w:tcPr>
          <w:tcW w:w="3120" w:type="dxa"/>
        </w:tcPr>
        <w:p w14:paraId="07FACA55" w14:textId="43812C3A" w:rsidR="370523D3" w:rsidRDefault="370523D3" w:rsidP="370523D3">
          <w:pPr>
            <w:pStyle w:val="Header"/>
            <w:ind w:right="-115"/>
            <w:jc w:val="right"/>
          </w:pPr>
        </w:p>
      </w:tc>
    </w:tr>
  </w:tbl>
  <w:p w14:paraId="7DE781FF" w14:textId="2C354A21" w:rsidR="370523D3" w:rsidRDefault="370523D3" w:rsidP="370523D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TmkIUp4" int2:invalidationBookmarkName="" int2:hashCode="E1+Tt6RJBbZOzq" int2:id="CMbGTjt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8A5"/>
    <w:multiLevelType w:val="hybridMultilevel"/>
    <w:tmpl w:val="2ED2B99E"/>
    <w:lvl w:ilvl="0" w:tplc="78B64932">
      <w:start w:val="1"/>
      <w:numFmt w:val="decimal"/>
      <w:lvlText w:val="%1."/>
      <w:lvlJc w:val="left"/>
      <w:pPr>
        <w:ind w:left="720" w:hanging="360"/>
      </w:pPr>
    </w:lvl>
    <w:lvl w:ilvl="1" w:tplc="88F4660C">
      <w:start w:val="1"/>
      <w:numFmt w:val="lowerLetter"/>
      <w:lvlText w:val="%2."/>
      <w:lvlJc w:val="left"/>
      <w:pPr>
        <w:ind w:left="1440" w:hanging="360"/>
      </w:pPr>
    </w:lvl>
    <w:lvl w:ilvl="2" w:tplc="6DC8067C">
      <w:start w:val="1"/>
      <w:numFmt w:val="lowerRoman"/>
      <w:lvlText w:val="%3."/>
      <w:lvlJc w:val="right"/>
      <w:pPr>
        <w:ind w:left="2160" w:hanging="180"/>
      </w:pPr>
    </w:lvl>
    <w:lvl w:ilvl="3" w:tplc="41163A30">
      <w:start w:val="1"/>
      <w:numFmt w:val="decimal"/>
      <w:lvlText w:val="%4."/>
      <w:lvlJc w:val="left"/>
      <w:pPr>
        <w:ind w:left="2880" w:hanging="360"/>
      </w:pPr>
    </w:lvl>
    <w:lvl w:ilvl="4" w:tplc="A2D8C68A">
      <w:start w:val="1"/>
      <w:numFmt w:val="lowerLetter"/>
      <w:lvlText w:val="%5."/>
      <w:lvlJc w:val="left"/>
      <w:pPr>
        <w:ind w:left="3600" w:hanging="360"/>
      </w:pPr>
    </w:lvl>
    <w:lvl w:ilvl="5" w:tplc="2C1EF4C8">
      <w:start w:val="1"/>
      <w:numFmt w:val="lowerRoman"/>
      <w:lvlText w:val="%6."/>
      <w:lvlJc w:val="right"/>
      <w:pPr>
        <w:ind w:left="4320" w:hanging="180"/>
      </w:pPr>
    </w:lvl>
    <w:lvl w:ilvl="6" w:tplc="29FAC4F8">
      <w:start w:val="1"/>
      <w:numFmt w:val="decimal"/>
      <w:lvlText w:val="%7."/>
      <w:lvlJc w:val="left"/>
      <w:pPr>
        <w:ind w:left="5040" w:hanging="360"/>
      </w:pPr>
    </w:lvl>
    <w:lvl w:ilvl="7" w:tplc="D3B2D8DA">
      <w:start w:val="1"/>
      <w:numFmt w:val="lowerLetter"/>
      <w:lvlText w:val="%8."/>
      <w:lvlJc w:val="left"/>
      <w:pPr>
        <w:ind w:left="5760" w:hanging="360"/>
      </w:pPr>
    </w:lvl>
    <w:lvl w:ilvl="8" w:tplc="AB4AA6E2">
      <w:start w:val="1"/>
      <w:numFmt w:val="lowerRoman"/>
      <w:lvlText w:val="%9."/>
      <w:lvlJc w:val="right"/>
      <w:pPr>
        <w:ind w:left="6480" w:hanging="180"/>
      </w:pPr>
    </w:lvl>
  </w:abstractNum>
  <w:abstractNum w:abstractNumId="1" w15:restartNumberingAfterBreak="0">
    <w:nsid w:val="516672E6"/>
    <w:multiLevelType w:val="hybridMultilevel"/>
    <w:tmpl w:val="545CBB48"/>
    <w:lvl w:ilvl="0" w:tplc="65DE79B2">
      <w:start w:val="1"/>
      <w:numFmt w:val="decimal"/>
      <w:lvlText w:val="%1."/>
      <w:lvlJc w:val="left"/>
      <w:pPr>
        <w:ind w:left="720" w:hanging="360"/>
      </w:pPr>
    </w:lvl>
    <w:lvl w:ilvl="1" w:tplc="1E9CCA8C">
      <w:start w:val="1"/>
      <w:numFmt w:val="lowerLetter"/>
      <w:lvlText w:val="%2."/>
      <w:lvlJc w:val="left"/>
      <w:pPr>
        <w:ind w:left="1440" w:hanging="360"/>
      </w:pPr>
    </w:lvl>
    <w:lvl w:ilvl="2" w:tplc="FF5400BC">
      <w:start w:val="1"/>
      <w:numFmt w:val="lowerRoman"/>
      <w:lvlText w:val="%3."/>
      <w:lvlJc w:val="right"/>
      <w:pPr>
        <w:ind w:left="2160" w:hanging="180"/>
      </w:pPr>
    </w:lvl>
    <w:lvl w:ilvl="3" w:tplc="9782CA1C">
      <w:start w:val="1"/>
      <w:numFmt w:val="decimal"/>
      <w:lvlText w:val="%4."/>
      <w:lvlJc w:val="left"/>
      <w:pPr>
        <w:ind w:left="2880" w:hanging="360"/>
      </w:pPr>
    </w:lvl>
    <w:lvl w:ilvl="4" w:tplc="2306F02A">
      <w:start w:val="1"/>
      <w:numFmt w:val="lowerLetter"/>
      <w:lvlText w:val="%5."/>
      <w:lvlJc w:val="left"/>
      <w:pPr>
        <w:ind w:left="3600" w:hanging="360"/>
      </w:pPr>
    </w:lvl>
    <w:lvl w:ilvl="5" w:tplc="306CF216">
      <w:start w:val="1"/>
      <w:numFmt w:val="lowerRoman"/>
      <w:lvlText w:val="%6."/>
      <w:lvlJc w:val="right"/>
      <w:pPr>
        <w:ind w:left="4320" w:hanging="180"/>
      </w:pPr>
    </w:lvl>
    <w:lvl w:ilvl="6" w:tplc="C2AA89F4">
      <w:start w:val="1"/>
      <w:numFmt w:val="decimal"/>
      <w:lvlText w:val="%7."/>
      <w:lvlJc w:val="left"/>
      <w:pPr>
        <w:ind w:left="5040" w:hanging="360"/>
      </w:pPr>
    </w:lvl>
    <w:lvl w:ilvl="7" w:tplc="B7A0EEFA">
      <w:start w:val="1"/>
      <w:numFmt w:val="lowerLetter"/>
      <w:lvlText w:val="%8."/>
      <w:lvlJc w:val="left"/>
      <w:pPr>
        <w:ind w:left="5760" w:hanging="360"/>
      </w:pPr>
    </w:lvl>
    <w:lvl w:ilvl="8" w:tplc="ACDACAE4">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M Diaz">
    <w15:presenceInfo w15:providerId="AD" w15:userId="S::ddiaz23@my.whitworth.edu::817f6f06-c300-4642-a50e-31fbb8985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FE475"/>
    <w:rsid w:val="001176E4"/>
    <w:rsid w:val="0030E53C"/>
    <w:rsid w:val="00354E56"/>
    <w:rsid w:val="00B45C9C"/>
    <w:rsid w:val="00D025AB"/>
    <w:rsid w:val="00D622C7"/>
    <w:rsid w:val="03BBDE1C"/>
    <w:rsid w:val="04989980"/>
    <w:rsid w:val="049A3758"/>
    <w:rsid w:val="04F8BB4B"/>
    <w:rsid w:val="0671FDFB"/>
    <w:rsid w:val="09905B92"/>
    <w:rsid w:val="0A18DD17"/>
    <w:rsid w:val="0AB73792"/>
    <w:rsid w:val="0DE4C0BA"/>
    <w:rsid w:val="10155371"/>
    <w:rsid w:val="11C130B4"/>
    <w:rsid w:val="124EEAFA"/>
    <w:rsid w:val="194FAB86"/>
    <w:rsid w:val="19849593"/>
    <w:rsid w:val="1AD1EEE3"/>
    <w:rsid w:val="1B4A3D43"/>
    <w:rsid w:val="1B86328A"/>
    <w:rsid w:val="1BFA373C"/>
    <w:rsid w:val="1C6DBF44"/>
    <w:rsid w:val="1D627510"/>
    <w:rsid w:val="1E098FA5"/>
    <w:rsid w:val="22F90D65"/>
    <w:rsid w:val="26ED0679"/>
    <w:rsid w:val="2708647D"/>
    <w:rsid w:val="274D1F55"/>
    <w:rsid w:val="27AD4025"/>
    <w:rsid w:val="2A266133"/>
    <w:rsid w:val="2CEAF59C"/>
    <w:rsid w:val="2EA181F1"/>
    <w:rsid w:val="35E1DDE9"/>
    <w:rsid w:val="370523D3"/>
    <w:rsid w:val="3B0859A4"/>
    <w:rsid w:val="3BFBE9C6"/>
    <w:rsid w:val="3D3D0FA8"/>
    <w:rsid w:val="3DED0A9C"/>
    <w:rsid w:val="4124AB5E"/>
    <w:rsid w:val="4279F139"/>
    <w:rsid w:val="42913860"/>
    <w:rsid w:val="42DBE633"/>
    <w:rsid w:val="4557934A"/>
    <w:rsid w:val="45CC5BB1"/>
    <w:rsid w:val="48163904"/>
    <w:rsid w:val="4ADF959A"/>
    <w:rsid w:val="4E91FA9A"/>
    <w:rsid w:val="4EA1D2BA"/>
    <w:rsid w:val="503DA31B"/>
    <w:rsid w:val="50744A4A"/>
    <w:rsid w:val="521CEDF5"/>
    <w:rsid w:val="52258DA8"/>
    <w:rsid w:val="52C549E4"/>
    <w:rsid w:val="542D86BD"/>
    <w:rsid w:val="542D90FE"/>
    <w:rsid w:val="54E99BCA"/>
    <w:rsid w:val="55CFE475"/>
    <w:rsid w:val="56AE7836"/>
    <w:rsid w:val="59348B68"/>
    <w:rsid w:val="5D1DB9BA"/>
    <w:rsid w:val="6017EC6C"/>
    <w:rsid w:val="6193CC94"/>
    <w:rsid w:val="62D28409"/>
    <w:rsid w:val="62DA98CD"/>
    <w:rsid w:val="6458E16D"/>
    <w:rsid w:val="6866C650"/>
    <w:rsid w:val="6A2549C8"/>
    <w:rsid w:val="6E48DAC5"/>
    <w:rsid w:val="6F813C70"/>
    <w:rsid w:val="72D5C162"/>
    <w:rsid w:val="735737AD"/>
    <w:rsid w:val="73E87A9E"/>
    <w:rsid w:val="775C6189"/>
    <w:rsid w:val="77757768"/>
    <w:rsid w:val="7E926270"/>
    <w:rsid w:val="7F18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E475"/>
  <w15:chartTrackingRefBased/>
  <w15:docId w15:val="{F6F8A5D2-62C8-47E6-8AA4-7527A164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Emma Heim</dc:creator>
  <cp:keywords/>
  <dc:description/>
  <cp:lastModifiedBy>Aaron A Borjas</cp:lastModifiedBy>
  <cp:revision>3</cp:revision>
  <dcterms:created xsi:type="dcterms:W3CDTF">2022-03-19T23:55:00Z</dcterms:created>
  <dcterms:modified xsi:type="dcterms:W3CDTF">2022-03-22T00:08:00Z</dcterms:modified>
</cp:coreProperties>
</file>