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FDFD" w14:textId="34258C80" w:rsidR="00144DAB" w:rsidRDefault="00704C9E">
      <w:hyperlink r:id="rId4" w:history="1">
        <w:r w:rsidRPr="00704C9E">
          <w:rPr>
            <w:rStyle w:val="Hyperlink"/>
          </w:rPr>
          <w:t>https://public.tableau.com/app/profile/xian.liu/viz/Assignment6_16992507831650/Dashboard2?publish=yes</w:t>
        </w:r>
      </w:hyperlink>
    </w:p>
    <w:sectPr w:rsidR="0014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FC"/>
    <w:rsid w:val="00144DAB"/>
    <w:rsid w:val="001E60FC"/>
    <w:rsid w:val="0070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9A0E-0B7F-4C21-A873-48C96C3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xian.liu/viz/Assignment6_16992507831650/Dashboard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Liu</dc:creator>
  <cp:keywords/>
  <dc:description/>
  <cp:lastModifiedBy>Xian Liu</cp:lastModifiedBy>
  <cp:revision>2</cp:revision>
  <dcterms:created xsi:type="dcterms:W3CDTF">2023-11-06T06:10:00Z</dcterms:created>
  <dcterms:modified xsi:type="dcterms:W3CDTF">2023-11-06T06:10:00Z</dcterms:modified>
</cp:coreProperties>
</file>