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Functional Programming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"https://softuni.bg/courses/csharp-advanced"</w:t>
        </w:r>
        <w:r>
          <w:rPr>
            <w:rFonts w:ascii="Calibri" w:hAnsi="Calibri" w:cs="Calibri" w:eastAsia="Calibri"/>
            <w:color w:val="0000FF"/>
            <w:spacing w:val="0"/>
            <w:position w:val="0"/>
            <w:sz w:val="22"/>
            <w:u w:val="single"/>
            <w:shd w:fill="auto" w:val="clear"/>
          </w:rPr>
          <w:t xml:space="preserve">Advanced" course @ Software University</w:t>
        </w:r>
        <w:r>
          <w:rPr>
            <w:rFonts w:ascii="Calibri" w:hAnsi="Calibri" w:cs="Calibri" w:eastAsia="Calibri"/>
            <w:color w:val="0000FF"/>
            <w:spacing w:val="0"/>
            <w:position w:val="0"/>
            <w:sz w:val="22"/>
            <w:u w:val="single"/>
            <w:shd w:fill="auto" w:val="clear"/>
          </w:rPr>
          <w:t xml:space="preserve"> HYPERLINK "https://softuni.bg/courses/csharp-advanced"</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https://judge.softuni.bg/Contests/1472/Functional-Programming-Lab</w:t>
        </w:r>
      </w:hyperlink>
    </w:p>
    <w:p>
      <w:pPr>
        <w:keepNext w:val="true"/>
        <w:keepLines w:val="true"/>
        <w:numPr>
          <w:ilvl w:val="0"/>
          <w:numId w:val="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00" w:val="clear"/>
        </w:rPr>
        <w:t xml:space="preserve">Sort Even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one line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Then print the </w:t>
      </w:r>
      <w:r>
        <w:rPr>
          <w:rFonts w:ascii="Calibri" w:hAnsi="Calibri" w:cs="Calibri" w:eastAsia="Calibri"/>
          <w:b/>
          <w:color w:val="auto"/>
          <w:spacing w:val="0"/>
          <w:position w:val="0"/>
          <w:sz w:val="22"/>
          <w:shd w:fill="auto" w:val="clear"/>
        </w:rPr>
        <w:t xml:space="preserve">even numbers </w:t>
      </w:r>
      <w:r>
        <w:rPr>
          <w:rFonts w:ascii="Calibri" w:hAnsi="Calibri" w:cs="Calibri" w:eastAsia="Calibri"/>
          <w:color w:val="auto"/>
          <w:spacing w:val="0"/>
          <w:position w:val="0"/>
          <w:sz w:val="22"/>
          <w:shd w:fill="auto" w:val="clear"/>
        </w:rPr>
        <w:t xml:space="preserve">of that sequence</w:t>
      </w:r>
      <w:r>
        <w:rPr>
          <w:rFonts w:ascii="Calibri" w:hAnsi="Calibri" w:cs="Calibri" w:eastAsia="Calibri"/>
          <w:b/>
          <w:color w:val="auto"/>
          <w:spacing w:val="0"/>
          <w:position w:val="0"/>
          <w:sz w:val="22"/>
          <w:shd w:fill="auto" w:val="clear"/>
        </w:rPr>
        <w:t xml:space="preserve"> sorted </w:t>
      </w:r>
      <w:r>
        <w:rPr>
          <w:rFonts w:ascii="Calibri" w:hAnsi="Calibri" w:cs="Calibri" w:eastAsia="Calibri"/>
          <w:color w:val="auto"/>
          <w:spacing w:val="0"/>
          <w:position w:val="0"/>
          <w:sz w:val="22"/>
          <w:shd w:fill="auto" w:val="clear"/>
        </w:rPr>
        <w:t xml:space="preserve">in</w:t>
      </w:r>
      <w:r>
        <w:rPr>
          <w:rFonts w:ascii="Calibri" w:hAnsi="Calibri" w:cs="Calibri" w:eastAsia="Calibri"/>
          <w:b/>
          <w:color w:val="auto"/>
          <w:spacing w:val="0"/>
          <w:position w:val="0"/>
          <w:sz w:val="22"/>
          <w:shd w:fill="auto" w:val="clear"/>
        </w:rPr>
        <w:t xml:space="preserve"> increasing</w:t>
      </w:r>
      <w:r>
        <w:rPr>
          <w:rFonts w:ascii="Calibri" w:hAnsi="Calibri" w:cs="Calibri" w:eastAsia="Calibri"/>
          <w:color w:val="auto"/>
          <w:spacing w:val="0"/>
          <w:position w:val="0"/>
          <w:sz w:val="22"/>
          <w:shd w:fill="auto" w:val="clear"/>
        </w:rPr>
        <w:t xml:space="preserve"> order.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872"/>
        <w:gridCol w:w="1985"/>
        <w:gridCol w:w="1145"/>
        <w:gridCol w:w="1138"/>
        <w:gridCol w:w="851"/>
        <w:gridCol w:w="227"/>
        <w:gridCol w:w="1762"/>
        <w:gridCol w:w="1138"/>
      </w:tblGrid>
      <w:tr>
        <w:trPr>
          <w:trHeight w:val="20" w:hRule="auto"/>
          <w:jc w:val="left"/>
        </w:trPr>
        <w:tc>
          <w:tcPr>
            <w:tcW w:w="1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145"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27"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7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4, 2, 1, 3, 5, 7, 1, 4, 2, 12</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2, 2, 4, 4, 12</w:t>
            </w:r>
          </w:p>
        </w:tc>
        <w:tc>
          <w:tcPr>
            <w:tcW w:w="1145"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w:t>
            </w:r>
          </w:p>
        </w:tc>
        <w:tc>
          <w:tcPr>
            <w:tcW w:w="8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227"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up to you what type of data structures you will use to solve this problem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functional programming filter and sort the collection of numbers.</w:t>
      </w:r>
    </w:p>
    <w:p>
      <w:pPr>
        <w:keepNext w:val="true"/>
        <w:keepLines w:val="true"/>
        <w:numPr>
          <w:ilvl w:val="0"/>
          <w:numId w:val="2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00" w:val="clear"/>
        </w:rPr>
        <w:t xml:space="preserve">Sum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line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Print on two lines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numbers and their </w:t>
      </w:r>
      <w:r>
        <w:rPr>
          <w:rFonts w:ascii="Calibri" w:hAnsi="Calibri" w:cs="Calibri" w:eastAsia="Calibri"/>
          <w:b/>
          <w:color w:val="auto"/>
          <w:spacing w:val="0"/>
          <w:position w:val="0"/>
          <w:sz w:val="22"/>
          <w:shd w:fill="auto" w:val="clear"/>
        </w:rPr>
        <w:t xml:space="preserve">sum.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3799"/>
        <w:gridCol w:w="851"/>
      </w:tblGrid>
      <w:tr>
        <w:trPr>
          <w:trHeight w:val="20" w:hRule="auto"/>
          <w:jc w:val="left"/>
        </w:trPr>
        <w:tc>
          <w:tcPr>
            <w:tcW w:w="379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37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4, 2, 1, 3, 5, 7, 1, 4, 2, 12</w:t>
            </w:r>
          </w:p>
        </w:tc>
        <w:tc>
          <w:tcPr>
            <w:tcW w:w="8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41</w:t>
            </w:r>
          </w:p>
        </w:tc>
      </w:tr>
      <w:tr>
        <w:trPr>
          <w:trHeight w:val="20" w:hRule="auto"/>
          <w:jc w:val="left"/>
        </w:trPr>
        <w:tc>
          <w:tcPr>
            <w:tcW w:w="37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w:t>
            </w:r>
          </w:p>
        </w:tc>
        <w:tc>
          <w:tcPr>
            <w:tcW w:w="8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numPr>
          <w:ilvl w:val="0"/>
          <w:numId w:val="35"/>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00" w:val="clear"/>
        </w:rPr>
        <w:t xml:space="preserve">Count Uppercase Words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line of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from the console. Print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words that start with an </w:t>
      </w:r>
      <w:r>
        <w:rPr>
          <w:rFonts w:ascii="Calibri" w:hAnsi="Calibri" w:cs="Calibri" w:eastAsia="Calibri"/>
          <w:b/>
          <w:color w:val="auto"/>
          <w:spacing w:val="0"/>
          <w:position w:val="0"/>
          <w:sz w:val="22"/>
          <w:shd w:fill="auto" w:val="clear"/>
        </w:rPr>
        <w:t xml:space="preserve">uppercase letter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same order</w:t>
      </w:r>
      <w:r>
        <w:rPr>
          <w:rFonts w:ascii="Calibri" w:hAnsi="Calibri" w:cs="Calibri" w:eastAsia="Calibri"/>
          <w:color w:val="auto"/>
          <w:spacing w:val="0"/>
          <w:position w:val="0"/>
          <w:sz w:val="22"/>
          <w:shd w:fill="auto" w:val="clear"/>
        </w:rPr>
        <w:t xml:space="preserve"> you receive them in the text.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4423"/>
        <w:gridCol w:w="1501"/>
      </w:tblGrid>
      <w:tr>
        <w:trPr>
          <w:trHeight w:val="20" w:hRule="auto"/>
          <w:jc w:val="left"/>
        </w:trPr>
        <w:tc>
          <w:tcPr>
            <w:tcW w:w="44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following example shows how to use Function</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Function</w:t>
            </w:r>
          </w:p>
        </w:tc>
      </w:tr>
      <w:tr>
        <w:trPr>
          <w:trHeight w:val="20"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Write a program that reads one line of text from console. Print count of words that start with Uppercase, after that print all those words in the same order like you find them in text.</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Write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Uppercase,</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onsolas" w:hAnsi="Consolas" w:cs="Consolas" w:eastAsia="Consolas"/>
          <w:b/>
          <w:color w:val="auto"/>
          <w:spacing w:val="0"/>
          <w:position w:val="0"/>
          <w:sz w:val="22"/>
          <w:shd w:fill="auto" w:val="clear"/>
        </w:rPr>
        <w:t xml:space="preserve">Func&lt;string, bool&gt; </w:t>
      </w:r>
      <w:r>
        <w:rPr>
          <w:rFonts w:ascii="Calibri" w:hAnsi="Calibri" w:cs="Calibri" w:eastAsia="Calibri"/>
          <w:color w:val="auto"/>
          <w:spacing w:val="0"/>
          <w:position w:val="0"/>
          <w:sz w:val="22"/>
          <w:shd w:fill="auto" w:val="clear"/>
        </w:rPr>
        <w:t xml:space="preserve">like or in if condition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for splitting words.</w:t>
      </w:r>
    </w:p>
    <w:p>
      <w:pPr>
        <w:keepNext w:val="true"/>
        <w:keepLines w:val="true"/>
        <w:numPr>
          <w:ilvl w:val="0"/>
          <w:numId w:val="50"/>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00" w:val="clear"/>
        </w:rPr>
        <w:t xml:space="preserve">Add VAT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one line of </w:t>
      </w:r>
      <w:r>
        <w:rPr>
          <w:rFonts w:ascii="Calibri" w:hAnsi="Calibri" w:cs="Calibri" w:eastAsia="Calibri"/>
          <w:b/>
          <w:color w:val="auto"/>
          <w:spacing w:val="0"/>
          <w:position w:val="0"/>
          <w:sz w:val="22"/>
          <w:shd w:fill="auto" w:val="clear"/>
        </w:rPr>
        <w:t xml:space="preserve">double </w:t>
      </w:r>
      <w:r>
        <w:rPr>
          <w:rFonts w:ascii="Calibri" w:hAnsi="Calibri" w:cs="Calibri" w:eastAsia="Calibri"/>
          <w:color w:val="auto"/>
          <w:spacing w:val="0"/>
          <w:position w:val="0"/>
          <w:sz w:val="22"/>
          <w:shd w:fill="auto" w:val="clear"/>
        </w:rPr>
        <w:t xml:space="preserve">prices separated by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VAT</w:t>
      </w:r>
      <w:r>
        <w:rPr>
          <w:rFonts w:ascii="Calibri" w:hAnsi="Calibri" w:cs="Calibri" w:eastAsia="Calibri"/>
          <w:color w:val="auto"/>
          <w:spacing w:val="0"/>
          <w:position w:val="0"/>
          <w:sz w:val="22"/>
          <w:shd w:fill="auto" w:val="clear"/>
        </w:rPr>
        <w:t xml:space="preserve"> for all of them.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them to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signs</w:t>
      </w:r>
      <w:r>
        <w:rPr>
          <w:rFonts w:ascii="Calibri" w:hAnsi="Calibri" w:cs="Calibri" w:eastAsia="Calibri"/>
          <w:color w:val="auto"/>
          <w:spacing w:val="0"/>
          <w:position w:val="0"/>
          <w:sz w:val="22"/>
          <w:shd w:fill="auto" w:val="clear"/>
        </w:rPr>
        <w:t xml:space="preserve"> after the decimal point. The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the prices must be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w:t>
        <w:br/>
        <w:t xml:space="preserve">VAT is equal to 20% of the price.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106"/>
        <w:gridCol w:w="2227"/>
        <w:gridCol w:w="232"/>
        <w:gridCol w:w="2106"/>
        <w:gridCol w:w="2227"/>
      </w:tblGrid>
      <w:tr>
        <w:trPr>
          <w:trHeight w:val="20" w:hRule="auto"/>
          <w:jc w:val="left"/>
        </w:trPr>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32"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958" w:hRule="auto"/>
          <w:jc w:val="left"/>
        </w:trPr>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1.38, 2.56, 4.4</w:t>
            </w:r>
          </w:p>
        </w:tc>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1.66</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3.07</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FFFFFF" w:val="clear"/>
              </w:rPr>
              <w:t xml:space="preserve">5.28</w:t>
            </w:r>
          </w:p>
        </w:tc>
        <w:tc>
          <w:tcPr>
            <w:tcW w:w="232"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rPr>
            </w:pP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1, 3, 5, 7</w:t>
            </w:r>
          </w:p>
        </w:tc>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1.20</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3.60</w:t>
            </w:r>
          </w:p>
          <w:p>
            <w:pPr>
              <w:spacing w:before="0" w:after="0" w:line="240"/>
              <w:ind w:right="0" w:left="0" w:firstLine="0"/>
              <w:jc w:val="both"/>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6.00</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FFFFFF" w:val="clear"/>
              </w:rPr>
              <w:t xml:space="preserve">8.40</w:t>
            </w:r>
          </w:p>
        </w:tc>
      </w:tr>
    </w:tbl>
    <w:p>
      <w:pPr>
        <w:keepNext w:val="true"/>
        <w:keepLines w:val="true"/>
        <w:numPr>
          <w:ilvl w:val="0"/>
          <w:numId w:val="6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Filter by 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first line.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read pairs of </w:t>
      </w:r>
      <w:r>
        <w:rPr>
          <w:rFonts w:ascii="Calibri" w:hAnsi="Calibri" w:cs="Calibri" w:eastAsia="Calibri"/>
          <w:b/>
          <w:color w:val="auto"/>
          <w:spacing w:val="0"/>
          <w:position w:val="0"/>
          <w:sz w:val="22"/>
          <w:shd w:fill="auto" w:val="clear"/>
        </w:rPr>
        <w:t xml:space="preserve">"[name], [age]". </w:t>
      </w:r>
      <w:r>
        <w:rPr>
          <w:rFonts w:ascii="Calibri" w:hAnsi="Calibri" w:cs="Calibri" w:eastAsia="Calibri"/>
          <w:color w:val="auto"/>
          <w:spacing w:val="0"/>
          <w:position w:val="0"/>
          <w:sz w:val="22"/>
          <w:shd w:fill="auto" w:val="clear"/>
        </w:rPr>
        <w:t xml:space="preserve">Then read three lines with:</w:t>
      </w:r>
    </w:p>
    <w:p>
      <w:pPr>
        <w:numPr>
          <w:ilvl w:val="0"/>
          <w:numId w:val="68"/>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Condition</w:t>
      </w:r>
      <w:r>
        <w:rPr>
          <w:rFonts w:ascii="Calibri" w:hAnsi="Calibri" w:cs="Calibri" w:eastAsia="Calibri"/>
          <w:color w:val="auto"/>
          <w:spacing w:val="0"/>
          <w:position w:val="0"/>
          <w:sz w:val="22"/>
          <w:shd w:fill="auto" w:val="clear"/>
        </w:rPr>
        <w:t xml:space="preserve"> - "younger" or "older"</w:t>
      </w:r>
    </w:p>
    <w:p>
      <w:pPr>
        <w:numPr>
          <w:ilvl w:val="0"/>
          <w:numId w:val="68"/>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 Integer</w:t>
      </w:r>
    </w:p>
    <w:p>
      <w:pPr>
        <w:numPr>
          <w:ilvl w:val="0"/>
          <w:numId w:val="68"/>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 "name", "age" or "name 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 </w:t>
      </w:r>
      <w:r>
        <w:rPr>
          <w:rFonts w:ascii="Calibri" w:hAnsi="Calibri" w:cs="Calibri" w:eastAsia="Calibri"/>
          <w:b/>
          <w:color w:val="auto"/>
          <w:spacing w:val="0"/>
          <w:position w:val="0"/>
          <w:sz w:val="22"/>
          <w:shd w:fill="auto" w:val="clear"/>
        </w:rPr>
        <w:t xml:space="preserve">condition</w:t>
      </w:r>
      <w:r>
        <w:rPr>
          <w:rFonts w:ascii="Calibri" w:hAnsi="Calibri" w:cs="Calibri" w:eastAsia="Calibri"/>
          <w:color w:val="auto"/>
          <w:spacing w:val="0"/>
          <w:position w:val="0"/>
          <w:sz w:val="22"/>
          <w:shd w:fill="auto" w:val="clear"/>
        </w:rPr>
        <w:t xml:space="preserve">, print the correct </w:t>
      </w:r>
      <w:r>
        <w:rPr>
          <w:rFonts w:ascii="Calibri" w:hAnsi="Calibri" w:cs="Calibri" w:eastAsia="Calibri"/>
          <w:b/>
          <w:color w:val="auto"/>
          <w:spacing w:val="0"/>
          <w:position w:val="0"/>
          <w:sz w:val="22"/>
          <w:shd w:fill="auto" w:val="clear"/>
        </w:rPr>
        <w:t xml:space="preserve">pairs</w:t>
      </w:r>
      <w:r>
        <w:rPr>
          <w:rFonts w:ascii="Calibri" w:hAnsi="Calibri" w:cs="Calibri" w:eastAsia="Calibri"/>
          <w:color w:val="auto"/>
          <w:spacing w:val="0"/>
          <w:position w:val="0"/>
          <w:sz w:val="22"/>
          <w:shd w:fill="auto" w:val="clear"/>
        </w:rPr>
        <w:t xml:space="preserve"> in the correct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Don’t use the built-in functionality from .NET. Create your own methods.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439"/>
        <w:gridCol w:w="1501"/>
        <w:gridCol w:w="1152"/>
        <w:gridCol w:w="1439"/>
        <w:gridCol w:w="1501"/>
        <w:gridCol w:w="1270"/>
        <w:gridCol w:w="1439"/>
        <w:gridCol w:w="1501"/>
      </w:tblGrid>
      <w:tr>
        <w:trPr>
          <w:trHeight w:val="20" w:hRule="auto"/>
          <w:jc w:val="left"/>
        </w:trPr>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152" w:type="dxa"/>
            <w:vMerge w:val="restart"/>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27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20</w:t>
              <w:br/>
              <w:t xml:space="preserve">Gosho, 18</w:t>
              <w:br/>
              <w:t xml:space="preserve">Mimi, 29</w:t>
              <w:br/>
              <w:t xml:space="preserve">Ico,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older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age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Mimi - 29</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Ico - 31</w:t>
            </w:r>
          </w:p>
        </w:tc>
        <w:tc>
          <w:tcPr>
            <w:tcW w:w="1152" w:type="dxa"/>
            <w:vMerge/>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20</w:t>
              <w:br/>
              <w:t xml:space="preserve">Gosho, 18</w:t>
              <w:br/>
              <w:t xml:space="preserve">Mimi, 29</w:t>
              <w:br/>
              <w:t xml:space="preserve">Ico,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younger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Simo</w:t>
            </w:r>
          </w:p>
        </w:tc>
        <w:tc>
          <w:tcPr>
            <w:tcW w:w="127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20</w:t>
              <w:br/>
              <w:t xml:space="preserve">Gosho, 18</w:t>
              <w:br/>
              <w:t xml:space="preserve">Mimi, 29</w:t>
              <w:br/>
              <w:t xml:space="preserve">Ico, 31</w:t>
              <w:br/>
              <w:t xml:space="preserve">Simo,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younger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23">
    <w:abstractNumId w:val="24"/>
  </w:num>
  <w:num w:numId="35">
    <w:abstractNumId w:val="18"/>
  </w:num>
  <w:num w:numId="50">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csharp-advanced" Id="docRId0" Type="http://schemas.openxmlformats.org/officeDocument/2006/relationships/hyperlink" /><Relationship TargetMode="External" Target="https://judge.softuni.bg/Contests/1472/Functional-Programming-La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