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Desarrollo de sistemas con tecnología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270"/>
          <w:tab w:val="left" w:leader="none" w:pos="9536"/>
        </w:tabs>
        <w:spacing w:after="36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b421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421d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Módulo 2: Manejo de bases de datos con 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270"/>
          <w:tab w:val="left" w:leader="none" w:pos="9536"/>
        </w:tabs>
        <w:spacing w:after="36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b421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421d"/>
          <w:sz w:val="30"/>
          <w:szCs w:val="30"/>
          <w:u w:val="none"/>
          <w:shd w:fill="auto" w:val="clear"/>
          <w:vertAlign w:val="baseline"/>
          <w:rtl w:val="0"/>
        </w:rPr>
        <w:t xml:space="preserve">Práctica</w:t>
      </w:r>
    </w:p>
    <w:tbl>
      <w:tblPr>
        <w:tblStyle w:val="Table1"/>
        <w:tblW w:w="10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1793"/>
        <w:gridCol w:w="1929"/>
        <w:gridCol w:w="2207"/>
        <w:gridCol w:w="1399"/>
        <w:gridCol w:w="1707"/>
        <w:tblGridChange w:id="0">
          <w:tblGrid>
            <w:gridCol w:w="1505"/>
            <w:gridCol w:w="1793"/>
            <w:gridCol w:w="1929"/>
            <w:gridCol w:w="2207"/>
            <w:gridCol w:w="1399"/>
            <w:gridCol w:w="17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83850" y="378000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1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7983" y="378000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Apellido 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Apellido 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70055" y="378000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0"/>
        <w:tblGridChange w:id="0">
          <w:tblGrid>
            <w:gridCol w:w="10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ded2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El o la participante usará los comandos de SQL necesarios para crear estructuras de datos (tablas) y actualizar/consultar su contenido (registros), reforzando los conocimientos adquiridos en clase.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tener derecho a la calificación, el código fuente entregado deberá ser inédito y resultado por completo del trabajo de él o la participante de manera individual e independiente.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 </w:t>
      </w:r>
      <w:r w:rsidDel="00000000" w:rsidR="00000000" w:rsidRPr="00000000">
        <w:rPr>
          <w:rtl w:val="0"/>
        </w:rPr>
        <w:t xml:space="preserve">Lea cuidadosamente y desarrolle correctamente cada uno de los puntos tal y como se describen a continuación: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I</w:t>
      </w:r>
    </w:p>
    <w:p w:rsidR="00000000" w:rsidDel="00000000" w:rsidP="00000000" w:rsidRDefault="00000000" w:rsidRPr="00000000" w14:paraId="0000001C">
      <w:pPr>
        <w:spacing w:after="120" w:lineRule="auto"/>
        <w:rPr/>
      </w:pPr>
      <w:r w:rsidDel="00000000" w:rsidR="00000000" w:rsidRPr="00000000">
        <w:rPr>
          <w:rtl w:val="0"/>
        </w:rPr>
        <w:t xml:space="preserve">Elabore una estructura de datos (CREATE TABLE) que cubra la necesidad de un sitio web con información de películas. Considere que deberá guardar información de los siguientes 3 rubros: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Películas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los datos generales de las películas y al menos los siguientes campos: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película.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premios ganados.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los datos generales de actores y actrices que participan en las películas. Contendrá al menos los siguientes campos: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actor.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premios Oscar ganados.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los actores que participaron en cada película, registrando al menos la siguiente información de cada actor/actriz contratados en las películas: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personaje dentro de la película.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Sueldo pagado.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Con el modelo desarrollado en el punto anterior elabore el código DDL (en un archivo llamado </w:t>
      </w:r>
      <w:r w:rsidDel="00000000" w:rsidR="00000000" w:rsidRPr="00000000">
        <w:rPr>
          <w:b w:val="1"/>
          <w:rtl w:val="0"/>
        </w:rPr>
        <w:t xml:space="preserve">parteI.sql</w:t>
      </w:r>
      <w:r w:rsidDel="00000000" w:rsidR="00000000" w:rsidRPr="00000000">
        <w:rPr>
          <w:rtl w:val="0"/>
        </w:rPr>
        <w:t xml:space="preserve">) para crear las tablas en una base de datos de MariaDB. Es necesario que el código se ejecute sin errores y se implementen, al menos, las siguientes restricciones: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por default de número de premios ganados y de idioma -de las películas- será cero y “español” respectivamente.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por default del número de premios Oscar (en la tabla de actores) será de cero.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edad será un valor positivo siempre.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sueldo pagado (en la tabla de Reparto) será siempre un valor positivo.</w:t>
      </w:r>
    </w:p>
    <w:p w:rsidR="00000000" w:rsidDel="00000000" w:rsidP="00000000" w:rsidRDefault="00000000" w:rsidRPr="00000000" w14:paraId="000000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Cuide que las tablas tengan llaves primarias y establezca las relaciones que considere adecuadas para cumplir con las primeras 3 formas normales y la integridad referencial.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II</w:t>
      </w:r>
    </w:p>
    <w:p w:rsidR="00000000" w:rsidDel="00000000" w:rsidP="00000000" w:rsidRDefault="00000000" w:rsidRPr="00000000" w14:paraId="0000003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/>
      </w:pPr>
      <w:r w:rsidDel="00000000" w:rsidR="00000000" w:rsidRPr="00000000">
        <w:rPr>
          <w:rtl w:val="0"/>
        </w:rPr>
        <w:t xml:space="preserve">Ejecute el código que le fue proporcionado en </w:t>
      </w:r>
      <w:r w:rsidDel="00000000" w:rsidR="00000000" w:rsidRPr="00000000">
        <w:rPr>
          <w:b w:val="1"/>
          <w:rtl w:val="0"/>
        </w:rPr>
        <w:t xml:space="preserve">parteII.sql</w:t>
      </w:r>
      <w:r w:rsidDel="00000000" w:rsidR="00000000" w:rsidRPr="00000000">
        <w:rPr>
          <w:rtl w:val="0"/>
        </w:rPr>
        <w:t xml:space="preserve"> (sin modificar el código y sin modificar la definición de las estructuras ahí especificadas) y genere el código SQL necesario para cumplir con los siguientes puntos (incruste los comandos utilizados en las secciones indicadas en </w:t>
      </w:r>
      <w:r w:rsidDel="00000000" w:rsidR="00000000" w:rsidRPr="00000000">
        <w:rPr>
          <w:highlight w:val="yellow"/>
          <w:rtl w:val="0"/>
        </w:rPr>
        <w:t xml:space="preserve">amarillo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UPDATE, aumente 10% el precio al público en cursos de 20 horas o menos.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UPDATE cat_curso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SET precioPublico = precioPublico * 1.1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highlight w:val="yellow"/>
          <w:rtl w:val="0"/>
        </w:rPr>
        <w:t xml:space="preserve">WHERE horas &lt;=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1 registro en la tabla de alumnos con la siguiente información: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López, nacida el 1/enero/2000 y RFC “LOGL000101ABC”.</w:t>
      </w:r>
    </w:p>
    <w:p w:rsidR="00000000" w:rsidDel="00000000" w:rsidP="00000000" w:rsidRDefault="00000000" w:rsidRPr="00000000" w14:paraId="0000003D">
      <w:pPr>
        <w:spacing w:after="12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INSERT INTO alumnos (boleta, nombre, primerApellido, segundoApellido, RFC, fechaNacimiento, idActividad, cursosTomados) VALUES (777, 'Laura', 'López', '', 'LOGL000101ABC', '2000-01-01',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2 cursos diferentes en la tabla de cursos (utilizar 2 comandos INSERT), sobre cualquier tema relativo a las bases de datos relacionales. Puede tomar como base el catálogo de cursos de la DGTIC-UNAM para llenar los registros con la información más real posible.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https://docencia.tic.unam.mx/oferta_aca_presen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Incruste aquí el código realizado para este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el comando SELECT para mostrar los cursos de más de 25 horas, ordenado por nombre del curso.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b w:val="1"/>
          <w:highlight w:val="yellow"/>
          <w:rtl w:val="0"/>
        </w:rPr>
        <w:t xml:space="preserve">SELECT idCurso, curso, objetivo, horas, precioPublico, pagoInstructor </w:t>
      </w:r>
    </w:p>
    <w:p w:rsidR="00000000" w:rsidDel="00000000" w:rsidP="00000000" w:rsidRDefault="00000000" w:rsidRPr="00000000" w14:paraId="00000045">
      <w:pPr>
        <w:spacing w:after="120" w:before="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cat_curso </w:t>
      </w:r>
    </w:p>
    <w:p w:rsidR="00000000" w:rsidDel="00000000" w:rsidP="00000000" w:rsidRDefault="00000000" w:rsidRPr="00000000" w14:paraId="00000046">
      <w:pPr>
        <w:spacing w:after="120" w:before="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horas &gt; 25 </w:t>
      </w:r>
    </w:p>
    <w:p w:rsidR="00000000" w:rsidDel="00000000" w:rsidP="00000000" w:rsidRDefault="00000000" w:rsidRPr="00000000" w14:paraId="00000047">
      <w:pPr>
        <w:spacing w:after="120" w:before="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ORDER BY curso;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opcionales: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comando SELECT para listar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los cursos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tomados por Arturo Morales Herrero.</w:t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cc.curso</w:t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alumnos a</w:t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JOIN calendario c ON a.boleta = c.boleta</w:t>
      </w:r>
    </w:p>
    <w:p w:rsidR="00000000" w:rsidDel="00000000" w:rsidP="00000000" w:rsidRDefault="00000000" w:rsidRPr="00000000" w14:paraId="0000004E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JOIN cat_curso cc ON c.idCurso = cc.idCurso</w:t>
      </w:r>
    </w:p>
    <w:p w:rsidR="00000000" w:rsidDel="00000000" w:rsidP="00000000" w:rsidRDefault="00000000" w:rsidRPr="00000000" w14:paraId="0000004F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a.nombre = 'Arturo' AND a.primerApellido = 'Morales' AND a.segundoApellido = 'Herrero';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comando SELECT para conocer cuántos alumnos obtuvieron 10, cuántos 9, cuántos 8, etc., es decir, agrupe los cursos tomados por calificación obtenida:</w:t>
      </w:r>
    </w:p>
    <w:p w:rsidR="00000000" w:rsidDel="00000000" w:rsidP="00000000" w:rsidRDefault="00000000" w:rsidRPr="00000000" w14:paraId="00000052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promFinal, COUNT(*) AS numAlumnos</w:t>
      </w:r>
    </w:p>
    <w:p w:rsidR="00000000" w:rsidDel="00000000" w:rsidP="00000000" w:rsidRDefault="00000000" w:rsidRPr="00000000" w14:paraId="00000053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calendario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GROUP BY promFinal</w:t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ORDER BY promFinal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permanentemente el alumno Arturo Morales.</w:t>
      </w:r>
    </w:p>
    <w:p w:rsidR="00000000" w:rsidDel="00000000" w:rsidP="00000000" w:rsidRDefault="00000000" w:rsidRPr="00000000" w14:paraId="00000058">
      <w:pPr>
        <w:spacing w:after="120" w:before="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DELETE FROM alumnos</w:t>
      </w:r>
    </w:p>
    <w:p w:rsidR="00000000" w:rsidDel="00000000" w:rsidP="00000000" w:rsidRDefault="00000000" w:rsidRPr="00000000" w14:paraId="00000059">
      <w:pPr>
        <w:spacing w:after="120" w:before="0" w:lineRule="auto"/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nombre = 'Arturo' AND primerApellido = 'Morales' AND segundoApellido = 'Herrero';</w:t>
      </w:r>
    </w:p>
    <w:p w:rsidR="00000000" w:rsidDel="00000000" w:rsidP="00000000" w:rsidRDefault="00000000" w:rsidRPr="00000000" w14:paraId="0000005A">
      <w:pPr>
        <w:spacing w:after="120" w:before="0" w:lineRule="auto"/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parteI.sql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el código necesario para crear la estructura solicitada en la parte I de esta actividad.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archivo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DJava15-M2-Práctica01.docx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con el código de la parte II en su apartado correspondiente.</w:t>
      </w:r>
    </w:p>
    <w:p w:rsidR="00000000" w:rsidDel="00000000" w:rsidP="00000000" w:rsidRDefault="00000000" w:rsidRPr="00000000" w14:paraId="00000061">
      <w:pPr>
        <w:spacing w:after="120" w:lineRule="auto"/>
        <w:rPr/>
      </w:pPr>
      <w:r w:rsidDel="00000000" w:rsidR="00000000" w:rsidRPr="00000000">
        <w:rPr>
          <w:rtl w:val="0"/>
        </w:rPr>
        <w:t xml:space="preserve">Ambos archivos deberán estar dentro de un archivo .ZIP (llamado </w:t>
      </w:r>
      <w:r w:rsidDel="00000000" w:rsidR="00000000" w:rsidRPr="00000000">
        <w:rPr>
          <w:b w:val="1"/>
          <w:rtl w:val="0"/>
        </w:rPr>
        <w:t xml:space="preserve">practica1.ZIP</w:t>
      </w:r>
      <w:r w:rsidDel="00000000" w:rsidR="00000000" w:rsidRPr="00000000">
        <w:rPr>
          <w:rtl w:val="0"/>
        </w:rPr>
        <w:t xml:space="preserve">), mismo que deberá subir a la plataforma que ha utilizado para el Diplomado, en el apartado de la práctica.</w:t>
      </w:r>
    </w:p>
    <w:p w:rsidR="00000000" w:rsidDel="00000000" w:rsidP="00000000" w:rsidRDefault="00000000" w:rsidRPr="00000000" w14:paraId="0000006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evaluación</w:t>
      </w:r>
    </w:p>
    <w:tbl>
      <w:tblPr>
        <w:tblStyle w:val="Table3"/>
        <w:tblW w:w="7933.000000000001" w:type="dxa"/>
        <w:jc w:val="center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6941"/>
        <w:gridCol w:w="992"/>
        <w:tblGridChange w:id="0">
          <w:tblGrid>
            <w:gridCol w:w="6941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Parte I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Incluye los comandos DDL necesarios para crear la estructura requerida en cada una de las tablas indicadas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Películas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Reparto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Parte II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Incluye los comandos DML para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Subir el precio de los cursos tal y como se indica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la alumna especificada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Añade dos cursos de bases de datos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los cursos de más de 25 horas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PUNTAJE MÁXIMO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c00000" w:space="1" w:sz="6" w:val="single"/>
          <w:bottom w:color="c00000" w:space="0" w:sz="6" w:val="single"/>
        </w:pBdr>
        <w:jc w:val="right"/>
        <w:rPr/>
      </w:pPr>
      <w:r w:rsidDel="00000000" w:rsidR="00000000" w:rsidRPr="00000000">
        <w:rPr>
          <w:b w:val="1"/>
          <w:rtl w:val="0"/>
        </w:rPr>
        <w:t xml:space="preserve">Valor 100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2" w:w="12242" w:orient="portrait"/>
      <w:pgMar w:bottom="1134" w:top="1701" w:left="851" w:right="851" w:header="113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color="c00000" w:space="1" w:sz="6" w:val="single"/>
      </w:pBdr>
      <w:spacing w:after="0" w:lineRule="auto"/>
      <w:rPr>
        <w:rFonts w:ascii="Calibri" w:cs="Calibri" w:eastAsia="Calibri" w:hAnsi="Calibri"/>
        <w:i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sz w:val="18"/>
        <w:szCs w:val="18"/>
        <w:rtl w:val="0"/>
      </w:rPr>
      <w:t xml:space="preserve">Elaborado por: Carlos Eligio Ortiz</w:t>
    </w:r>
  </w:p>
  <w:p w:rsidR="00000000" w:rsidDel="00000000" w:rsidP="00000000" w:rsidRDefault="00000000" w:rsidRPr="00000000" w14:paraId="00000084">
    <w:pPr>
      <w:spacing w:after="160" w:before="0" w:lineRule="auto"/>
      <w:jc w:val="right"/>
      <w:rPr>
        <w:rFonts w:ascii="Verdana" w:cs="Verdana" w:eastAsia="Verdana" w:hAnsi="Verdana"/>
        <w:sz w:val="10"/>
        <w:szCs w:val="10"/>
      </w:rPr>
    </w:pPr>
    <w:r w:rsidDel="00000000" w:rsidR="00000000" w:rsidRPr="00000000">
      <w:rPr>
        <w:rFonts w:ascii="Verdana" w:cs="Verdana" w:eastAsia="Verdana" w:hAnsi="Verdana"/>
        <w:sz w:val="10"/>
        <w:szCs w:val="10"/>
        <w:rtl w:val="0"/>
      </w:rPr>
      <w:t xml:space="preserve">DDTIC_DSJ_IE_2024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0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-523874</wp:posOffset>
          </wp:positionH>
          <wp:positionV relativeFrom="paragraph">
            <wp:posOffset>629920</wp:posOffset>
          </wp:positionV>
          <wp:extent cx="7776000" cy="89269"/>
          <wp:effectExtent b="0" l="0" r="0" t="0"/>
          <wp:wrapNone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000" cy="8926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0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-532764</wp:posOffset>
          </wp:positionH>
          <wp:positionV relativeFrom="paragraph">
            <wp:posOffset>-719454</wp:posOffset>
          </wp:positionV>
          <wp:extent cx="7776000" cy="622670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000" cy="6226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0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-525144</wp:posOffset>
          </wp:positionH>
          <wp:positionV relativeFrom="paragraph">
            <wp:posOffset>-712469</wp:posOffset>
          </wp:positionV>
          <wp:extent cx="7776000" cy="1499130"/>
          <wp:effectExtent b="0" l="0" r="0" t="0"/>
          <wp:wrapNone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000" cy="14991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152" w:hanging="432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152" w:hanging="432"/>
      </w:pPr>
      <w:rPr/>
    </w:lvl>
    <w:lvl w:ilvl="2">
      <w:start w:val="1"/>
      <w:numFmt w:val="decimal"/>
      <w:lvlText w:val="●.%2.%3."/>
      <w:lvlJc w:val="left"/>
      <w:pPr>
        <w:ind w:left="1584" w:hanging="504"/>
      </w:pPr>
      <w:rPr/>
    </w:lvl>
    <w:lvl w:ilvl="3">
      <w:start w:val="1"/>
      <w:numFmt w:val="decimal"/>
      <w:lvlText w:val="●.%2.%3.%4."/>
      <w:lvlJc w:val="left"/>
      <w:pPr>
        <w:ind w:left="2088" w:hanging="648"/>
      </w:pPr>
      <w:rPr/>
    </w:lvl>
    <w:lvl w:ilvl="4">
      <w:start w:val="1"/>
      <w:numFmt w:val="decimal"/>
      <w:lvlText w:val="●.%2.%3.%4.%5."/>
      <w:lvlJc w:val="left"/>
      <w:pPr>
        <w:ind w:left="2592" w:hanging="792"/>
      </w:pPr>
      <w:rPr/>
    </w:lvl>
    <w:lvl w:ilvl="5">
      <w:start w:val="1"/>
      <w:numFmt w:val="decimal"/>
      <w:lvlText w:val="●.%2.%3.%4.%5.%6."/>
      <w:lvlJc w:val="left"/>
      <w:pPr>
        <w:ind w:left="3096" w:hanging="935.9999999999995"/>
      </w:pPr>
      <w:rPr/>
    </w:lvl>
    <w:lvl w:ilvl="6">
      <w:start w:val="1"/>
      <w:numFmt w:val="decimal"/>
      <w:lvlText w:val="●.%2.%3.%4.%5.%6.%7."/>
      <w:lvlJc w:val="left"/>
      <w:pPr>
        <w:ind w:left="3600" w:hanging="1080"/>
      </w:pPr>
      <w:rPr/>
    </w:lvl>
    <w:lvl w:ilvl="7">
      <w:start w:val="1"/>
      <w:numFmt w:val="decimal"/>
      <w:lvlText w:val="●.%2.%3.%4.%5.%6.%7.%8."/>
      <w:lvlJc w:val="left"/>
      <w:pPr>
        <w:ind w:left="4104" w:hanging="1224"/>
      </w:pPr>
      <w:rPr/>
    </w:lvl>
    <w:lvl w:ilvl="8">
      <w:start w:val="1"/>
      <w:numFmt w:val="decimal"/>
      <w:lvlText w:val="●.%2.%3.%4.%5.%6.%7.%8.%9."/>
      <w:lvlJc w:val="left"/>
      <w:pPr>
        <w:ind w:left="468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152" w:hanging="432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0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8024EB"/>
    <w:pPr>
      <w:spacing w:after="100" w:before="60"/>
    </w:pPr>
    <w:rPr>
      <w:rFonts w:ascii="Arial" w:cs="Arial" w:eastAsia="Arial" w:hAnsi="Arial"/>
      <w:color w:val="000000"/>
      <w:sz w:val="22"/>
    </w:rPr>
  </w:style>
  <w:style w:type="paragraph" w:styleId="Ttulo1">
    <w:name w:val="heading 1"/>
    <w:basedOn w:val="Normal"/>
    <w:next w:val="Normal"/>
    <w:qFormat w:val="1"/>
    <w:rsid w:val="00EF7B96"/>
    <w:pPr>
      <w:spacing w:after="60" w:before="240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next w:val="Normal"/>
    <w:qFormat w:val="1"/>
    <w:rsid w:val="00EF7B96"/>
    <w:pPr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EF7B96"/>
    <w:pPr>
      <w:spacing w:after="60" w:before="240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F7B96"/>
    <w:pPr>
      <w:jc w:val="center"/>
      <w:outlineLvl w:val="3"/>
    </w:pPr>
    <w:rPr>
      <w:rFonts w:ascii="Times New Roman" w:cs="Times New Roman" w:eastAsia="Times New Roman" w:hAnsi="Times New Roman"/>
      <w:sz w:val="24"/>
      <w:szCs w:val="24"/>
    </w:rPr>
  </w:style>
  <w:style w:type="paragraph" w:styleId="Ttulo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rsid w:val="00EF7B96"/>
    <w:pPr>
      <w:spacing w:after="60" w:before="240"/>
      <w:jc w:val="center"/>
    </w:pPr>
    <w:rPr>
      <w:b w:val="1"/>
      <w:bCs w:val="1"/>
      <w:sz w:val="32"/>
      <w:szCs w:val="32"/>
    </w:rPr>
  </w:style>
  <w:style w:type="paragraph" w:styleId="Subttulo">
    <w:name w:val="Subtitle"/>
    <w:basedOn w:val="Normal"/>
    <w:qFormat w:val="1"/>
    <w:rsid w:val="00EF7B96"/>
    <w:pPr>
      <w:spacing w:after="60"/>
      <w:jc w:val="center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7497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27497A"/>
    <w:rPr>
      <w:rFonts w:ascii="Arial" w:cs="Arial" w:eastAsia="Arial" w:hAnsi="Arial"/>
      <w:color w:val="000000"/>
    </w:rPr>
  </w:style>
  <w:style w:type="paragraph" w:styleId="Piedepgina">
    <w:name w:val="footer"/>
    <w:basedOn w:val="Normal"/>
    <w:link w:val="PiedepginaCar"/>
    <w:rsid w:val="0027497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27497A"/>
    <w:rPr>
      <w:rFonts w:ascii="Arial" w:cs="Arial" w:eastAsia="Arial" w:hAnsi="Arial"/>
      <w:color w:val="000000"/>
    </w:rPr>
  </w:style>
  <w:style w:type="paragraph" w:styleId="Apellido" w:customStyle="1">
    <w:name w:val="Apellido"/>
    <w:basedOn w:val="Normal"/>
    <w:link w:val="ApellidoCar"/>
    <w:qFormat w:val="1"/>
    <w:rsid w:val="008024EB"/>
    <w:pPr>
      <w:tabs>
        <w:tab w:val="center" w:pos="2268"/>
        <w:tab w:val="center" w:pos="3969"/>
        <w:tab w:val="center" w:pos="5954"/>
      </w:tabs>
      <w:spacing w:after="0" w:before="0"/>
    </w:pPr>
    <w:rPr>
      <w:rFonts w:ascii="Calibri" w:cs="Calibri" w:eastAsia="Calibri" w:hAnsi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 w:val="1"/>
    <w:rsid w:val="008024EB"/>
    <w:pPr>
      <w:spacing w:before="160"/>
    </w:pPr>
    <w:rPr>
      <w:rFonts w:eastAsia="Calibri"/>
      <w:b w:val="1"/>
      <w:bCs w:val="1"/>
      <w:szCs w:val="22"/>
    </w:rPr>
  </w:style>
  <w:style w:type="character" w:styleId="ApellidoCar" w:customStyle="1">
    <w:name w:val="Apellido Car"/>
    <w:link w:val="Apellido"/>
    <w:rsid w:val="008024EB"/>
    <w:rPr>
      <w:rFonts w:ascii="Calibri" w:cs="Calibri" w:eastAsia="Calibri" w:hAnsi="Calibri"/>
      <w:color w:val="000000"/>
      <w:sz w:val="16"/>
      <w:szCs w:val="16"/>
    </w:rPr>
  </w:style>
  <w:style w:type="paragraph" w:styleId="Instruccionnumerada" w:customStyle="1">
    <w:name w:val="Instruccion numerada"/>
    <w:basedOn w:val="Normal"/>
    <w:qFormat w:val="1"/>
    <w:rsid w:val="008024EB"/>
    <w:pPr>
      <w:numPr>
        <w:numId w:val="3"/>
      </w:numPr>
      <w:spacing w:after="120"/>
    </w:pPr>
  </w:style>
  <w:style w:type="character" w:styleId="InstruccionesCar" w:customStyle="1">
    <w:name w:val="Instrucciones Car"/>
    <w:link w:val="Instrucciones"/>
    <w:rsid w:val="008024EB"/>
    <w:rPr>
      <w:rFonts w:ascii="Arial" w:cs="Arial" w:eastAsia="Calibri" w:hAnsi="Arial"/>
      <w:b w:val="1"/>
      <w:bCs w:val="1"/>
      <w:color w:val="000000"/>
      <w:sz w:val="22"/>
      <w:szCs w:val="22"/>
    </w:rPr>
  </w:style>
  <w:style w:type="paragraph" w:styleId="EstiloInstruccionnumeradaIzquierda0cmPrimeralnea0cm" w:customStyle="1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cs="Times New Roman" w:eastAsia="Times New Roman"/>
    </w:rPr>
  </w:style>
  <w:style w:type="paragraph" w:styleId="Instrumento" w:customStyle="1">
    <w:name w:val="Instrumento"/>
    <w:basedOn w:val="Normal"/>
    <w:qFormat w:val="1"/>
    <w:rsid w:val="005E2EA6"/>
    <w:pPr>
      <w:spacing w:after="360" w:before="360"/>
      <w:jc w:val="center"/>
    </w:pPr>
    <w:rPr>
      <w:b w:val="1"/>
      <w:color w:val="1f3864"/>
      <w:sz w:val="28"/>
    </w:rPr>
  </w:style>
  <w:style w:type="paragraph" w:styleId="Normalcalibri" w:customStyle="1">
    <w:name w:val="Normal calibri"/>
    <w:basedOn w:val="Normal"/>
    <w:qFormat w:val="1"/>
    <w:rsid w:val="00163B29"/>
    <w:rPr>
      <w:rFonts w:ascii="Calibri" w:hAnsi="Calibri"/>
    </w:rPr>
  </w:style>
  <w:style w:type="paragraph" w:styleId="Numera2calibri" w:customStyle="1">
    <w:name w:val="Numera 2 calibri"/>
    <w:basedOn w:val="Normalcalibri"/>
    <w:qFormat w:val="1"/>
    <w:rsid w:val="00163B29"/>
    <w:pPr>
      <w:ind w:left="851" w:hanging="227"/>
    </w:pPr>
  </w:style>
  <w:style w:type="paragraph" w:styleId="NumeraCalibri3" w:customStyle="1">
    <w:name w:val="Numera Calibri 3"/>
    <w:basedOn w:val="Normal"/>
    <w:qFormat w:val="1"/>
    <w:rsid w:val="00B752B5"/>
    <w:pPr>
      <w:tabs>
        <w:tab w:val="left" w:pos="1276"/>
      </w:tabs>
      <w:ind w:left="1361" w:hanging="227"/>
      <w:jc w:val="both"/>
    </w:pPr>
    <w:rPr>
      <w:rFonts w:ascii="Calibri" w:cs="Calibri" w:eastAsia="Calibri" w:hAnsi="Calibri"/>
      <w:szCs w:val="24"/>
    </w:rPr>
  </w:style>
  <w:style w:type="paragraph" w:styleId="Nombrecurso" w:customStyle="1">
    <w:name w:val="Nombre curso"/>
    <w:basedOn w:val="Normal"/>
    <w:qFormat w:val="1"/>
    <w:rsid w:val="00F45A3D"/>
    <w:pPr>
      <w:spacing w:after="120" w:before="480"/>
      <w:jc w:val="center"/>
    </w:pPr>
    <w:rPr>
      <w:rFonts w:ascii="Calibri" w:eastAsia="Verdana" w:hAnsi="Calibri"/>
      <w:b w:val="1"/>
      <w:bCs w:val="1"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rsid w:val="00F45A3D"/>
    <w:pPr>
      <w:spacing w:before="120"/>
    </w:pPr>
    <w:rPr>
      <w:rFonts w:ascii="Calibri" w:cs="Times New Roman" w:eastAsia="Times New Roman" w:hAnsi="Calibri"/>
      <w:bCs w:val="1"/>
      <w:sz w:val="30"/>
    </w:rPr>
  </w:style>
  <w:style w:type="paragraph" w:styleId="Nombredelcurso" w:customStyle="1">
    <w:name w:val="Nombre del curso"/>
    <w:basedOn w:val="Normal"/>
    <w:qFormat w:val="1"/>
    <w:rsid w:val="00EA4D37"/>
    <w:pPr>
      <w:spacing w:before="160"/>
      <w:ind w:left="1701"/>
    </w:pPr>
    <w:rPr>
      <w:b w:val="1"/>
      <w:bCs w:val="1"/>
      <w:color w:val="ffffff"/>
      <w:sz w:val="32"/>
      <w:szCs w:val="32"/>
    </w:rPr>
  </w:style>
  <w:style w:type="table" w:styleId="Tablaconcuadrcula">
    <w:name w:val="Table Grid"/>
    <w:basedOn w:val="Tablanormal"/>
    <w:rsid w:val="00475F77"/>
    <w:rPr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75F77"/>
    <w:pPr>
      <w:spacing w:after="0" w:before="0"/>
      <w:ind w:left="720"/>
      <w:contextualSpacing w:val="1"/>
    </w:pPr>
    <w:rPr>
      <w:rFonts w:cs="Times New Roman" w:eastAsia="Times New Roman"/>
      <w:color w:val="auto"/>
      <w:sz w:val="20"/>
      <w:lang w:eastAsia="es-ES" w:val="es-ES_tradnl"/>
    </w:rPr>
  </w:style>
  <w:style w:type="table" w:styleId="Tablaconcuadrcula4-nfasis1">
    <w:name w:val="Grid Table 4 Accent 1"/>
    <w:basedOn w:val="Tablanormal"/>
    <w:uiPriority w:val="49"/>
    <w:rsid w:val="00475F77"/>
    <w:rPr>
      <w:lang w:eastAsia="es-ES" w:val="es-ES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C30A65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EE6C6A"/>
    <w:pPr>
      <w:spacing w:after="200" w:before="0"/>
    </w:pPr>
    <w:rPr>
      <w:i w:val="1"/>
      <w:iCs w:val="1"/>
      <w:color w:val="44546a" w:themeColor="text2"/>
      <w:sz w:val="18"/>
      <w:szCs w:val="18"/>
    </w:rPr>
  </w:style>
  <w:style w:type="table" w:styleId="Tablaconcuadrcula4-nfasis6">
    <w:name w:val="Grid Table 4 Accent 6"/>
    <w:basedOn w:val="Tablanormal"/>
    <w:uiPriority w:val="49"/>
    <w:rsid w:val="005574F6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5574F6"/>
    <w:rPr>
      <w:color w:val="0000ff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encia.tic.unam.mx/oferta_aca_presen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4VlmKZqHdjOEf/VsWxlSmBNlA==">CgMxLjA4AHIhMV8zUHp4Ym9Bb2diNmtvTC1KYXhhUTduRnBCRER2WUt2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2024-06-07T15:31:00Z</dcterms:created>
  <dc:creator>DDTIC</dc:creator>
</cp:coreProperties>
</file>