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2C86F" w14:textId="040B32BD" w:rsidR="001C3CEC" w:rsidRDefault="001C3CEC" w:rsidP="001C3CEC">
      <w:pPr>
        <w:jc w:val="center"/>
        <w:rPr>
          <w:sz w:val="32"/>
        </w:rPr>
      </w:pPr>
      <w:r>
        <w:rPr>
          <w:sz w:val="32"/>
        </w:rPr>
        <w:t xml:space="preserve">Using </w:t>
      </w:r>
      <w:proofErr w:type="spellStart"/>
      <w:r>
        <w:rPr>
          <w:sz w:val="32"/>
        </w:rPr>
        <w:t>K_means</w:t>
      </w:r>
      <w:proofErr w:type="spellEnd"/>
      <w:r>
        <w:rPr>
          <w:sz w:val="32"/>
        </w:rPr>
        <w:t xml:space="preserve"> clustering with some techniques to build recommender system and clustering analysis</w:t>
      </w:r>
    </w:p>
    <w:p w14:paraId="1C7E44D5" w14:textId="3CA6244C" w:rsidR="001C3CEC" w:rsidRDefault="001C3CEC" w:rsidP="001C3CEC">
      <w:pPr>
        <w:rPr>
          <w:sz w:val="32"/>
        </w:rPr>
      </w:pPr>
    </w:p>
    <w:p w14:paraId="4CCB54D2" w14:textId="361347F3" w:rsidR="001C3CEC" w:rsidRDefault="008C5CB8" w:rsidP="001C3CEC">
      <w:pPr>
        <w:rPr>
          <w:sz w:val="32"/>
        </w:rPr>
      </w:pPr>
      <w:r>
        <w:rPr>
          <w:sz w:val="32"/>
        </w:rPr>
        <w:t>Recommender</w:t>
      </w:r>
      <w:r w:rsidR="00D37615">
        <w:rPr>
          <w:sz w:val="32"/>
        </w:rPr>
        <w:t xml:space="preserve"> system:</w:t>
      </w:r>
    </w:p>
    <w:p w14:paraId="1CBBFA97" w14:textId="78E5F613" w:rsidR="00D37615" w:rsidRDefault="00D37615" w:rsidP="001C3CEC">
      <w:r>
        <w:t xml:space="preserve">In this section, I will use </w:t>
      </w:r>
      <w:r w:rsidR="00CA5BD6">
        <w:t>type (Movie/</w:t>
      </w:r>
      <w:proofErr w:type="spellStart"/>
      <w:r w:rsidR="00CA5BD6">
        <w:t>TVShow</w:t>
      </w:r>
      <w:proofErr w:type="spellEnd"/>
      <w:r w:rsidR="00CA5BD6">
        <w:t xml:space="preserve">), </w:t>
      </w:r>
      <w:proofErr w:type="gramStart"/>
      <w:r w:rsidR="00CA5BD6" w:rsidRPr="00CA5BD6">
        <w:t>country</w:t>
      </w:r>
      <w:r w:rsidR="00CA5BD6">
        <w:t>(</w:t>
      </w:r>
      <w:proofErr w:type="gramEnd"/>
      <w:r w:rsidR="00CA5BD6">
        <w:t xml:space="preserve">country of film), rating(type of audience of film), </w:t>
      </w:r>
      <w:proofErr w:type="spellStart"/>
      <w:r w:rsidR="00CA5BD6">
        <w:t>listed_in</w:t>
      </w:r>
      <w:proofErr w:type="spellEnd"/>
      <w:r w:rsidR="00CA5BD6">
        <w:t>(type of film) to build recommender system.</w:t>
      </w:r>
    </w:p>
    <w:p w14:paraId="6BAD1984" w14:textId="77777777" w:rsidR="00AF5779" w:rsidRDefault="00CA5BD6" w:rsidP="00AF5779">
      <w:pPr>
        <w:pStyle w:val="ListParagraph"/>
        <w:numPr>
          <w:ilvl w:val="0"/>
          <w:numId w:val="4"/>
        </w:numPr>
      </w:pPr>
      <w:r>
        <w:t xml:space="preserve">I used one hot encoder to encode the movie, tv-show and also encode rating column. </w:t>
      </w:r>
    </w:p>
    <w:p w14:paraId="51D34228" w14:textId="56F76366" w:rsidR="00CA5BD6" w:rsidRDefault="00CA5BD6" w:rsidP="00AF5779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Since a film has multiple countries and also multiple genre(</w:t>
      </w:r>
      <w:proofErr w:type="spellStart"/>
      <w:r>
        <w:t>listed_in</w:t>
      </w:r>
      <w:proofErr w:type="spellEnd"/>
      <w:r>
        <w:t xml:space="preserve">), so I used </w:t>
      </w:r>
      <w:proofErr w:type="spellStart"/>
      <w:r w:rsidRPr="00CA5BD6">
        <w:t>MultiLabelBinarizer</w:t>
      </w:r>
      <w:proofErr w:type="spellEnd"/>
      <w:r w:rsidRPr="00CA5BD6">
        <w:t>()</w:t>
      </w:r>
      <w:r>
        <w:t xml:space="preserve"> to encode that column. It is the same of one hot encode but each row will have &gt;=1 value ‘1’. The result should look like this.</w:t>
      </w:r>
    </w:p>
    <w:p w14:paraId="1218D3CA" w14:textId="1C1B98EB" w:rsidR="00CA5BD6" w:rsidRDefault="00CA5BD6" w:rsidP="001C3CEC">
      <w:r>
        <w:rPr>
          <w:noProof/>
        </w:rPr>
        <w:drawing>
          <wp:inline distT="0" distB="0" distL="0" distR="0" wp14:anchorId="2225A551" wp14:editId="5A8E31DC">
            <wp:extent cx="5727700" cy="13525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3-06-19 at 01.02.2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3A99" w14:textId="7E62C3BB" w:rsidR="00CA5BD6" w:rsidRDefault="00CA5BD6" w:rsidP="001C3CEC">
      <w:r>
        <w:t xml:space="preserve">Then I choose </w:t>
      </w:r>
      <w:proofErr w:type="spellStart"/>
      <w:r>
        <w:t>n_cluster</w:t>
      </w:r>
      <w:proofErr w:type="spellEnd"/>
      <w:r>
        <w:t xml:space="preserve">=500 to cluster these films. Here is </w:t>
      </w:r>
      <w:r w:rsidR="00AF5779">
        <w:t>model recommend movie</w:t>
      </w:r>
      <w:r>
        <w:t xml:space="preserve"> result </w:t>
      </w:r>
      <w:r w:rsidR="00AF5779">
        <w:t>when given movie ‘The Breaking Bad’.</w:t>
      </w:r>
    </w:p>
    <w:p w14:paraId="2DFBD0A0" w14:textId="15977734" w:rsidR="00AF5779" w:rsidRDefault="00AF5779" w:rsidP="001C3CEC">
      <w:r>
        <w:rPr>
          <w:noProof/>
        </w:rPr>
        <w:drawing>
          <wp:inline distT="0" distB="0" distL="0" distR="0" wp14:anchorId="41EC936C" wp14:editId="0E1D501F">
            <wp:extent cx="5727700" cy="25482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3-06-19 at 01.06.3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B35F" w14:textId="652BD09D" w:rsidR="00AF5779" w:rsidRDefault="00AF5779" w:rsidP="001C3CEC">
      <w:r>
        <w:t xml:space="preserve">The movie is belong to Crime </w:t>
      </w:r>
      <w:proofErr w:type="spellStart"/>
      <w:r>
        <w:t>TV_show</w:t>
      </w:r>
      <w:proofErr w:type="spellEnd"/>
      <w:r>
        <w:t xml:space="preserve">, </w:t>
      </w:r>
      <w:proofErr w:type="gramStart"/>
      <w:r>
        <w:t>Drama,…</w:t>
      </w:r>
      <w:proofErr w:type="gramEnd"/>
      <w:r>
        <w:t xml:space="preserve"> so the model will tend cluster movie that belong to these genre, there are other factor that contribute to this such as description(family, teacher, drugs, America,..).</w:t>
      </w:r>
    </w:p>
    <w:p w14:paraId="5CEEF9F0" w14:textId="77777777" w:rsidR="00AF5779" w:rsidRDefault="00AF5779" w:rsidP="001C3CEC"/>
    <w:p w14:paraId="6D7CD980" w14:textId="77777777" w:rsidR="00AF5779" w:rsidRPr="00D37615" w:rsidRDefault="00AF5779" w:rsidP="001C3CEC"/>
    <w:p w14:paraId="7BE3374C" w14:textId="431889C5" w:rsidR="001C3CEC" w:rsidRDefault="001C3CEC" w:rsidP="001C3CEC">
      <w:pPr>
        <w:rPr>
          <w:sz w:val="32"/>
        </w:rPr>
      </w:pPr>
      <w:r w:rsidRPr="00975C2A">
        <w:rPr>
          <w:sz w:val="32"/>
        </w:rPr>
        <w:t xml:space="preserve">Using </w:t>
      </w:r>
      <w:proofErr w:type="spellStart"/>
      <w:r>
        <w:rPr>
          <w:sz w:val="32"/>
        </w:rPr>
        <w:t>K_Means</w:t>
      </w:r>
      <w:proofErr w:type="spellEnd"/>
      <w:r w:rsidRPr="00975C2A">
        <w:rPr>
          <w:sz w:val="32"/>
        </w:rPr>
        <w:t xml:space="preserve"> to group the main genre of movie.</w:t>
      </w:r>
    </w:p>
    <w:p w14:paraId="09D003C8" w14:textId="2BABE6AB" w:rsidR="001C3CEC" w:rsidRDefault="001C3CEC" w:rsidP="001C3CEC">
      <w:pPr>
        <w:rPr>
          <w:sz w:val="32"/>
        </w:rPr>
      </w:pPr>
      <w:r>
        <w:rPr>
          <w:sz w:val="32"/>
        </w:rPr>
        <w:t xml:space="preserve">Technical </w:t>
      </w:r>
      <w:r w:rsidR="00D37615">
        <w:rPr>
          <w:sz w:val="32"/>
        </w:rPr>
        <w:t>report</w:t>
      </w:r>
      <w:r>
        <w:rPr>
          <w:sz w:val="32"/>
        </w:rPr>
        <w:t xml:space="preserve">: </w:t>
      </w:r>
    </w:p>
    <w:p w14:paraId="27BEAA90" w14:textId="593894D2" w:rsidR="001C3CEC" w:rsidRDefault="001C3CEC" w:rsidP="005F6900">
      <w:pPr>
        <w:pStyle w:val="ListParagraph"/>
        <w:numPr>
          <w:ilvl w:val="0"/>
          <w:numId w:val="2"/>
        </w:numPr>
      </w:pPr>
      <w:r>
        <w:t>In order to do this, before stepping in k-means clustering. I had to apply some techniques to preprocessing the data (text in this case).</w:t>
      </w:r>
    </w:p>
    <w:p w14:paraId="0C404916" w14:textId="27E62834" w:rsidR="001C3CEC" w:rsidRDefault="001C3CEC" w:rsidP="005F6900">
      <w:pPr>
        <w:pStyle w:val="ListParagraph"/>
        <w:numPr>
          <w:ilvl w:val="0"/>
          <w:numId w:val="2"/>
        </w:numPr>
      </w:pPr>
      <w:r>
        <w:t>After fill nan value with ‘unknown’. Then I concatenated the feature director, cast, country, listed-in and description column into a new data frame.</w:t>
      </w:r>
    </w:p>
    <w:p w14:paraId="3B2D6DF2" w14:textId="064E5A17" w:rsidR="001C3CEC" w:rsidRDefault="001C3CEC" w:rsidP="005F6900">
      <w:pPr>
        <w:pStyle w:val="ListParagraph"/>
        <w:numPr>
          <w:ilvl w:val="0"/>
          <w:numId w:val="2"/>
        </w:numPr>
      </w:pPr>
      <w:r>
        <w:lastRenderedPageBreak/>
        <w:t xml:space="preserve">Then I used some common technique in processing text data like remove punctuation like </w:t>
      </w:r>
      <w:proofErr w:type="gramStart"/>
      <w:r>
        <w:t>comma(</w:t>
      </w:r>
      <w:proofErr w:type="gramEnd"/>
      <w:r>
        <w:t>,), full stop (.), colon(: ), semi-colon(;), question mark(?)</w:t>
      </w:r>
      <w:r w:rsidR="00CF5F09">
        <w:t xml:space="preserve"> and lower-case the text.</w:t>
      </w:r>
    </w:p>
    <w:p w14:paraId="36A3D69B" w14:textId="00E36151" w:rsidR="001C3CEC" w:rsidRDefault="001C3CEC" w:rsidP="005F6900">
      <w:pPr>
        <w:pStyle w:val="ListParagraph"/>
        <w:numPr>
          <w:ilvl w:val="0"/>
          <w:numId w:val="2"/>
        </w:numPr>
      </w:pPr>
      <w:r>
        <w:t xml:space="preserve">After that I transform Unicode to Ascii to remove special </w:t>
      </w:r>
      <w:r w:rsidR="00CF5F09">
        <w:t>symbol like:</w:t>
      </w:r>
    </w:p>
    <w:p w14:paraId="2B255197" w14:textId="77777777" w:rsidR="00CF5F09" w:rsidRDefault="00CF5F09" w:rsidP="00CF5F09">
      <w:pPr>
        <w:pStyle w:val="HTMLPreformatted"/>
        <w:shd w:val="clear" w:color="auto" w:fill="FFFFFF"/>
        <w:wordWrap w:val="0"/>
        <w:textAlignment w:val="baseline"/>
      </w:pPr>
      <w:r>
        <w:tab/>
      </w:r>
      <w:r>
        <w:tab/>
        <w:t>“</w:t>
      </w:r>
      <w:proofErr w:type="spellStart"/>
      <w:r w:rsidRPr="00CF5F09">
        <w:t>oración</w:t>
      </w:r>
      <w:proofErr w:type="spellEnd"/>
      <w:r w:rsidRPr="00CF5F09">
        <w:t xml:space="preserve"> que </w:t>
      </w:r>
      <w:proofErr w:type="spellStart"/>
      <w:r w:rsidRPr="00CF5F09">
        <w:t>está</w:t>
      </w:r>
      <w:proofErr w:type="spellEnd"/>
      <w:r w:rsidRPr="00CF5F09">
        <w:t xml:space="preserve"> </w:t>
      </w:r>
      <w:proofErr w:type="spellStart"/>
      <w:r w:rsidRPr="00CF5F09">
        <w:t>en</w:t>
      </w:r>
      <w:proofErr w:type="spellEnd"/>
      <w:r w:rsidRPr="00CF5F09">
        <w:t xml:space="preserve"> </w:t>
      </w:r>
      <w:proofErr w:type="spellStart"/>
      <w:r w:rsidRPr="00CF5F09">
        <w:t>español</w:t>
      </w:r>
      <w:proofErr w:type="spellEnd"/>
      <w:r>
        <w:t xml:space="preserve">” into </w:t>
      </w:r>
    </w:p>
    <w:p w14:paraId="6DA062B3" w14:textId="17A504D0" w:rsidR="00CF5F09" w:rsidRPr="00CF5F09" w:rsidRDefault="00CF5F09" w:rsidP="00CF5F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r>
        <w:tab/>
        <w:t>“</w:t>
      </w:r>
      <w:proofErr w:type="spellStart"/>
      <w:r w:rsidRPr="00CF5F09">
        <w:rPr>
          <w:color w:val="000000"/>
          <w:sz w:val="21"/>
          <w:szCs w:val="21"/>
        </w:rPr>
        <w:t>oracion</w:t>
      </w:r>
      <w:proofErr w:type="spellEnd"/>
      <w:r w:rsidRPr="00CF5F09">
        <w:rPr>
          <w:color w:val="000000"/>
          <w:sz w:val="21"/>
          <w:szCs w:val="21"/>
        </w:rPr>
        <w:t xml:space="preserve"> que </w:t>
      </w:r>
      <w:proofErr w:type="spellStart"/>
      <w:r w:rsidRPr="00CF5F09">
        <w:rPr>
          <w:color w:val="000000"/>
          <w:sz w:val="21"/>
          <w:szCs w:val="21"/>
        </w:rPr>
        <w:t>esta</w:t>
      </w:r>
      <w:proofErr w:type="spellEnd"/>
      <w:r w:rsidRPr="00CF5F09">
        <w:rPr>
          <w:color w:val="000000"/>
          <w:sz w:val="21"/>
          <w:szCs w:val="21"/>
        </w:rPr>
        <w:t xml:space="preserve"> </w:t>
      </w:r>
      <w:proofErr w:type="spellStart"/>
      <w:r w:rsidRPr="00CF5F09">
        <w:rPr>
          <w:color w:val="000000"/>
          <w:sz w:val="21"/>
          <w:szCs w:val="21"/>
        </w:rPr>
        <w:t>en</w:t>
      </w:r>
      <w:proofErr w:type="spellEnd"/>
      <w:r w:rsidRPr="00CF5F09">
        <w:rPr>
          <w:color w:val="000000"/>
          <w:sz w:val="21"/>
          <w:szCs w:val="21"/>
        </w:rPr>
        <w:t xml:space="preserve"> </w:t>
      </w:r>
      <w:proofErr w:type="spellStart"/>
      <w:r w:rsidRPr="00CF5F09">
        <w:rPr>
          <w:color w:val="000000"/>
          <w:sz w:val="21"/>
          <w:szCs w:val="21"/>
        </w:rPr>
        <w:t>espanol</w:t>
      </w:r>
      <w:proofErr w:type="spellEnd"/>
      <w:r>
        <w:rPr>
          <w:color w:val="000000"/>
          <w:sz w:val="21"/>
          <w:szCs w:val="21"/>
        </w:rPr>
        <w:t>”</w:t>
      </w:r>
    </w:p>
    <w:p w14:paraId="32276252" w14:textId="175060BD" w:rsidR="00CF5F09" w:rsidRDefault="00CF5F09" w:rsidP="005F6900">
      <w:pPr>
        <w:pStyle w:val="ListParagraph"/>
        <w:numPr>
          <w:ilvl w:val="0"/>
          <w:numId w:val="3"/>
        </w:numPr>
      </w:pPr>
      <w:r>
        <w:t xml:space="preserve">After cleaning the text, I tokenized the text using </w:t>
      </w:r>
      <w:proofErr w:type="spellStart"/>
      <w:proofErr w:type="gramStart"/>
      <w:r w:rsidRPr="00CF5F09">
        <w:t>WordNetLemmatizer</w:t>
      </w:r>
      <w:proofErr w:type="spellEnd"/>
      <w:r w:rsidRPr="00CF5F09">
        <w:t>(</w:t>
      </w:r>
      <w:proofErr w:type="gramEnd"/>
      <w:r w:rsidRPr="00CF5F09">
        <w:t>)</w:t>
      </w:r>
      <w:r>
        <w:t xml:space="preserve"> from </w:t>
      </w:r>
      <w:proofErr w:type="spellStart"/>
      <w:r>
        <w:t>sklearn</w:t>
      </w:r>
      <w:proofErr w:type="spellEnd"/>
      <w:r>
        <w:t xml:space="preserve">. The purpose of this process is splitting each work in the text into token to remove the word that from </w:t>
      </w:r>
      <w:proofErr w:type="spellStart"/>
      <w:proofErr w:type="gramStart"/>
      <w:r>
        <w:t>StopWord</w:t>
      </w:r>
      <w:proofErr w:type="spellEnd"/>
      <w:r>
        <w:t>(</w:t>
      </w:r>
      <w:proofErr w:type="gramEnd"/>
      <w:r>
        <w:t>common word in English, such as the, an, a, …).</w:t>
      </w:r>
    </w:p>
    <w:p w14:paraId="2FE13C33" w14:textId="245F1B10" w:rsidR="00CF5F09" w:rsidRDefault="00CF5F09" w:rsidP="005F6900">
      <w:pPr>
        <w:pStyle w:val="ListParagraph"/>
        <w:numPr>
          <w:ilvl w:val="0"/>
          <w:numId w:val="3"/>
        </w:numPr>
      </w:pPr>
      <w:r>
        <w:t>Finally, I join the list into text.</w:t>
      </w:r>
    </w:p>
    <w:p w14:paraId="6F9DEBCF" w14:textId="77777777" w:rsidR="005F6900" w:rsidRDefault="005F6900" w:rsidP="005F6900"/>
    <w:p w14:paraId="6E1C56E1" w14:textId="24DCF61A" w:rsidR="00CF5F09" w:rsidRDefault="005F6900" w:rsidP="001C3CEC">
      <w:r>
        <w:t>*</w:t>
      </w:r>
      <w:r w:rsidR="00CF5F09">
        <w:t>All of this is combine</w:t>
      </w:r>
      <w:r>
        <w:t>d</w:t>
      </w:r>
      <w:r w:rsidR="00CF5F09">
        <w:t xml:space="preserve"> in a function call </w:t>
      </w:r>
      <w:proofErr w:type="spellStart"/>
      <w:r w:rsidR="00CF5F09">
        <w:t>clean_text</w:t>
      </w:r>
      <w:proofErr w:type="spellEnd"/>
      <w:r w:rsidR="00CF5F09">
        <w:t>.</w:t>
      </w:r>
    </w:p>
    <w:p w14:paraId="3B8C524C" w14:textId="113E0654" w:rsidR="00CF5F09" w:rsidRDefault="00CF5F09" w:rsidP="001C3CEC"/>
    <w:p w14:paraId="13857A64" w14:textId="4BDA13C5" w:rsidR="00CF5F09" w:rsidRDefault="00CF5F09" w:rsidP="001C3CEC">
      <w:r>
        <w:t xml:space="preserve">Next, I applied the TF_IDF vectorizer to turn text in each row to vector in order to fit into </w:t>
      </w:r>
      <w:proofErr w:type="spellStart"/>
      <w:r>
        <w:t>K_Means</w:t>
      </w:r>
      <w:proofErr w:type="spellEnd"/>
      <w:r>
        <w:t xml:space="preserve"> cluster. </w:t>
      </w:r>
    </w:p>
    <w:p w14:paraId="08353B9F" w14:textId="77777777" w:rsidR="005F6900" w:rsidRDefault="005F6900" w:rsidP="001C3CEC"/>
    <w:p w14:paraId="339EE703" w14:textId="2B03BE82" w:rsidR="00CF5F09" w:rsidRDefault="00CF5F09" w:rsidP="001C3CEC">
      <w:r>
        <w:t>The output of TF_IDF is a matrix of size (</w:t>
      </w:r>
      <w:proofErr w:type="spellStart"/>
      <w:r>
        <w:t>num_examples</w:t>
      </w:r>
      <w:proofErr w:type="spellEnd"/>
      <w:r>
        <w:t xml:space="preserve">, features). Each column </w:t>
      </w:r>
      <w:proofErr w:type="gramStart"/>
      <w:r>
        <w:t>represent</w:t>
      </w:r>
      <w:proofErr w:type="gramEnd"/>
      <w:r>
        <w:t xml:space="preserve"> a word in the documents.</w:t>
      </w:r>
      <w:r w:rsidR="005F6900">
        <w:t xml:space="preserve"> The value of the matrix </w:t>
      </w:r>
      <w:proofErr w:type="gramStart"/>
      <w:r w:rsidR="005F6900">
        <w:t>represent</w:t>
      </w:r>
      <w:proofErr w:type="gramEnd"/>
      <w:r w:rsidR="005F6900">
        <w:t xml:space="preserve"> the TF_IDF score of a word in given row(document).</w:t>
      </w:r>
    </w:p>
    <w:p w14:paraId="01ACD20E" w14:textId="77777777" w:rsidR="005F6900" w:rsidRPr="005F6900" w:rsidRDefault="005F6900" w:rsidP="005F6900">
      <w:pPr>
        <w:rPr>
          <w:rFonts w:ascii="Times New Roman" w:eastAsia="Times New Roman" w:hAnsi="Times New Roman" w:cs="Times New Roman"/>
        </w:rPr>
      </w:pPr>
      <w:r>
        <w:tab/>
        <w:t xml:space="preserve">The formula of TF_IDF is, </w:t>
      </w:r>
      <w:r w:rsidRPr="005F6900">
        <w:rPr>
          <w:rFonts w:ascii="Calibri" w:eastAsia="Times New Roman" w:hAnsi="Calibri" w:cs="Calibri"/>
          <w:color w:val="D1D5DB"/>
          <w:shd w:val="clear" w:color="auto" w:fill="444654"/>
        </w:rPr>
        <w:t>TF-</w:t>
      </w:r>
      <w:proofErr w:type="gramStart"/>
      <w:r w:rsidRPr="005F6900">
        <w:rPr>
          <w:rFonts w:ascii="Calibri" w:eastAsia="Times New Roman" w:hAnsi="Calibri" w:cs="Calibri"/>
          <w:color w:val="D1D5DB"/>
          <w:shd w:val="clear" w:color="auto" w:fill="444654"/>
        </w:rPr>
        <w:t>IDF(</w:t>
      </w:r>
      <w:proofErr w:type="gramEnd"/>
      <w:r w:rsidRPr="005F6900">
        <w:rPr>
          <w:rFonts w:ascii="Calibri" w:eastAsia="Times New Roman" w:hAnsi="Calibri" w:cs="Calibri"/>
          <w:color w:val="D1D5DB"/>
          <w:shd w:val="clear" w:color="auto" w:fill="444654"/>
        </w:rPr>
        <w:t>t, d) = TF(t, d) * IDF(t)</w:t>
      </w:r>
    </w:p>
    <w:p w14:paraId="49B05C57" w14:textId="72BAC89D" w:rsidR="005F6900" w:rsidRDefault="005F6900" w:rsidP="001C3CEC"/>
    <w:p w14:paraId="1B4D6929" w14:textId="77777777" w:rsidR="005F6900" w:rsidRPr="005F6900" w:rsidRDefault="005F6900" w:rsidP="005F6900">
      <w:pPr>
        <w:rPr>
          <w:rFonts w:ascii="Times New Roman" w:eastAsia="Times New Roman" w:hAnsi="Times New Roman" w:cs="Times New Roman"/>
        </w:rPr>
      </w:pPr>
      <w:r>
        <w:tab/>
      </w:r>
      <w:r w:rsidRPr="005F6900">
        <w:rPr>
          <w:rFonts w:ascii="Noto Sans" w:eastAsia="Times New Roman" w:hAnsi="Noto Sans" w:cs="Times New Roman"/>
          <w:color w:val="D1D5DB"/>
          <w:shd w:val="clear" w:color="auto" w:fill="444654"/>
        </w:rPr>
        <w:t>The TF-IDF score gives higher weight to words that are frequent within a specific document but rare in the entire document collection.</w:t>
      </w:r>
    </w:p>
    <w:p w14:paraId="1D98FACA" w14:textId="0F7796D7" w:rsidR="001C3CEC" w:rsidRDefault="005F6900" w:rsidP="001C3CEC">
      <w:r>
        <w:t>I choose 20,000 words to be feature.</w:t>
      </w:r>
    </w:p>
    <w:p w14:paraId="79E26CBA" w14:textId="545A5683" w:rsidR="005F6900" w:rsidRDefault="005F6900" w:rsidP="001C3CEC">
      <w:r>
        <w:t>The result if the matrix in this case is (8807, 20000)</w:t>
      </w:r>
    </w:p>
    <w:p w14:paraId="239C411F" w14:textId="77777777" w:rsidR="008C5CB8" w:rsidRDefault="008C5CB8" w:rsidP="001C3CEC"/>
    <w:p w14:paraId="4BC3D7A7" w14:textId="00354499" w:rsidR="005F6900" w:rsidRDefault="005F6900" w:rsidP="001C3CEC">
      <w:r>
        <w:t xml:space="preserve">Next, I applied PCA to reduce the dimensionality of the matrix. To choose the perfect number of </w:t>
      </w:r>
      <w:proofErr w:type="gramStart"/>
      <w:r>
        <w:t>feature</w:t>
      </w:r>
      <w:proofErr w:type="gramEnd"/>
      <w:r>
        <w:t xml:space="preserve">, I fit for all 1 -&gt; 20000 feature and then collect their </w:t>
      </w:r>
      <w:r w:rsidR="008C5CB8">
        <w:t>explained variance ratio. It means how many % of information given #nth feature captured in the total of 100%.</w:t>
      </w:r>
    </w:p>
    <w:p w14:paraId="16954ACC" w14:textId="4684B1CE" w:rsidR="008C5CB8" w:rsidRDefault="008C5CB8" w:rsidP="001C3CEC">
      <w:r>
        <w:rPr>
          <w:noProof/>
        </w:rPr>
        <w:drawing>
          <wp:inline distT="0" distB="0" distL="0" distR="0" wp14:anchorId="6BA60E11" wp14:editId="5632990B">
            <wp:extent cx="5727700" cy="30549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3-06-19 at 00.33.2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CC00" w14:textId="77777777" w:rsidR="008C5CB8" w:rsidRDefault="008C5CB8" w:rsidP="001C3CEC"/>
    <w:p w14:paraId="41E16D92" w14:textId="77777777" w:rsidR="008C5CB8" w:rsidRDefault="008C5CB8" w:rsidP="008C5CB8">
      <w:r>
        <w:lastRenderedPageBreak/>
        <w:t xml:space="preserve">As you can see, 80% information captured with </w:t>
      </w:r>
      <w:proofErr w:type="spellStart"/>
      <w:r>
        <w:t>n_feature</w:t>
      </w:r>
      <w:proofErr w:type="spellEnd"/>
      <w:r>
        <w:t xml:space="preserve"> =4000. </w:t>
      </w:r>
      <w:proofErr w:type="gramStart"/>
      <w:r>
        <w:t>So</w:t>
      </w:r>
      <w:proofErr w:type="gramEnd"/>
      <w:r>
        <w:t xml:space="preserve"> I chooses 4000 and then reduced matrix. </w:t>
      </w:r>
    </w:p>
    <w:p w14:paraId="401BC138" w14:textId="5D7734DF" w:rsidR="008C5CB8" w:rsidRDefault="008C5CB8" w:rsidP="001C3CEC"/>
    <w:p w14:paraId="413437C3" w14:textId="1B147ACF" w:rsidR="008C5CB8" w:rsidRDefault="008C5CB8" w:rsidP="001C3CEC">
      <w:r>
        <w:t xml:space="preserve">Finally, I would use knuckle test and </w:t>
      </w:r>
      <w:r w:rsidRPr="008C5CB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silhouette score</w:t>
      </w:r>
      <w:r>
        <w:t xml:space="preserve"> to choose the best cluster. After all, the perfect cluster is n=6.</w:t>
      </w:r>
    </w:p>
    <w:p w14:paraId="7BB8262C" w14:textId="77777777" w:rsidR="008C5CB8" w:rsidRPr="008C5CB8" w:rsidRDefault="008C5CB8" w:rsidP="001C3CEC">
      <w:pPr>
        <w:rPr>
          <w:rFonts w:ascii="Times New Roman" w:eastAsia="Times New Roman" w:hAnsi="Times New Roman" w:cs="Times New Roman"/>
        </w:rPr>
      </w:pPr>
    </w:p>
    <w:p w14:paraId="48DCE62D" w14:textId="7E61E41D" w:rsidR="008C5CB8" w:rsidRDefault="008C5CB8" w:rsidP="001C3CEC">
      <w:r>
        <w:t>The number of rows that belong to each cluster.</w:t>
      </w:r>
    </w:p>
    <w:p w14:paraId="0C792240" w14:textId="1D5F5C98" w:rsidR="008C5CB8" w:rsidRDefault="008C5CB8" w:rsidP="001C3CEC">
      <w:r>
        <w:rPr>
          <w:noProof/>
        </w:rPr>
        <w:drawing>
          <wp:inline distT="0" distB="0" distL="0" distR="0" wp14:anchorId="1BD050CC" wp14:editId="2261CF6D">
            <wp:extent cx="3635298" cy="24173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3-06-19 at 00.38.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273" cy="241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FE72" w14:textId="77777777" w:rsidR="008C5CB8" w:rsidRPr="001C3CEC" w:rsidRDefault="008C5CB8" w:rsidP="001C3CEC"/>
    <w:p w14:paraId="35474A7E" w14:textId="77777777" w:rsidR="001C3CEC" w:rsidRDefault="001C3CEC" w:rsidP="001C3CEC">
      <w:r>
        <w:t xml:space="preserve">In this section, I will use K-means clustering to cluster the main genre in the dataset, such as Documentary, International movie, international </w:t>
      </w:r>
      <w:proofErr w:type="spellStart"/>
      <w:r>
        <w:t>tv_shows</w:t>
      </w:r>
      <w:proofErr w:type="spellEnd"/>
      <w:r>
        <w:t>. From this cluster, we can see which other minority genres usually go with majority genre.</w:t>
      </w:r>
    </w:p>
    <w:p w14:paraId="0B018ABC" w14:textId="77777777" w:rsidR="001C3CEC" w:rsidRDefault="001C3CEC" w:rsidP="001C3CEC">
      <w:r>
        <w:rPr>
          <w:noProof/>
        </w:rPr>
        <w:drawing>
          <wp:inline distT="0" distB="0" distL="0" distR="0" wp14:anchorId="4748F9B2" wp14:editId="55A00492">
            <wp:extent cx="3116518" cy="3092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3-06-15 at 09.07.5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718" cy="309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As you can see, In the 1</w:t>
      </w:r>
      <w:r w:rsidRPr="00975C2A">
        <w:rPr>
          <w:vertAlign w:val="superscript"/>
        </w:rPr>
        <w:t>st</w:t>
      </w:r>
      <w:r>
        <w:t xml:space="preserve"> cluster, where most films are documentary. Music and Sport are two type minority </w:t>
      </w:r>
      <w:proofErr w:type="gramStart"/>
      <w:r>
        <w:t>genre</w:t>
      </w:r>
      <w:proofErr w:type="gramEnd"/>
      <w:r>
        <w:t xml:space="preserve"> go with documentary. Let see the most frequent words in description.</w:t>
      </w:r>
    </w:p>
    <w:p w14:paraId="5534024C" w14:textId="77777777" w:rsidR="001C3CEC" w:rsidRDefault="001C3CEC" w:rsidP="001C3CEC">
      <w:r>
        <w:rPr>
          <w:noProof/>
        </w:rPr>
        <w:lastRenderedPageBreak/>
        <w:drawing>
          <wp:inline distT="0" distB="0" distL="0" distR="0" wp14:anchorId="76DC25E2" wp14:editId="76A64EED">
            <wp:extent cx="2653990" cy="237608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3-06-15 at 09.09.5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66" cy="237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From description, we can see that documentary talk about the life, career and family of some popular singer or footballer that impact the ‘world’. We also know how they make </w:t>
      </w:r>
      <w:proofErr w:type="gramStart"/>
      <w:r>
        <w:t>these film</w:t>
      </w:r>
      <w:proofErr w:type="gramEnd"/>
      <w:r>
        <w:t>, including footage, explores or interview.</w:t>
      </w:r>
    </w:p>
    <w:p w14:paraId="5D19F8FC" w14:textId="52325DE1" w:rsidR="006847BC" w:rsidRDefault="006847BC" w:rsidP="00B42A9B"/>
    <w:p w14:paraId="71486969" w14:textId="0453D89E" w:rsidR="008C5CB8" w:rsidRDefault="008C5CB8" w:rsidP="00B42A9B">
      <w:r>
        <w:t xml:space="preserve">Here </w:t>
      </w:r>
      <w:proofErr w:type="gramStart"/>
      <w:r>
        <w:t>is</w:t>
      </w:r>
      <w:proofErr w:type="gramEnd"/>
      <w:r>
        <w:t xml:space="preserve"> some rows in cluster 1:</w:t>
      </w:r>
    </w:p>
    <w:p w14:paraId="1FA9CBFD" w14:textId="00A33664" w:rsidR="008C5CB8" w:rsidRDefault="008C5CB8" w:rsidP="00B42A9B">
      <w:r>
        <w:rPr>
          <w:noProof/>
        </w:rPr>
        <w:drawing>
          <wp:inline distT="0" distB="0" distL="0" distR="0" wp14:anchorId="479B22C2" wp14:editId="694113D8">
            <wp:extent cx="5727700" cy="23558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3-06-19 at 00.39.1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5A8B" w14:textId="54973CD3" w:rsidR="008C5CB8" w:rsidRDefault="008C5CB8" w:rsidP="00B42A9B">
      <w:r>
        <w:t xml:space="preserve">The content of documentary is exactly what I expected, life, music, </w:t>
      </w:r>
      <w:proofErr w:type="gramStart"/>
      <w:r>
        <w:t>interviews,..</w:t>
      </w:r>
      <w:proofErr w:type="gramEnd"/>
    </w:p>
    <w:p w14:paraId="495ADC10" w14:textId="1B52C404" w:rsidR="008C5CB8" w:rsidRDefault="008C5CB8" w:rsidP="00B42A9B">
      <w:r>
        <w:t xml:space="preserve">For </w:t>
      </w:r>
      <w:proofErr w:type="gramStart"/>
      <w:r>
        <w:t>other</w:t>
      </w:r>
      <w:proofErr w:type="gramEnd"/>
      <w:r>
        <w:t xml:space="preserve"> cluster, please read my notebook.</w:t>
      </w:r>
    </w:p>
    <w:p w14:paraId="61BFCFBC" w14:textId="77777777" w:rsidR="008C5CB8" w:rsidRPr="004B450E" w:rsidRDefault="008C5CB8" w:rsidP="00B42A9B"/>
    <w:sectPr w:rsidR="008C5CB8" w:rsidRPr="004B450E" w:rsidSect="001679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244F6"/>
    <w:multiLevelType w:val="hybridMultilevel"/>
    <w:tmpl w:val="2A3C89A0"/>
    <w:lvl w:ilvl="0" w:tplc="5CB283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9583D"/>
    <w:multiLevelType w:val="hybridMultilevel"/>
    <w:tmpl w:val="91AA90F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6AB85056"/>
    <w:multiLevelType w:val="hybridMultilevel"/>
    <w:tmpl w:val="7B14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774C8"/>
    <w:multiLevelType w:val="hybridMultilevel"/>
    <w:tmpl w:val="9C642FC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0E"/>
    <w:rsid w:val="00051411"/>
    <w:rsid w:val="00167988"/>
    <w:rsid w:val="001C2A54"/>
    <w:rsid w:val="001C3CEC"/>
    <w:rsid w:val="00217035"/>
    <w:rsid w:val="00273CFC"/>
    <w:rsid w:val="004B450E"/>
    <w:rsid w:val="005F6900"/>
    <w:rsid w:val="006847BC"/>
    <w:rsid w:val="00686155"/>
    <w:rsid w:val="006F55A3"/>
    <w:rsid w:val="007333AD"/>
    <w:rsid w:val="008568EC"/>
    <w:rsid w:val="008C5CB8"/>
    <w:rsid w:val="0093095D"/>
    <w:rsid w:val="00975C2A"/>
    <w:rsid w:val="0098351B"/>
    <w:rsid w:val="00AF5779"/>
    <w:rsid w:val="00B42A9B"/>
    <w:rsid w:val="00CA5BD6"/>
    <w:rsid w:val="00CE6C42"/>
    <w:rsid w:val="00CF5F09"/>
    <w:rsid w:val="00D37615"/>
    <w:rsid w:val="00D4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3C10C"/>
  <w15:chartTrackingRefBased/>
  <w15:docId w15:val="{5CC305F3-D96A-7140-B8C5-17A0D4D1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5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6C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F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2023-06-13T03:17:00Z</dcterms:created>
  <dcterms:modified xsi:type="dcterms:W3CDTF">2023-06-18T18:11:00Z</dcterms:modified>
</cp:coreProperties>
</file>